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43" w:rsidRDefault="00AA6E84" w:rsidP="00AA6E84">
      <w:pPr>
        <w:jc w:val="center"/>
        <w:rPr>
          <w:rFonts w:ascii="Times New Roman CYR" w:hAnsi="Times New Roman CYR"/>
          <w:noProof/>
          <w:sz w:val="26"/>
          <w:szCs w:val="20"/>
        </w:rPr>
      </w:pPr>
      <w:r w:rsidRPr="00AA6E84">
        <w:rPr>
          <w:rFonts w:ascii="Calibri" w:eastAsia="Calibri" w:hAnsi="Calibri" w:cs="Calibri"/>
          <w:noProof/>
          <w:sz w:val="22"/>
          <w:szCs w:val="24"/>
        </w:rPr>
        <w:drawing>
          <wp:inline distT="0" distB="0" distL="0" distR="0" wp14:anchorId="660A547B" wp14:editId="3557DAC3">
            <wp:extent cx="932815" cy="10915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4243" w:rsidRDefault="00944243" w:rsidP="00944243">
      <w:pPr>
        <w:jc w:val="center"/>
        <w:rPr>
          <w:rFonts w:ascii="Times New Roman CYR" w:hAnsi="Times New Roman CYR"/>
          <w:noProof/>
          <w:sz w:val="27"/>
          <w:szCs w:val="27"/>
        </w:rPr>
      </w:pPr>
    </w:p>
    <w:p w:rsidR="00944243" w:rsidRPr="00FA1C2D" w:rsidRDefault="00944243" w:rsidP="008A691A">
      <w:pPr>
        <w:spacing w:line="276" w:lineRule="auto"/>
        <w:jc w:val="center"/>
        <w:rPr>
          <w:rFonts w:ascii="Times New Roman CYR" w:hAnsi="Times New Roman CYR"/>
          <w:noProof/>
          <w:sz w:val="29"/>
          <w:szCs w:val="27"/>
        </w:rPr>
      </w:pPr>
      <w:r w:rsidRPr="00FA1C2D">
        <w:rPr>
          <w:rFonts w:ascii="Times New Roman CYR" w:hAnsi="Times New Roman CYR"/>
          <w:noProof/>
          <w:sz w:val="29"/>
          <w:szCs w:val="27"/>
        </w:rPr>
        <w:t>ГОРОДСКА</w:t>
      </w:r>
      <w:r w:rsidR="00AA6E84">
        <w:rPr>
          <w:rFonts w:ascii="Times New Roman CYR" w:hAnsi="Times New Roman CYR"/>
          <w:noProof/>
          <w:sz w:val="29"/>
          <w:szCs w:val="27"/>
        </w:rPr>
        <w:t>Я ДУМА ГОРОДА НОВОЧЕРКАССКА 7-го</w:t>
      </w:r>
      <w:r w:rsidRPr="00FA1C2D">
        <w:rPr>
          <w:rFonts w:ascii="Times New Roman CYR" w:hAnsi="Times New Roman CYR"/>
          <w:noProof/>
          <w:sz w:val="29"/>
          <w:szCs w:val="27"/>
        </w:rPr>
        <w:t xml:space="preserve"> СОЗЫВА</w:t>
      </w:r>
    </w:p>
    <w:p w:rsidR="00944243" w:rsidRPr="00FA1C2D" w:rsidRDefault="00944243" w:rsidP="008A691A">
      <w:pPr>
        <w:spacing w:line="276" w:lineRule="auto"/>
        <w:jc w:val="center"/>
        <w:rPr>
          <w:rFonts w:ascii="Times New Roman CYR" w:hAnsi="Times New Roman CYR"/>
          <w:noProof/>
          <w:sz w:val="29"/>
          <w:szCs w:val="27"/>
        </w:rPr>
      </w:pPr>
    </w:p>
    <w:p w:rsidR="00944243" w:rsidRPr="00FA1C2D" w:rsidRDefault="00944243" w:rsidP="008A691A">
      <w:pPr>
        <w:spacing w:line="276" w:lineRule="auto"/>
        <w:jc w:val="center"/>
        <w:rPr>
          <w:rFonts w:eastAsia="Calibri"/>
          <w:szCs w:val="27"/>
          <w:lang w:eastAsia="en-US"/>
        </w:rPr>
      </w:pPr>
      <w:r w:rsidRPr="00FA1C2D">
        <w:rPr>
          <w:rFonts w:ascii="Times New Roman CYR" w:hAnsi="Times New Roman CYR"/>
          <w:noProof/>
          <w:sz w:val="29"/>
          <w:szCs w:val="27"/>
        </w:rPr>
        <w:t xml:space="preserve">РЕШЕНИЕ № </w:t>
      </w:r>
      <w:r w:rsidR="00AA6E84">
        <w:rPr>
          <w:rFonts w:ascii="Times New Roman CYR" w:hAnsi="Times New Roman CYR"/>
          <w:noProof/>
          <w:sz w:val="29"/>
          <w:szCs w:val="27"/>
        </w:rPr>
        <w:t>326</w:t>
      </w:r>
    </w:p>
    <w:p w:rsidR="00944243" w:rsidRPr="00FA1C2D" w:rsidRDefault="00AA6E84" w:rsidP="008A691A">
      <w:pPr>
        <w:spacing w:line="276" w:lineRule="auto"/>
        <w:rPr>
          <w:szCs w:val="27"/>
        </w:rPr>
      </w:pPr>
      <w:r>
        <w:rPr>
          <w:szCs w:val="27"/>
        </w:rPr>
        <w:t>29 марта</w:t>
      </w:r>
      <w:r w:rsidR="00944243" w:rsidRPr="00FA1C2D">
        <w:rPr>
          <w:szCs w:val="27"/>
        </w:rPr>
        <w:t xml:space="preserve"> 202</w:t>
      </w:r>
      <w:r w:rsidR="001F2E57">
        <w:rPr>
          <w:szCs w:val="27"/>
        </w:rPr>
        <w:t>4</w:t>
      </w:r>
      <w:r w:rsidR="00944243" w:rsidRPr="00FA1C2D">
        <w:rPr>
          <w:szCs w:val="27"/>
        </w:rPr>
        <w:t xml:space="preserve"> г.                                                           </w:t>
      </w:r>
      <w:r>
        <w:rPr>
          <w:szCs w:val="27"/>
        </w:rPr>
        <w:t xml:space="preserve"> </w:t>
      </w:r>
      <w:r>
        <w:rPr>
          <w:szCs w:val="27"/>
        </w:rPr>
        <w:tab/>
        <w:t xml:space="preserve">                       Протокол № 49</w:t>
      </w:r>
    </w:p>
    <w:p w:rsidR="00944243" w:rsidRPr="00FA1C2D" w:rsidRDefault="00944243" w:rsidP="008A691A">
      <w:pPr>
        <w:spacing w:line="276" w:lineRule="auto"/>
        <w:jc w:val="both"/>
        <w:rPr>
          <w:szCs w:val="27"/>
        </w:rPr>
      </w:pPr>
    </w:p>
    <w:p w:rsidR="00944243" w:rsidRPr="00FA1C2D" w:rsidRDefault="00EC13B0" w:rsidP="00AA6E84">
      <w:pPr>
        <w:spacing w:line="276" w:lineRule="auto"/>
        <w:rPr>
          <w:szCs w:val="27"/>
        </w:rPr>
      </w:pPr>
      <w:r w:rsidRPr="00724F5C">
        <w:t>О внесении изменения</w:t>
      </w:r>
      <w:r>
        <w:t xml:space="preserve"> в решение Городской Думы от </w:t>
      </w:r>
      <w:r w:rsidRPr="00724F5C">
        <w:t>17.</w:t>
      </w:r>
      <w:r>
        <w:t>12</w:t>
      </w:r>
      <w:r w:rsidRPr="00724F5C">
        <w:t>.20</w:t>
      </w:r>
      <w:r>
        <w:t>21</w:t>
      </w:r>
      <w:r w:rsidR="000D7900">
        <w:t xml:space="preserve"> </w:t>
      </w:r>
      <w:r w:rsidRPr="00724F5C">
        <w:t xml:space="preserve">№ </w:t>
      </w:r>
      <w:r>
        <w:t>11</w:t>
      </w:r>
      <w:r w:rsidR="004D0FE9">
        <w:t>4</w:t>
      </w:r>
      <w:r w:rsidR="000D7900">
        <w:t xml:space="preserve"> </w:t>
      </w:r>
      <w:r w:rsidR="00AA6E84">
        <w:br/>
      </w:r>
      <w:r w:rsidR="008A691A" w:rsidRPr="008A691A">
        <w:t xml:space="preserve">«Об утверждении Положения о муниципальном контроле в сфере </w:t>
      </w:r>
      <w:r w:rsidR="00AA6E84">
        <w:br/>
      </w:r>
      <w:r w:rsidR="008A691A" w:rsidRPr="008A691A">
        <w:t xml:space="preserve">благоустройства на территории муниципального </w:t>
      </w:r>
      <w:r w:rsidR="000D7900">
        <w:t xml:space="preserve">образования </w:t>
      </w:r>
      <w:r w:rsidR="00AA6E84">
        <w:br/>
      </w:r>
      <w:r w:rsidR="000D7900">
        <w:t>«Город Новочеркасск»</w:t>
      </w:r>
    </w:p>
    <w:p w:rsidR="000D7900" w:rsidRDefault="000D7900" w:rsidP="008A691A">
      <w:pPr>
        <w:spacing w:line="276" w:lineRule="auto"/>
        <w:ind w:firstLine="709"/>
        <w:jc w:val="both"/>
        <w:rPr>
          <w:szCs w:val="27"/>
        </w:rPr>
      </w:pPr>
    </w:p>
    <w:p w:rsidR="008A691A" w:rsidRDefault="00944243" w:rsidP="00AA6E84">
      <w:pPr>
        <w:spacing w:line="276" w:lineRule="auto"/>
        <w:ind w:firstLine="709"/>
        <w:jc w:val="both"/>
        <w:rPr>
          <w:szCs w:val="27"/>
        </w:rPr>
      </w:pPr>
      <w:r w:rsidRPr="00FA1C2D">
        <w:rPr>
          <w:szCs w:val="27"/>
        </w:rPr>
        <w:t xml:space="preserve">В </w:t>
      </w:r>
      <w:r w:rsidR="00EC13B0">
        <w:rPr>
          <w:szCs w:val="27"/>
        </w:rPr>
        <w:t xml:space="preserve">целях реализации Федерального закона от 31.07.2020 № 248-ФЗ </w:t>
      </w:r>
      <w:r w:rsidR="00AA6E84">
        <w:rPr>
          <w:szCs w:val="27"/>
        </w:rPr>
        <w:br/>
      </w:r>
      <w:r w:rsidR="00EC13B0">
        <w:rPr>
          <w:szCs w:val="27"/>
        </w:rPr>
        <w:t xml:space="preserve">«О государственном контроле (надзоре) и муниципальном контроле в Российской Федерации», в соответствии с </w:t>
      </w:r>
      <w:r w:rsidR="000D7900">
        <w:rPr>
          <w:szCs w:val="27"/>
        </w:rPr>
        <w:t xml:space="preserve">Федеральным законом от 06.10.2003 № 131-ФЗ </w:t>
      </w:r>
      <w:r w:rsidR="00AA6E84">
        <w:rPr>
          <w:szCs w:val="27"/>
        </w:rPr>
        <w:br/>
      </w:r>
      <w:r w:rsidR="000D7900">
        <w:rPr>
          <w:szCs w:val="27"/>
        </w:rPr>
        <w:t xml:space="preserve">«Об общих принципах организации местного самоуправления в Российской Федерации», </w:t>
      </w:r>
      <w:r w:rsidRPr="00FA1C2D">
        <w:rPr>
          <w:szCs w:val="27"/>
        </w:rPr>
        <w:t>Уставом муниципального образования «Горо</w:t>
      </w:r>
      <w:r w:rsidR="000F4ADA">
        <w:rPr>
          <w:szCs w:val="27"/>
        </w:rPr>
        <w:t>д Новочеркасск» Городская Дума</w:t>
      </w:r>
    </w:p>
    <w:p w:rsidR="003E7FA2" w:rsidRPr="003E7FA2" w:rsidRDefault="003E7FA2" w:rsidP="00AA6E84">
      <w:pPr>
        <w:spacing w:line="276" w:lineRule="auto"/>
        <w:ind w:firstLine="709"/>
        <w:jc w:val="both"/>
        <w:rPr>
          <w:sz w:val="22"/>
          <w:szCs w:val="27"/>
        </w:rPr>
      </w:pPr>
    </w:p>
    <w:p w:rsidR="00944243" w:rsidRDefault="00944243" w:rsidP="00AA6E84">
      <w:pPr>
        <w:pStyle w:val="af4"/>
        <w:spacing w:line="276" w:lineRule="auto"/>
        <w:ind w:firstLine="0"/>
        <w:jc w:val="center"/>
        <w:rPr>
          <w:szCs w:val="27"/>
        </w:rPr>
      </w:pPr>
      <w:proofErr w:type="gramStart"/>
      <w:r w:rsidRPr="00FA1C2D">
        <w:rPr>
          <w:szCs w:val="27"/>
        </w:rPr>
        <w:t>Р</w:t>
      </w:r>
      <w:proofErr w:type="gramEnd"/>
      <w:r w:rsidRPr="00FA1C2D">
        <w:rPr>
          <w:szCs w:val="27"/>
        </w:rPr>
        <w:t xml:space="preserve"> Е Ш И Л А:</w:t>
      </w:r>
    </w:p>
    <w:p w:rsidR="001F5A7D" w:rsidRPr="003E7FA2" w:rsidRDefault="001F5A7D" w:rsidP="008A691A">
      <w:pPr>
        <w:pStyle w:val="af4"/>
        <w:spacing w:line="276" w:lineRule="auto"/>
        <w:jc w:val="center"/>
        <w:rPr>
          <w:sz w:val="22"/>
          <w:szCs w:val="27"/>
        </w:rPr>
      </w:pPr>
    </w:p>
    <w:p w:rsidR="007D03A1" w:rsidRDefault="00944243" w:rsidP="00F55112">
      <w:pPr>
        <w:tabs>
          <w:tab w:val="left" w:pos="1134"/>
        </w:tabs>
        <w:spacing w:line="276" w:lineRule="auto"/>
        <w:ind w:firstLine="709"/>
        <w:jc w:val="both"/>
        <w:rPr>
          <w:color w:val="000000"/>
          <w:spacing w:val="-1"/>
          <w:szCs w:val="27"/>
        </w:rPr>
      </w:pPr>
      <w:r w:rsidRPr="00FA1C2D">
        <w:rPr>
          <w:snapToGrid w:val="0"/>
          <w:szCs w:val="27"/>
        </w:rPr>
        <w:t>1.</w:t>
      </w:r>
      <w:r w:rsidR="00F55112">
        <w:rPr>
          <w:snapToGrid w:val="0"/>
          <w:szCs w:val="27"/>
        </w:rPr>
        <w:tab/>
      </w:r>
      <w:r w:rsidR="001F5A7D">
        <w:rPr>
          <w:snapToGrid w:val="0"/>
          <w:szCs w:val="27"/>
        </w:rPr>
        <w:t xml:space="preserve">Внести в приложение к </w:t>
      </w:r>
      <w:r w:rsidR="007D03A1">
        <w:rPr>
          <w:snapToGrid w:val="0"/>
          <w:szCs w:val="27"/>
        </w:rPr>
        <w:t>р</w:t>
      </w:r>
      <w:r w:rsidR="00EC13B0">
        <w:t>ешени</w:t>
      </w:r>
      <w:r w:rsidR="001F5A7D">
        <w:t>ю</w:t>
      </w:r>
      <w:r w:rsidR="00EC13B0">
        <w:t xml:space="preserve"> Городской Думы от </w:t>
      </w:r>
      <w:r w:rsidR="00EC13B0" w:rsidRPr="00724F5C">
        <w:t>17.</w:t>
      </w:r>
      <w:r w:rsidR="00EC13B0">
        <w:t>12</w:t>
      </w:r>
      <w:r w:rsidR="00EC13B0" w:rsidRPr="00724F5C">
        <w:t>.20</w:t>
      </w:r>
      <w:r w:rsidR="00EC13B0">
        <w:t>21</w:t>
      </w:r>
      <w:r w:rsidR="000D7900">
        <w:t xml:space="preserve"> </w:t>
      </w:r>
      <w:r w:rsidR="00EC13B0" w:rsidRPr="00724F5C">
        <w:t xml:space="preserve">№ </w:t>
      </w:r>
      <w:r w:rsidR="00EC13B0">
        <w:t>11</w:t>
      </w:r>
      <w:r w:rsidR="004D0FE9">
        <w:t>4</w:t>
      </w:r>
      <w:r w:rsidR="000D7900">
        <w:t xml:space="preserve"> </w:t>
      </w:r>
      <w:r w:rsidR="008A691A">
        <w:t>«</w:t>
      </w:r>
      <w:r w:rsidR="008A691A" w:rsidRPr="00191011">
        <w:t>Об утверждении Положения о муниципальномконтроле в сфере благоустройства на территориимуниципального образования «Город Новочеркасск</w:t>
      </w:r>
      <w:proofErr w:type="gramStart"/>
      <w:r w:rsidR="008A691A" w:rsidRPr="00191011">
        <w:t>»</w:t>
      </w:r>
      <w:r w:rsidR="001F5A7D">
        <w:rPr>
          <w:color w:val="000000"/>
          <w:spacing w:val="-1"/>
          <w:szCs w:val="27"/>
        </w:rPr>
        <w:t>и</w:t>
      </w:r>
      <w:proofErr w:type="gramEnd"/>
      <w:r w:rsidR="001F5A7D">
        <w:rPr>
          <w:color w:val="000000"/>
          <w:spacing w:val="-1"/>
          <w:szCs w:val="27"/>
        </w:rPr>
        <w:t xml:space="preserve">зменение – </w:t>
      </w:r>
      <w:r w:rsidR="008A691A">
        <w:rPr>
          <w:szCs w:val="27"/>
        </w:rPr>
        <w:t>абзац 3 п</w:t>
      </w:r>
      <w:r w:rsidR="008A691A" w:rsidRPr="00FA1C2D">
        <w:rPr>
          <w:szCs w:val="27"/>
        </w:rPr>
        <w:t>ункт</w:t>
      </w:r>
      <w:r w:rsidR="008A691A">
        <w:rPr>
          <w:szCs w:val="27"/>
        </w:rPr>
        <w:t>а</w:t>
      </w:r>
      <w:r w:rsidR="000D7900">
        <w:rPr>
          <w:szCs w:val="27"/>
        </w:rPr>
        <w:t xml:space="preserve"> </w:t>
      </w:r>
      <w:r w:rsidR="008A691A">
        <w:rPr>
          <w:szCs w:val="27"/>
        </w:rPr>
        <w:t>4.20 раздела 4</w:t>
      </w:r>
      <w:r w:rsidR="000D7900">
        <w:rPr>
          <w:szCs w:val="27"/>
        </w:rPr>
        <w:t xml:space="preserve"> </w:t>
      </w:r>
      <w:r w:rsidR="008A691A">
        <w:rPr>
          <w:color w:val="000000"/>
          <w:spacing w:val="-1"/>
        </w:rPr>
        <w:t>изложить в следующей редакции</w:t>
      </w:r>
      <w:r w:rsidR="001F5A7D">
        <w:rPr>
          <w:color w:val="000000"/>
          <w:spacing w:val="-1"/>
          <w:szCs w:val="27"/>
        </w:rPr>
        <w:t>:</w:t>
      </w:r>
    </w:p>
    <w:p w:rsidR="00944243" w:rsidRPr="008A691A" w:rsidRDefault="001F5A7D" w:rsidP="008A691A">
      <w:pPr>
        <w:pStyle w:val="ConsPlusNormal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Cs w:val="27"/>
        </w:rPr>
        <w:t>«</w:t>
      </w:r>
      <w:r w:rsidR="008A691A" w:rsidRPr="001F1F63">
        <w:rPr>
          <w:color w:val="000000"/>
          <w:sz w:val="28"/>
          <w:szCs w:val="28"/>
        </w:rPr>
        <w:t>До 31 декабря 202</w:t>
      </w:r>
      <w:r w:rsidR="008A691A">
        <w:rPr>
          <w:color w:val="000000"/>
          <w:sz w:val="28"/>
          <w:szCs w:val="28"/>
        </w:rPr>
        <w:t>5</w:t>
      </w:r>
      <w:r w:rsidR="008A691A" w:rsidRPr="001F1F63">
        <w:rPr>
          <w:color w:val="000000"/>
          <w:sz w:val="28"/>
          <w:szCs w:val="28"/>
        </w:rPr>
        <w:t xml:space="preserve"> года информирование контролируемого лица </w:t>
      </w:r>
      <w:r w:rsidR="00F55112">
        <w:rPr>
          <w:color w:val="000000"/>
          <w:sz w:val="28"/>
          <w:szCs w:val="28"/>
        </w:rPr>
        <w:br/>
      </w:r>
      <w:r w:rsidR="008A691A" w:rsidRPr="001F1F63">
        <w:rPr>
          <w:color w:val="000000"/>
          <w:sz w:val="28"/>
          <w:szCs w:val="28"/>
        </w:rPr>
        <w:t xml:space="preserve">о совершаемых должностными лицами, уполномоченными осуществлять контроль, действиях и принимаемых решениях, направление документов </w:t>
      </w:r>
      <w:r w:rsidR="00F55112">
        <w:rPr>
          <w:color w:val="000000"/>
          <w:sz w:val="28"/>
          <w:szCs w:val="28"/>
        </w:rPr>
        <w:br/>
      </w:r>
      <w:r w:rsidR="008A691A" w:rsidRPr="001F1F63">
        <w:rPr>
          <w:color w:val="000000"/>
          <w:sz w:val="28"/>
          <w:szCs w:val="28"/>
        </w:rPr>
        <w:t xml:space="preserve">и сведений контролируемому лицу </w:t>
      </w:r>
      <w:r w:rsidR="008A691A">
        <w:rPr>
          <w:color w:val="000000"/>
          <w:sz w:val="28"/>
          <w:szCs w:val="28"/>
        </w:rPr>
        <w:t>контрольного органа</w:t>
      </w:r>
      <w:r w:rsidR="008A691A" w:rsidRPr="001F1F63">
        <w:rPr>
          <w:color w:val="000000"/>
          <w:sz w:val="28"/>
          <w:szCs w:val="28"/>
        </w:rPr>
        <w:t xml:space="preserve"> могут </w:t>
      </w:r>
      <w:r w:rsidR="00F55112" w:rsidRPr="001F1F63">
        <w:rPr>
          <w:color w:val="000000"/>
          <w:sz w:val="28"/>
          <w:szCs w:val="28"/>
        </w:rPr>
        <w:t>осуществляться,</w:t>
      </w:r>
      <w:r w:rsidR="008A691A" w:rsidRPr="001F1F63">
        <w:rPr>
          <w:color w:val="000000"/>
          <w:sz w:val="28"/>
          <w:szCs w:val="28"/>
        </w:rPr>
        <w:t xml:space="preserve"> </w:t>
      </w:r>
      <w:r w:rsidR="00F55112">
        <w:rPr>
          <w:color w:val="000000"/>
          <w:sz w:val="28"/>
          <w:szCs w:val="28"/>
        </w:rPr>
        <w:br/>
      </w:r>
      <w:r w:rsidR="008A691A" w:rsidRPr="001F1F63">
        <w:rPr>
          <w:color w:val="000000"/>
          <w:sz w:val="28"/>
          <w:szCs w:val="28"/>
        </w:rPr>
        <w:t>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r>
        <w:rPr>
          <w:color w:val="000000"/>
          <w:spacing w:val="-1"/>
          <w:szCs w:val="27"/>
        </w:rPr>
        <w:t>»</w:t>
      </w:r>
      <w:r w:rsidR="00EC13B0">
        <w:rPr>
          <w:color w:val="000000"/>
          <w:spacing w:val="-1"/>
          <w:szCs w:val="27"/>
        </w:rPr>
        <w:t>.</w:t>
      </w:r>
    </w:p>
    <w:p w:rsidR="003E7FA2" w:rsidRDefault="00F55112" w:rsidP="003E7FA2">
      <w:pPr>
        <w:pStyle w:val="1"/>
        <w:tabs>
          <w:tab w:val="left" w:pos="1134"/>
        </w:tabs>
        <w:spacing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lastRenderedPageBreak/>
        <w:t>2.</w:t>
      </w:r>
      <w:r>
        <w:rPr>
          <w:sz w:val="28"/>
          <w:szCs w:val="27"/>
        </w:rPr>
        <w:tab/>
      </w:r>
      <w:r w:rsidR="00944243" w:rsidRPr="00FA1C2D">
        <w:rPr>
          <w:sz w:val="28"/>
          <w:szCs w:val="27"/>
        </w:rPr>
        <w:t xml:space="preserve">Настоящее решение вступает в силу со дня его официального </w:t>
      </w:r>
      <w:r w:rsidR="00677C92">
        <w:rPr>
          <w:sz w:val="28"/>
          <w:szCs w:val="27"/>
        </w:rPr>
        <w:t>обнародования</w:t>
      </w:r>
      <w:r w:rsidR="00944243" w:rsidRPr="00FA1C2D">
        <w:rPr>
          <w:sz w:val="28"/>
          <w:szCs w:val="27"/>
        </w:rPr>
        <w:t>.</w:t>
      </w:r>
    </w:p>
    <w:p w:rsidR="003E7FA2" w:rsidRPr="003E7FA2" w:rsidRDefault="003E7FA2" w:rsidP="003E7FA2"/>
    <w:p w:rsidR="00944243" w:rsidRPr="00FA1C2D" w:rsidRDefault="00F55112" w:rsidP="00F55112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3.</w:t>
      </w:r>
      <w:r>
        <w:rPr>
          <w:sz w:val="28"/>
          <w:szCs w:val="27"/>
        </w:rPr>
        <w:tab/>
      </w:r>
      <w:proofErr w:type="gramStart"/>
      <w:r w:rsidR="001F5A7D" w:rsidRPr="001F5A7D">
        <w:rPr>
          <w:sz w:val="28"/>
          <w:szCs w:val="27"/>
        </w:rPr>
        <w:t>Контроль за</w:t>
      </w:r>
      <w:proofErr w:type="gramEnd"/>
      <w:r w:rsidR="001F5A7D" w:rsidRPr="001F5A7D">
        <w:rPr>
          <w:sz w:val="28"/>
          <w:szCs w:val="27"/>
        </w:rPr>
        <w:t xml:space="preserve"> исполнением настоящего решения возложить </w:t>
      </w:r>
      <w:r>
        <w:rPr>
          <w:sz w:val="28"/>
          <w:szCs w:val="27"/>
        </w:rPr>
        <w:br/>
      </w:r>
      <w:r w:rsidR="001F5A7D" w:rsidRPr="001F5A7D">
        <w:rPr>
          <w:sz w:val="28"/>
          <w:szCs w:val="27"/>
        </w:rPr>
        <w:t xml:space="preserve">на заместителя главы Администрации города Новочеркасска </w:t>
      </w:r>
      <w:proofErr w:type="spellStart"/>
      <w:r w:rsidR="000D7900">
        <w:rPr>
          <w:sz w:val="28"/>
          <w:szCs w:val="27"/>
        </w:rPr>
        <w:t>Марыгина</w:t>
      </w:r>
      <w:proofErr w:type="spellEnd"/>
      <w:r w:rsidR="000D7900">
        <w:rPr>
          <w:sz w:val="28"/>
          <w:szCs w:val="27"/>
        </w:rPr>
        <w:t xml:space="preserve"> В.О.</w:t>
      </w:r>
      <w:r w:rsidR="00AA6E84">
        <w:rPr>
          <w:sz w:val="28"/>
          <w:szCs w:val="27"/>
        </w:rPr>
        <w:t xml:space="preserve"> </w:t>
      </w:r>
      <w:r>
        <w:rPr>
          <w:sz w:val="28"/>
          <w:szCs w:val="27"/>
        </w:rPr>
        <w:br/>
      </w:r>
      <w:r w:rsidR="00AA6E84">
        <w:rPr>
          <w:sz w:val="28"/>
          <w:szCs w:val="27"/>
        </w:rPr>
        <w:t>и</w:t>
      </w:r>
      <w:r w:rsidR="001F5A7D" w:rsidRPr="001F5A7D">
        <w:rPr>
          <w:sz w:val="28"/>
          <w:szCs w:val="27"/>
        </w:rPr>
        <w:t xml:space="preserve"> постоянную комиссию Городской Думы </w:t>
      </w:r>
      <w:r w:rsidR="008A691A" w:rsidRPr="00744EF2">
        <w:rPr>
          <w:sz w:val="28"/>
          <w:szCs w:val="28"/>
        </w:rPr>
        <w:t>«</w:t>
      </w:r>
      <w:r w:rsidR="00BA6BA2" w:rsidRPr="00BA6BA2">
        <w:rPr>
          <w:sz w:val="28"/>
          <w:szCs w:val="28"/>
        </w:rPr>
        <w:t xml:space="preserve">По местному самоуправлению и организационным вопросам» (председатель </w:t>
      </w:r>
      <w:r w:rsidR="004530C5">
        <w:rPr>
          <w:sz w:val="28"/>
          <w:szCs w:val="28"/>
        </w:rPr>
        <w:t>В.Н. Озерский</w:t>
      </w:r>
      <w:bookmarkStart w:id="0" w:name="_GoBack"/>
      <w:bookmarkEnd w:id="0"/>
      <w:r w:rsidR="00BA6BA2" w:rsidRPr="00BA6BA2">
        <w:rPr>
          <w:sz w:val="28"/>
          <w:szCs w:val="28"/>
        </w:rPr>
        <w:t>)</w:t>
      </w:r>
      <w:r w:rsidR="008A691A" w:rsidRPr="00744EF2">
        <w:rPr>
          <w:sz w:val="28"/>
          <w:szCs w:val="28"/>
        </w:rPr>
        <w:t>.</w:t>
      </w:r>
    </w:p>
    <w:p w:rsidR="00944243" w:rsidRPr="00FA1C2D" w:rsidRDefault="00944243" w:rsidP="00944243">
      <w:pPr>
        <w:pStyle w:val="af4"/>
        <w:jc w:val="both"/>
        <w:rPr>
          <w:szCs w:val="27"/>
        </w:rPr>
      </w:pPr>
    </w:p>
    <w:p w:rsidR="00D95FF0" w:rsidRPr="00FA1C2D" w:rsidRDefault="00D95FF0" w:rsidP="00D95FF0">
      <w:pPr>
        <w:shd w:val="clear" w:color="auto" w:fill="FFFFFF"/>
        <w:tabs>
          <w:tab w:val="left" w:pos="773"/>
          <w:tab w:val="left" w:pos="9214"/>
        </w:tabs>
        <w:ind w:right="-1"/>
        <w:jc w:val="both"/>
        <w:rPr>
          <w:color w:val="000000"/>
          <w:spacing w:val="-4"/>
          <w:szCs w:val="27"/>
        </w:rPr>
      </w:pPr>
      <w:bookmarkStart w:id="1" w:name="Par104"/>
      <w:bookmarkStart w:id="2" w:name="Par105"/>
      <w:bookmarkEnd w:id="1"/>
      <w:bookmarkEnd w:id="2"/>
      <w:r w:rsidRPr="00FA1C2D">
        <w:rPr>
          <w:color w:val="000000"/>
          <w:spacing w:val="-4"/>
          <w:szCs w:val="27"/>
        </w:rPr>
        <w:t>Председатель Городской Думы – глава</w:t>
      </w:r>
    </w:p>
    <w:p w:rsidR="00D95FF0" w:rsidRPr="00AA6E84" w:rsidRDefault="00AA6E84" w:rsidP="00AA6E84">
      <w:pPr>
        <w:shd w:val="clear" w:color="auto" w:fill="FFFFFF"/>
        <w:tabs>
          <w:tab w:val="left" w:pos="5650"/>
        </w:tabs>
        <w:spacing w:line="360" w:lineRule="auto"/>
        <w:rPr>
          <w:szCs w:val="27"/>
        </w:rPr>
      </w:pPr>
      <w:r>
        <w:rPr>
          <w:szCs w:val="27"/>
        </w:rPr>
        <w:t>города Новочеркасска</w:t>
      </w:r>
    </w:p>
    <w:p w:rsidR="00D95FF0" w:rsidRPr="00FA1C2D" w:rsidRDefault="00AA6E84" w:rsidP="00AA6E84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line="360" w:lineRule="auto"/>
        <w:rPr>
          <w:color w:val="000000"/>
          <w:szCs w:val="27"/>
        </w:rPr>
      </w:pPr>
      <w:r>
        <w:rPr>
          <w:color w:val="000000"/>
          <w:szCs w:val="27"/>
        </w:rPr>
        <w:t>_______________</w:t>
      </w:r>
      <w:r w:rsidR="00D95FF0" w:rsidRPr="00FA1C2D">
        <w:rPr>
          <w:color w:val="000000"/>
          <w:szCs w:val="27"/>
        </w:rPr>
        <w:t xml:space="preserve"> Н.Н. Горкавченко</w:t>
      </w:r>
    </w:p>
    <w:p w:rsidR="00D95FF0" w:rsidRPr="00FA1C2D" w:rsidRDefault="00AA6E84" w:rsidP="00D95FF0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rFonts w:ascii="Calibri" w:hAnsi="Calibri"/>
          <w:szCs w:val="27"/>
        </w:rPr>
      </w:pPr>
      <w:r>
        <w:rPr>
          <w:color w:val="000000"/>
          <w:szCs w:val="27"/>
        </w:rPr>
        <w:t>«_____» __________</w:t>
      </w:r>
      <w:r w:rsidR="00D95FF0" w:rsidRPr="00FA1C2D">
        <w:rPr>
          <w:color w:val="000000"/>
          <w:szCs w:val="27"/>
        </w:rPr>
        <w:t xml:space="preserve"> 202</w:t>
      </w:r>
      <w:r w:rsidR="001F2E57">
        <w:rPr>
          <w:color w:val="000000"/>
          <w:szCs w:val="27"/>
        </w:rPr>
        <w:t>4</w:t>
      </w:r>
      <w:r w:rsidR="00D95FF0" w:rsidRPr="00FA1C2D">
        <w:rPr>
          <w:color w:val="000000"/>
          <w:szCs w:val="27"/>
        </w:rPr>
        <w:t xml:space="preserve"> г.</w:t>
      </w:r>
    </w:p>
    <w:p w:rsidR="00EC13B0" w:rsidRDefault="00EC13B0" w:rsidP="001E406F"/>
    <w:sectPr w:rsidR="00EC13B0" w:rsidSect="003E7FA2">
      <w:headerReference w:type="default" r:id="rId9"/>
      <w:footerReference w:type="default" r:id="rId10"/>
      <w:pgSz w:w="12240" w:h="15840"/>
      <w:pgMar w:top="907" w:right="567" w:bottom="851" w:left="1701" w:header="22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84" w:rsidRDefault="00AA6E84">
      <w:r>
        <w:separator/>
      </w:r>
    </w:p>
  </w:endnote>
  <w:endnote w:type="continuationSeparator" w:id="0">
    <w:p w:rsidR="00AA6E84" w:rsidRDefault="00AA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84" w:rsidRDefault="00AA6E84" w:rsidP="000C4B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84" w:rsidRDefault="00AA6E84">
      <w:r>
        <w:separator/>
      </w:r>
    </w:p>
  </w:footnote>
  <w:footnote w:type="continuationSeparator" w:id="0">
    <w:p w:rsidR="00AA6E84" w:rsidRDefault="00AA6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704520"/>
      <w:docPartObj>
        <w:docPartGallery w:val="Page Numbers (Top of Page)"/>
        <w:docPartUnique/>
      </w:docPartObj>
    </w:sdtPr>
    <w:sdtContent>
      <w:p w:rsidR="003E7FA2" w:rsidRDefault="003E7F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0C5">
          <w:rPr>
            <w:noProof/>
          </w:rPr>
          <w:t>2</w:t>
        </w:r>
        <w:r>
          <w:fldChar w:fldCharType="end"/>
        </w:r>
      </w:p>
    </w:sdtContent>
  </w:sdt>
  <w:p w:rsidR="003E7FA2" w:rsidRDefault="003E7F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965"/>
    <w:multiLevelType w:val="hybridMultilevel"/>
    <w:tmpl w:val="FAD0A3A2"/>
    <w:lvl w:ilvl="0" w:tplc="EE58474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022"/>
    <w:rsid w:val="00025FE7"/>
    <w:rsid w:val="000316A7"/>
    <w:rsid w:val="000347C0"/>
    <w:rsid w:val="00045CFC"/>
    <w:rsid w:val="00053022"/>
    <w:rsid w:val="000624ED"/>
    <w:rsid w:val="0007353B"/>
    <w:rsid w:val="000A3002"/>
    <w:rsid w:val="000A513F"/>
    <w:rsid w:val="000C0342"/>
    <w:rsid w:val="000C2F71"/>
    <w:rsid w:val="000C4B21"/>
    <w:rsid w:val="000D7900"/>
    <w:rsid w:val="000E2EEC"/>
    <w:rsid w:val="000E6B7D"/>
    <w:rsid w:val="000F4ADA"/>
    <w:rsid w:val="000F7214"/>
    <w:rsid w:val="0010584A"/>
    <w:rsid w:val="001403F5"/>
    <w:rsid w:val="00143A63"/>
    <w:rsid w:val="00144CEE"/>
    <w:rsid w:val="00163E77"/>
    <w:rsid w:val="00164F4A"/>
    <w:rsid w:val="00173696"/>
    <w:rsid w:val="00173BEF"/>
    <w:rsid w:val="001835AF"/>
    <w:rsid w:val="001A1008"/>
    <w:rsid w:val="001A6962"/>
    <w:rsid w:val="001B0A66"/>
    <w:rsid w:val="001B5446"/>
    <w:rsid w:val="001C2C80"/>
    <w:rsid w:val="001C4D8E"/>
    <w:rsid w:val="001E406F"/>
    <w:rsid w:val="001F17A4"/>
    <w:rsid w:val="001F2083"/>
    <w:rsid w:val="001F2E57"/>
    <w:rsid w:val="001F5A7D"/>
    <w:rsid w:val="00232404"/>
    <w:rsid w:val="002353C2"/>
    <w:rsid w:val="00252B2F"/>
    <w:rsid w:val="002551B4"/>
    <w:rsid w:val="00283204"/>
    <w:rsid w:val="00284469"/>
    <w:rsid w:val="002A2776"/>
    <w:rsid w:val="002A7399"/>
    <w:rsid w:val="002C47D3"/>
    <w:rsid w:val="00304457"/>
    <w:rsid w:val="003068E1"/>
    <w:rsid w:val="003255D7"/>
    <w:rsid w:val="00326283"/>
    <w:rsid w:val="00331D6C"/>
    <w:rsid w:val="003714D1"/>
    <w:rsid w:val="0038071E"/>
    <w:rsid w:val="003A152A"/>
    <w:rsid w:val="003C1AEF"/>
    <w:rsid w:val="003C362F"/>
    <w:rsid w:val="003E24F3"/>
    <w:rsid w:val="003E6837"/>
    <w:rsid w:val="003E7FA2"/>
    <w:rsid w:val="003F43E9"/>
    <w:rsid w:val="0040125C"/>
    <w:rsid w:val="00411EB3"/>
    <w:rsid w:val="00427529"/>
    <w:rsid w:val="00434D27"/>
    <w:rsid w:val="00437447"/>
    <w:rsid w:val="004458AB"/>
    <w:rsid w:val="004530C5"/>
    <w:rsid w:val="00457681"/>
    <w:rsid w:val="00465A9B"/>
    <w:rsid w:val="00467E03"/>
    <w:rsid w:val="004B4DAC"/>
    <w:rsid w:val="004D0FE9"/>
    <w:rsid w:val="00500699"/>
    <w:rsid w:val="0051675E"/>
    <w:rsid w:val="00520949"/>
    <w:rsid w:val="005213EF"/>
    <w:rsid w:val="0052143F"/>
    <w:rsid w:val="00531F33"/>
    <w:rsid w:val="00557842"/>
    <w:rsid w:val="00571BCA"/>
    <w:rsid w:val="00573BA9"/>
    <w:rsid w:val="005C081E"/>
    <w:rsid w:val="005D2083"/>
    <w:rsid w:val="005D317F"/>
    <w:rsid w:val="005F14DC"/>
    <w:rsid w:val="005F7EBC"/>
    <w:rsid w:val="0062598C"/>
    <w:rsid w:val="00632F42"/>
    <w:rsid w:val="00656B13"/>
    <w:rsid w:val="00677C92"/>
    <w:rsid w:val="00696C21"/>
    <w:rsid w:val="006A0DB5"/>
    <w:rsid w:val="006C389C"/>
    <w:rsid w:val="006C4003"/>
    <w:rsid w:val="006E6CC7"/>
    <w:rsid w:val="00704666"/>
    <w:rsid w:val="00717F16"/>
    <w:rsid w:val="00724F5C"/>
    <w:rsid w:val="00743F2E"/>
    <w:rsid w:val="00753C02"/>
    <w:rsid w:val="00772F27"/>
    <w:rsid w:val="007773E2"/>
    <w:rsid w:val="007A0849"/>
    <w:rsid w:val="007A300D"/>
    <w:rsid w:val="007B58EB"/>
    <w:rsid w:val="007D03A1"/>
    <w:rsid w:val="007D413B"/>
    <w:rsid w:val="007D45F3"/>
    <w:rsid w:val="007E3710"/>
    <w:rsid w:val="007F29D6"/>
    <w:rsid w:val="00805970"/>
    <w:rsid w:val="008070B3"/>
    <w:rsid w:val="00811B84"/>
    <w:rsid w:val="00813757"/>
    <w:rsid w:val="008330EF"/>
    <w:rsid w:val="008349B5"/>
    <w:rsid w:val="008433AD"/>
    <w:rsid w:val="00893997"/>
    <w:rsid w:val="008970CF"/>
    <w:rsid w:val="008A2405"/>
    <w:rsid w:val="008A54B6"/>
    <w:rsid w:val="008A691A"/>
    <w:rsid w:val="008B028E"/>
    <w:rsid w:val="008B50DC"/>
    <w:rsid w:val="008C4FF5"/>
    <w:rsid w:val="008F21DA"/>
    <w:rsid w:val="00917554"/>
    <w:rsid w:val="0092033F"/>
    <w:rsid w:val="009237DD"/>
    <w:rsid w:val="00933A95"/>
    <w:rsid w:val="00944243"/>
    <w:rsid w:val="009448C9"/>
    <w:rsid w:val="00955E92"/>
    <w:rsid w:val="00962963"/>
    <w:rsid w:val="0097578D"/>
    <w:rsid w:val="00990A3D"/>
    <w:rsid w:val="00991576"/>
    <w:rsid w:val="00994DE7"/>
    <w:rsid w:val="00995E39"/>
    <w:rsid w:val="009B28D3"/>
    <w:rsid w:val="009C2DAF"/>
    <w:rsid w:val="009C3B6D"/>
    <w:rsid w:val="009E2E09"/>
    <w:rsid w:val="009F7544"/>
    <w:rsid w:val="00A01644"/>
    <w:rsid w:val="00A15373"/>
    <w:rsid w:val="00A171B5"/>
    <w:rsid w:val="00A45117"/>
    <w:rsid w:val="00A46903"/>
    <w:rsid w:val="00A51428"/>
    <w:rsid w:val="00A52EB0"/>
    <w:rsid w:val="00A537EF"/>
    <w:rsid w:val="00A5703C"/>
    <w:rsid w:val="00A600BD"/>
    <w:rsid w:val="00A810EC"/>
    <w:rsid w:val="00A83CAF"/>
    <w:rsid w:val="00AA0953"/>
    <w:rsid w:val="00AA6E84"/>
    <w:rsid w:val="00AB748A"/>
    <w:rsid w:val="00AC1112"/>
    <w:rsid w:val="00AF27FB"/>
    <w:rsid w:val="00AF5FA2"/>
    <w:rsid w:val="00B14347"/>
    <w:rsid w:val="00B242B8"/>
    <w:rsid w:val="00B33E89"/>
    <w:rsid w:val="00B446C3"/>
    <w:rsid w:val="00B46DC1"/>
    <w:rsid w:val="00B50854"/>
    <w:rsid w:val="00B53D47"/>
    <w:rsid w:val="00B57CE8"/>
    <w:rsid w:val="00B65042"/>
    <w:rsid w:val="00B90D4B"/>
    <w:rsid w:val="00BA6BA2"/>
    <w:rsid w:val="00BB1C0A"/>
    <w:rsid w:val="00BC4A59"/>
    <w:rsid w:val="00BC591F"/>
    <w:rsid w:val="00BF6FC6"/>
    <w:rsid w:val="00C17627"/>
    <w:rsid w:val="00C25631"/>
    <w:rsid w:val="00C35E12"/>
    <w:rsid w:val="00C402CC"/>
    <w:rsid w:val="00C40EA4"/>
    <w:rsid w:val="00C60324"/>
    <w:rsid w:val="00C75789"/>
    <w:rsid w:val="00CB107D"/>
    <w:rsid w:val="00CB4073"/>
    <w:rsid w:val="00CB5A24"/>
    <w:rsid w:val="00CC3863"/>
    <w:rsid w:val="00CC7A69"/>
    <w:rsid w:val="00CD1AD9"/>
    <w:rsid w:val="00CF0060"/>
    <w:rsid w:val="00CF06D8"/>
    <w:rsid w:val="00CF6B55"/>
    <w:rsid w:val="00D00A9F"/>
    <w:rsid w:val="00D26682"/>
    <w:rsid w:val="00D27581"/>
    <w:rsid w:val="00D279B7"/>
    <w:rsid w:val="00D32D39"/>
    <w:rsid w:val="00D3459F"/>
    <w:rsid w:val="00D36F87"/>
    <w:rsid w:val="00D404DC"/>
    <w:rsid w:val="00D55549"/>
    <w:rsid w:val="00D94618"/>
    <w:rsid w:val="00D95FF0"/>
    <w:rsid w:val="00DB0442"/>
    <w:rsid w:val="00DC3D5B"/>
    <w:rsid w:val="00DD2FB5"/>
    <w:rsid w:val="00DD3432"/>
    <w:rsid w:val="00DE5362"/>
    <w:rsid w:val="00DF4C41"/>
    <w:rsid w:val="00E041EF"/>
    <w:rsid w:val="00E04776"/>
    <w:rsid w:val="00E05775"/>
    <w:rsid w:val="00E05AD8"/>
    <w:rsid w:val="00E061C3"/>
    <w:rsid w:val="00E42498"/>
    <w:rsid w:val="00E43737"/>
    <w:rsid w:val="00E44185"/>
    <w:rsid w:val="00E447ED"/>
    <w:rsid w:val="00E663ED"/>
    <w:rsid w:val="00E701D8"/>
    <w:rsid w:val="00E91CAB"/>
    <w:rsid w:val="00E96C4C"/>
    <w:rsid w:val="00EA62E1"/>
    <w:rsid w:val="00EB4954"/>
    <w:rsid w:val="00EC13B0"/>
    <w:rsid w:val="00EC635C"/>
    <w:rsid w:val="00ED1198"/>
    <w:rsid w:val="00EE18DE"/>
    <w:rsid w:val="00EE5AB3"/>
    <w:rsid w:val="00EF077B"/>
    <w:rsid w:val="00EF7544"/>
    <w:rsid w:val="00F01570"/>
    <w:rsid w:val="00F232A0"/>
    <w:rsid w:val="00F36F26"/>
    <w:rsid w:val="00F503DE"/>
    <w:rsid w:val="00F53E9E"/>
    <w:rsid w:val="00F55112"/>
    <w:rsid w:val="00F61378"/>
    <w:rsid w:val="00F64B20"/>
    <w:rsid w:val="00F6747F"/>
    <w:rsid w:val="00F82C5A"/>
    <w:rsid w:val="00F84DD9"/>
    <w:rsid w:val="00FA1C2D"/>
    <w:rsid w:val="00FB3BDE"/>
    <w:rsid w:val="00FB3BFB"/>
    <w:rsid w:val="00FD1CA7"/>
    <w:rsid w:val="00FF4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3B0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A095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AA0953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84DD9"/>
    <w:rPr>
      <w:sz w:val="44"/>
      <w:szCs w:val="44"/>
    </w:rPr>
  </w:style>
  <w:style w:type="paragraph" w:styleId="20">
    <w:name w:val="Body Text 2"/>
    <w:basedOn w:val="a"/>
    <w:rsid w:val="00AA0953"/>
    <w:pPr>
      <w:ind w:firstLine="709"/>
    </w:pPr>
  </w:style>
  <w:style w:type="paragraph" w:styleId="a3">
    <w:name w:val="Body Text"/>
    <w:basedOn w:val="a"/>
    <w:rsid w:val="00AA0953"/>
    <w:pPr>
      <w:jc w:val="center"/>
    </w:pPr>
  </w:style>
  <w:style w:type="paragraph" w:customStyle="1" w:styleId="11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link w:val="a5"/>
    <w:rsid w:val="000C4B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locked/>
    <w:rsid w:val="00F61378"/>
    <w:rPr>
      <w:sz w:val="28"/>
      <w:szCs w:val="28"/>
      <w:lang w:val="ru-RU" w:eastAsia="ru-RU" w:bidi="ar-SA"/>
    </w:rPr>
  </w:style>
  <w:style w:type="character" w:styleId="a6">
    <w:name w:val="page number"/>
    <w:rsid w:val="000C4B21"/>
    <w:rPr>
      <w:rFonts w:cs="Times New Roman"/>
    </w:rPr>
  </w:style>
  <w:style w:type="paragraph" w:customStyle="1" w:styleId="12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A53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61378"/>
    <w:rPr>
      <w:sz w:val="28"/>
      <w:szCs w:val="28"/>
      <w:lang w:val="ru-RU" w:eastAsia="ru-RU" w:bidi="ar-SA"/>
    </w:r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customStyle="1" w:styleId="ConsPlusNormal">
    <w:name w:val="ConsPlusNormal"/>
    <w:link w:val="ConsPlusNormal0"/>
    <w:uiPriority w:val="99"/>
    <w:qFormat/>
    <w:rsid w:val="00F61378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F6137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rsid w:val="00F61378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rsid w:val="00F61378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table" w:styleId="a9">
    <w:name w:val="Table Grid"/>
    <w:basedOn w:val="a1"/>
    <w:rsid w:val="00F61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rsid w:val="00F61378"/>
    <w:pPr>
      <w:ind w:firstLine="709"/>
    </w:pPr>
    <w:rPr>
      <w:sz w:val="20"/>
      <w:szCs w:val="20"/>
    </w:rPr>
  </w:style>
  <w:style w:type="character" w:customStyle="1" w:styleId="ab">
    <w:name w:val="Текст сноски Знак"/>
    <w:link w:val="aa"/>
    <w:semiHidden/>
    <w:locked/>
    <w:rsid w:val="00F61378"/>
    <w:rPr>
      <w:lang w:val="ru-RU" w:eastAsia="ru-RU" w:bidi="ar-SA"/>
    </w:rPr>
  </w:style>
  <w:style w:type="paragraph" w:styleId="ac">
    <w:name w:val="annotation text"/>
    <w:basedOn w:val="a"/>
    <w:link w:val="ad"/>
    <w:semiHidden/>
    <w:rsid w:val="00F61378"/>
    <w:pPr>
      <w:ind w:firstLine="709"/>
    </w:pPr>
    <w:rPr>
      <w:sz w:val="20"/>
      <w:szCs w:val="20"/>
    </w:rPr>
  </w:style>
  <w:style w:type="character" w:customStyle="1" w:styleId="ad">
    <w:name w:val="Текст примечания Знак"/>
    <w:link w:val="ac"/>
    <w:semiHidden/>
    <w:locked/>
    <w:rsid w:val="00F61378"/>
    <w:rPr>
      <w:lang w:val="ru-RU" w:eastAsia="ru-RU" w:bidi="ar-SA"/>
    </w:rPr>
  </w:style>
  <w:style w:type="paragraph" w:styleId="ae">
    <w:name w:val="annotation subject"/>
    <w:basedOn w:val="ac"/>
    <w:next w:val="ac"/>
    <w:link w:val="af"/>
    <w:semiHidden/>
    <w:rsid w:val="00F61378"/>
    <w:rPr>
      <w:b/>
      <w:bCs/>
    </w:rPr>
  </w:style>
  <w:style w:type="character" w:customStyle="1" w:styleId="af">
    <w:name w:val="Тема примечания Знак"/>
    <w:link w:val="ae"/>
    <w:semiHidden/>
    <w:locked/>
    <w:rsid w:val="00F61378"/>
    <w:rPr>
      <w:b/>
      <w:bCs/>
      <w:lang w:val="ru-RU" w:eastAsia="ru-RU" w:bidi="ar-SA"/>
    </w:rPr>
  </w:style>
  <w:style w:type="paragraph" w:styleId="af0">
    <w:name w:val="Balloon Text"/>
    <w:basedOn w:val="a"/>
    <w:link w:val="af1"/>
    <w:semiHidden/>
    <w:rsid w:val="00F61378"/>
    <w:pPr>
      <w:ind w:firstLine="709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F61378"/>
    <w:rPr>
      <w:rFonts w:ascii="Tahoma" w:hAnsi="Tahoma"/>
      <w:sz w:val="16"/>
      <w:szCs w:val="16"/>
      <w:lang w:val="ru-RU" w:eastAsia="ru-RU" w:bidi="ar-SA"/>
    </w:rPr>
  </w:style>
  <w:style w:type="character" w:styleId="af2">
    <w:name w:val="Hyperlink"/>
    <w:uiPriority w:val="99"/>
    <w:rsid w:val="00F61378"/>
    <w:rPr>
      <w:color w:val="0000FF"/>
      <w:u w:val="single"/>
    </w:rPr>
  </w:style>
  <w:style w:type="paragraph" w:customStyle="1" w:styleId="13">
    <w:name w:val="Абзац списка1"/>
    <w:basedOn w:val="a"/>
    <w:rsid w:val="00F61378"/>
    <w:pPr>
      <w:ind w:left="708" w:firstLine="709"/>
    </w:pPr>
    <w:rPr>
      <w:sz w:val="24"/>
      <w:szCs w:val="24"/>
      <w:lang w:eastAsia="en-US"/>
    </w:rPr>
  </w:style>
  <w:style w:type="paragraph" w:styleId="af3">
    <w:name w:val="Normal (Web)"/>
    <w:basedOn w:val="a"/>
    <w:rsid w:val="00F6137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1">
    <w:name w:val="consplusnormal"/>
    <w:basedOn w:val="a"/>
    <w:rsid w:val="00F613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F61378"/>
    <w:rPr>
      <w:rFonts w:cs="Times New Roman"/>
    </w:rPr>
  </w:style>
  <w:style w:type="paragraph" w:customStyle="1" w:styleId="14">
    <w:name w:val="Без интервала1"/>
    <w:rsid w:val="00F61378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A00">
    <w:name w:val="A0"/>
    <w:rsid w:val="00F61378"/>
    <w:rPr>
      <w:color w:val="000000"/>
      <w:sz w:val="32"/>
    </w:rPr>
  </w:style>
  <w:style w:type="paragraph" w:customStyle="1" w:styleId="ConsPlusNormal10">
    <w:name w:val="ConsPlusNormal1"/>
    <w:rsid w:val="00F61378"/>
    <w:pPr>
      <w:suppressAutoHyphens/>
    </w:pPr>
    <w:rPr>
      <w:rFonts w:ascii="Arial" w:hAnsi="Arial" w:cs="Tahoma"/>
      <w:szCs w:val="24"/>
      <w:lang w:eastAsia="zh-CN" w:bidi="hi-IN"/>
    </w:rPr>
  </w:style>
  <w:style w:type="paragraph" w:styleId="af4">
    <w:name w:val="Body Text Indent"/>
    <w:basedOn w:val="a"/>
    <w:link w:val="af5"/>
    <w:rsid w:val="00F61378"/>
    <w:pPr>
      <w:suppressAutoHyphens/>
      <w:spacing w:line="360" w:lineRule="auto"/>
      <w:ind w:firstLine="567"/>
    </w:pPr>
    <w:rPr>
      <w:rFonts w:eastAsia="Calibri"/>
      <w:lang w:eastAsia="zh-CN"/>
    </w:rPr>
  </w:style>
  <w:style w:type="character" w:customStyle="1" w:styleId="af5">
    <w:name w:val="Основной текст с отступом Знак"/>
    <w:link w:val="af4"/>
    <w:locked/>
    <w:rsid w:val="00F61378"/>
    <w:rPr>
      <w:rFonts w:eastAsia="Calibri"/>
      <w:sz w:val="28"/>
      <w:szCs w:val="28"/>
      <w:lang w:val="ru-RU" w:eastAsia="zh-CN" w:bidi="ar-SA"/>
    </w:rPr>
  </w:style>
  <w:style w:type="character" w:styleId="af6">
    <w:name w:val="Strong"/>
    <w:uiPriority w:val="22"/>
    <w:qFormat/>
    <w:rsid w:val="00F84DD9"/>
    <w:rPr>
      <w:b/>
      <w:bCs/>
    </w:rPr>
  </w:style>
  <w:style w:type="paragraph" w:customStyle="1" w:styleId="Default">
    <w:name w:val="Default"/>
    <w:rsid w:val="00F84D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7">
    <w:name w:val="Название Знак"/>
    <w:link w:val="af8"/>
    <w:rsid w:val="00F84DD9"/>
    <w:rPr>
      <w:sz w:val="28"/>
      <w:szCs w:val="24"/>
    </w:rPr>
  </w:style>
  <w:style w:type="paragraph" w:styleId="af8">
    <w:name w:val="Title"/>
    <w:basedOn w:val="a"/>
    <w:link w:val="af7"/>
    <w:qFormat/>
    <w:rsid w:val="00F84DD9"/>
    <w:pPr>
      <w:jc w:val="center"/>
    </w:pPr>
    <w:rPr>
      <w:szCs w:val="24"/>
    </w:rPr>
  </w:style>
  <w:style w:type="paragraph" w:customStyle="1" w:styleId="ConsNormal">
    <w:name w:val="ConsNormal"/>
    <w:rsid w:val="009442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44243"/>
    <w:rPr>
      <w:rFonts w:eastAsia="Calibri"/>
      <w:sz w:val="24"/>
      <w:szCs w:val="24"/>
      <w:lang w:bidi="ar-SA"/>
    </w:rPr>
  </w:style>
  <w:style w:type="paragraph" w:styleId="af9">
    <w:name w:val="List Paragraph"/>
    <w:basedOn w:val="a"/>
    <w:uiPriority w:val="34"/>
    <w:qFormat/>
    <w:rsid w:val="000F4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3B0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  <w:szCs w:val="44"/>
      <w:lang w:val="x-none" w:eastAsia="x-none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84DD9"/>
    <w:rPr>
      <w:sz w:val="44"/>
      <w:szCs w:val="44"/>
    </w:rPr>
  </w:style>
  <w:style w:type="paragraph" w:styleId="20">
    <w:name w:val="Body Text 2"/>
    <w:basedOn w:val="a"/>
    <w:pPr>
      <w:ind w:firstLine="709"/>
    </w:pPr>
  </w:style>
  <w:style w:type="paragraph" w:styleId="a3">
    <w:name w:val="Body Text"/>
    <w:basedOn w:val="a"/>
    <w:pPr>
      <w:jc w:val="center"/>
    </w:pPr>
  </w:style>
  <w:style w:type="paragraph" w:customStyle="1" w:styleId="11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link w:val="a5"/>
    <w:rsid w:val="000C4B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locked/>
    <w:rsid w:val="00F61378"/>
    <w:rPr>
      <w:sz w:val="28"/>
      <w:szCs w:val="28"/>
      <w:lang w:val="ru-RU" w:eastAsia="ru-RU" w:bidi="ar-SA"/>
    </w:rPr>
  </w:style>
  <w:style w:type="character" w:styleId="a6">
    <w:name w:val="page number"/>
    <w:rsid w:val="000C4B21"/>
    <w:rPr>
      <w:rFonts w:cs="Times New Roman"/>
    </w:rPr>
  </w:style>
  <w:style w:type="paragraph" w:customStyle="1" w:styleId="12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A53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61378"/>
    <w:rPr>
      <w:sz w:val="28"/>
      <w:szCs w:val="28"/>
      <w:lang w:val="ru-RU" w:eastAsia="ru-RU" w:bidi="ar-SA"/>
    </w:r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customStyle="1" w:styleId="ConsPlusNormal">
    <w:name w:val="ConsPlusNormal"/>
    <w:link w:val="ConsPlusNormal0"/>
    <w:uiPriority w:val="99"/>
    <w:qFormat/>
    <w:rsid w:val="00F61378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F6137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rsid w:val="00F61378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rsid w:val="00F61378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table" w:styleId="a9">
    <w:name w:val="Table Grid"/>
    <w:basedOn w:val="a1"/>
    <w:rsid w:val="00F61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rsid w:val="00F61378"/>
    <w:pPr>
      <w:ind w:firstLine="709"/>
    </w:pPr>
    <w:rPr>
      <w:sz w:val="20"/>
      <w:szCs w:val="20"/>
    </w:rPr>
  </w:style>
  <w:style w:type="character" w:customStyle="1" w:styleId="ab">
    <w:name w:val="Текст сноски Знак"/>
    <w:link w:val="aa"/>
    <w:semiHidden/>
    <w:locked/>
    <w:rsid w:val="00F61378"/>
    <w:rPr>
      <w:lang w:val="ru-RU" w:eastAsia="ru-RU" w:bidi="ar-SA"/>
    </w:rPr>
  </w:style>
  <w:style w:type="paragraph" w:styleId="ac">
    <w:name w:val="annotation text"/>
    <w:basedOn w:val="a"/>
    <w:link w:val="ad"/>
    <w:semiHidden/>
    <w:rsid w:val="00F61378"/>
    <w:pPr>
      <w:ind w:firstLine="709"/>
    </w:pPr>
    <w:rPr>
      <w:sz w:val="20"/>
      <w:szCs w:val="20"/>
    </w:rPr>
  </w:style>
  <w:style w:type="character" w:customStyle="1" w:styleId="ad">
    <w:name w:val="Текст примечания Знак"/>
    <w:link w:val="ac"/>
    <w:semiHidden/>
    <w:locked/>
    <w:rsid w:val="00F61378"/>
    <w:rPr>
      <w:lang w:val="ru-RU" w:eastAsia="ru-RU" w:bidi="ar-SA"/>
    </w:rPr>
  </w:style>
  <w:style w:type="paragraph" w:styleId="ae">
    <w:name w:val="annotation subject"/>
    <w:basedOn w:val="ac"/>
    <w:next w:val="ac"/>
    <w:link w:val="af"/>
    <w:semiHidden/>
    <w:rsid w:val="00F61378"/>
    <w:rPr>
      <w:b/>
      <w:bCs/>
    </w:rPr>
  </w:style>
  <w:style w:type="character" w:customStyle="1" w:styleId="af">
    <w:name w:val="Тема примечания Знак"/>
    <w:link w:val="ae"/>
    <w:semiHidden/>
    <w:locked/>
    <w:rsid w:val="00F61378"/>
    <w:rPr>
      <w:b/>
      <w:bCs/>
      <w:lang w:val="ru-RU" w:eastAsia="ru-RU" w:bidi="ar-SA"/>
    </w:rPr>
  </w:style>
  <w:style w:type="paragraph" w:styleId="af0">
    <w:name w:val="Balloon Text"/>
    <w:basedOn w:val="a"/>
    <w:link w:val="af1"/>
    <w:semiHidden/>
    <w:rsid w:val="00F61378"/>
    <w:pPr>
      <w:ind w:firstLine="709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F61378"/>
    <w:rPr>
      <w:rFonts w:ascii="Tahoma" w:hAnsi="Tahoma"/>
      <w:sz w:val="16"/>
      <w:szCs w:val="16"/>
      <w:lang w:val="ru-RU" w:eastAsia="ru-RU" w:bidi="ar-SA"/>
    </w:rPr>
  </w:style>
  <w:style w:type="character" w:styleId="af2">
    <w:name w:val="Hyperlink"/>
    <w:uiPriority w:val="99"/>
    <w:rsid w:val="00F61378"/>
    <w:rPr>
      <w:color w:val="0000FF"/>
      <w:u w:val="single"/>
    </w:rPr>
  </w:style>
  <w:style w:type="paragraph" w:customStyle="1" w:styleId="13">
    <w:name w:val="Абзац списка1"/>
    <w:basedOn w:val="a"/>
    <w:rsid w:val="00F61378"/>
    <w:pPr>
      <w:ind w:left="708" w:firstLine="709"/>
    </w:pPr>
    <w:rPr>
      <w:sz w:val="24"/>
      <w:szCs w:val="24"/>
      <w:lang w:eastAsia="en-US"/>
    </w:rPr>
  </w:style>
  <w:style w:type="paragraph" w:styleId="af3">
    <w:name w:val="Normal (Web)"/>
    <w:basedOn w:val="a"/>
    <w:rsid w:val="00F6137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1">
    <w:name w:val="consplusnormal"/>
    <w:basedOn w:val="a"/>
    <w:rsid w:val="00F613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F61378"/>
    <w:rPr>
      <w:rFonts w:cs="Times New Roman"/>
    </w:rPr>
  </w:style>
  <w:style w:type="paragraph" w:customStyle="1" w:styleId="14">
    <w:name w:val="Без интервала1"/>
    <w:rsid w:val="00F61378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A00">
    <w:name w:val="A0"/>
    <w:rsid w:val="00F61378"/>
    <w:rPr>
      <w:color w:val="000000"/>
      <w:sz w:val="32"/>
    </w:rPr>
  </w:style>
  <w:style w:type="paragraph" w:customStyle="1" w:styleId="ConsPlusNormal10">
    <w:name w:val="ConsPlusNormal1"/>
    <w:rsid w:val="00F61378"/>
    <w:pPr>
      <w:suppressAutoHyphens/>
    </w:pPr>
    <w:rPr>
      <w:rFonts w:ascii="Arial" w:hAnsi="Arial" w:cs="Tahoma"/>
      <w:szCs w:val="24"/>
      <w:lang w:eastAsia="zh-CN" w:bidi="hi-IN"/>
    </w:rPr>
  </w:style>
  <w:style w:type="paragraph" w:styleId="af4">
    <w:name w:val="Body Text Indent"/>
    <w:basedOn w:val="a"/>
    <w:link w:val="af5"/>
    <w:rsid w:val="00F61378"/>
    <w:pPr>
      <w:suppressAutoHyphens/>
      <w:spacing w:line="360" w:lineRule="auto"/>
      <w:ind w:firstLine="567"/>
    </w:pPr>
    <w:rPr>
      <w:rFonts w:eastAsia="Calibri"/>
      <w:lang w:eastAsia="zh-CN"/>
    </w:rPr>
  </w:style>
  <w:style w:type="character" w:customStyle="1" w:styleId="af5">
    <w:name w:val="Основной текст с отступом Знак"/>
    <w:link w:val="af4"/>
    <w:locked/>
    <w:rsid w:val="00F61378"/>
    <w:rPr>
      <w:rFonts w:eastAsia="Calibri"/>
      <w:sz w:val="28"/>
      <w:szCs w:val="28"/>
      <w:lang w:val="ru-RU" w:eastAsia="zh-CN" w:bidi="ar-SA"/>
    </w:rPr>
  </w:style>
  <w:style w:type="character" w:styleId="af6">
    <w:name w:val="Strong"/>
    <w:uiPriority w:val="22"/>
    <w:qFormat/>
    <w:rsid w:val="00F84DD9"/>
    <w:rPr>
      <w:b/>
      <w:bCs/>
    </w:rPr>
  </w:style>
  <w:style w:type="paragraph" w:customStyle="1" w:styleId="Default">
    <w:name w:val="Default"/>
    <w:rsid w:val="00F84D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7">
    <w:name w:val="Название Знак"/>
    <w:link w:val="af8"/>
    <w:rsid w:val="00F84DD9"/>
    <w:rPr>
      <w:sz w:val="28"/>
      <w:szCs w:val="24"/>
    </w:rPr>
  </w:style>
  <w:style w:type="paragraph" w:styleId="af8">
    <w:name w:val="Title"/>
    <w:basedOn w:val="a"/>
    <w:link w:val="af7"/>
    <w:qFormat/>
    <w:rsid w:val="00F84DD9"/>
    <w:pPr>
      <w:jc w:val="center"/>
    </w:pPr>
    <w:rPr>
      <w:szCs w:val="24"/>
      <w:lang w:val="x-none" w:eastAsia="x-none"/>
    </w:rPr>
  </w:style>
  <w:style w:type="paragraph" w:customStyle="1" w:styleId="ConsNormal">
    <w:name w:val="ConsNormal"/>
    <w:rsid w:val="009442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44243"/>
    <w:rPr>
      <w:rFonts w:eastAsia="Calibri"/>
      <w:sz w:val="24"/>
      <w:szCs w:val="24"/>
      <w:lang w:bidi="ar-SA"/>
    </w:rPr>
  </w:style>
  <w:style w:type="paragraph" w:styleId="af9">
    <w:name w:val="List Paragraph"/>
    <w:basedOn w:val="a"/>
    <w:uiPriority w:val="34"/>
    <w:qFormat/>
    <w:rsid w:val="000F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74;&#1077;&#1094;\Application%20Data\Microsoft\&#1064;&#1072;&#1073;&#1083;&#1086;&#1085;&#1099;\&#1055;&#1086;&#1089;&#1090;&#1072;&#1085;.%20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Постан. 2017.dot</Template>
  <TotalTime>35</TotalTime>
  <Pages>2</Pages>
  <Words>233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Швец</dc:creator>
  <cp:lastModifiedBy>Bikova</cp:lastModifiedBy>
  <cp:revision>13</cp:revision>
  <cp:lastPrinted>2024-04-02T05:48:00Z</cp:lastPrinted>
  <dcterms:created xsi:type="dcterms:W3CDTF">2023-12-04T08:55:00Z</dcterms:created>
  <dcterms:modified xsi:type="dcterms:W3CDTF">2024-04-02T05:54:00Z</dcterms:modified>
</cp:coreProperties>
</file>