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06" w:rsidRPr="00494631" w:rsidRDefault="006E4369" w:rsidP="006E4369">
      <w:pPr>
        <w:jc w:val="center"/>
        <w:rPr>
          <w:sz w:val="25"/>
          <w:szCs w:val="25"/>
        </w:rPr>
      </w:pPr>
      <w:r>
        <w:rPr>
          <w:rFonts w:ascii="Times New Roman CYR" w:hAnsi="Times New Roman CYR"/>
          <w:b/>
          <w:noProof/>
          <w:sz w:val="20"/>
        </w:rPr>
        <w:drawing>
          <wp:inline distT="0" distB="0" distL="0" distR="0">
            <wp:extent cx="927100" cy="1092200"/>
            <wp:effectExtent l="0" t="0" r="6350" b="0"/>
            <wp:docPr id="1" name="Рисунок 1" descr="Описание: 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06" w:rsidRPr="00494631" w:rsidRDefault="00117006" w:rsidP="00EA0804">
      <w:pPr>
        <w:rPr>
          <w:sz w:val="25"/>
          <w:szCs w:val="25"/>
        </w:rPr>
      </w:pPr>
    </w:p>
    <w:p w:rsidR="00581CCA" w:rsidRPr="00494631" w:rsidRDefault="00581CCA" w:rsidP="00C520E5">
      <w:pPr>
        <w:tabs>
          <w:tab w:val="left" w:pos="426"/>
        </w:tabs>
        <w:jc w:val="center"/>
        <w:rPr>
          <w:sz w:val="25"/>
          <w:szCs w:val="25"/>
        </w:rPr>
      </w:pPr>
      <w:r w:rsidRPr="00494631">
        <w:rPr>
          <w:sz w:val="25"/>
          <w:szCs w:val="25"/>
        </w:rPr>
        <w:t xml:space="preserve">ГОРОДСКАЯ ДУМА ГОРОДА НОВОЧЕРКАССКА </w:t>
      </w:r>
      <w:r w:rsidR="00B05D3D" w:rsidRPr="00494631">
        <w:rPr>
          <w:sz w:val="25"/>
          <w:szCs w:val="25"/>
        </w:rPr>
        <w:t>7</w:t>
      </w:r>
      <w:r w:rsidRPr="00494631">
        <w:rPr>
          <w:sz w:val="25"/>
          <w:szCs w:val="25"/>
        </w:rPr>
        <w:t>-го СОЗЫВА</w:t>
      </w:r>
    </w:p>
    <w:p w:rsidR="00581CCA" w:rsidRPr="00494631" w:rsidRDefault="00581CCA" w:rsidP="00581CCA">
      <w:pPr>
        <w:ind w:firstLine="709"/>
        <w:jc w:val="center"/>
        <w:rPr>
          <w:sz w:val="25"/>
          <w:szCs w:val="25"/>
        </w:rPr>
      </w:pPr>
    </w:p>
    <w:p w:rsidR="00581CCA" w:rsidRPr="00494631" w:rsidRDefault="00FE567B" w:rsidP="00581CCA">
      <w:pPr>
        <w:jc w:val="center"/>
        <w:rPr>
          <w:sz w:val="25"/>
          <w:szCs w:val="25"/>
        </w:rPr>
      </w:pPr>
      <w:r w:rsidRPr="00494631">
        <w:rPr>
          <w:sz w:val="25"/>
          <w:szCs w:val="25"/>
        </w:rPr>
        <w:t>РЕШЕНИЕ №</w:t>
      </w:r>
      <w:r w:rsidR="004B6FFF" w:rsidRPr="00494631">
        <w:rPr>
          <w:sz w:val="25"/>
          <w:szCs w:val="25"/>
        </w:rPr>
        <w:t xml:space="preserve"> </w:t>
      </w:r>
      <w:r w:rsidR="006E4369">
        <w:rPr>
          <w:sz w:val="25"/>
          <w:szCs w:val="25"/>
        </w:rPr>
        <w:t>311</w:t>
      </w:r>
    </w:p>
    <w:p w:rsidR="00581CCA" w:rsidRPr="00494631" w:rsidRDefault="00581CCA" w:rsidP="00581CCA">
      <w:pPr>
        <w:jc w:val="center"/>
        <w:rPr>
          <w:sz w:val="25"/>
          <w:szCs w:val="25"/>
        </w:rPr>
      </w:pPr>
    </w:p>
    <w:p w:rsidR="00581CCA" w:rsidRPr="00494631" w:rsidRDefault="004B6FFF" w:rsidP="00FE567B">
      <w:pPr>
        <w:rPr>
          <w:sz w:val="25"/>
          <w:szCs w:val="25"/>
        </w:rPr>
      </w:pPr>
      <w:r w:rsidRPr="00494631">
        <w:rPr>
          <w:sz w:val="25"/>
          <w:szCs w:val="25"/>
        </w:rPr>
        <w:t>2 февраля 2024</w:t>
      </w:r>
      <w:r w:rsidR="00581CCA" w:rsidRPr="00494631">
        <w:rPr>
          <w:sz w:val="25"/>
          <w:szCs w:val="25"/>
        </w:rPr>
        <w:t xml:space="preserve"> г.                             </w:t>
      </w:r>
      <w:r w:rsidR="00FE567B" w:rsidRPr="00494631">
        <w:rPr>
          <w:sz w:val="25"/>
          <w:szCs w:val="25"/>
        </w:rPr>
        <w:t xml:space="preserve">      </w:t>
      </w:r>
      <w:r w:rsidR="008B74A3">
        <w:rPr>
          <w:sz w:val="25"/>
          <w:szCs w:val="25"/>
        </w:rPr>
        <w:t xml:space="preserve">                 </w:t>
      </w:r>
      <w:r w:rsidR="00FE567B" w:rsidRPr="00494631">
        <w:rPr>
          <w:sz w:val="25"/>
          <w:szCs w:val="25"/>
        </w:rPr>
        <w:t xml:space="preserve">                </w:t>
      </w:r>
      <w:r w:rsidR="00581CCA" w:rsidRPr="00494631">
        <w:rPr>
          <w:sz w:val="25"/>
          <w:szCs w:val="25"/>
        </w:rPr>
        <w:t xml:space="preserve">  </w:t>
      </w:r>
      <w:r w:rsidR="00FE567B" w:rsidRPr="00494631">
        <w:rPr>
          <w:sz w:val="25"/>
          <w:szCs w:val="25"/>
        </w:rPr>
        <w:t xml:space="preserve">   </w:t>
      </w:r>
      <w:r w:rsidR="00581CCA" w:rsidRPr="00494631">
        <w:rPr>
          <w:sz w:val="25"/>
          <w:szCs w:val="25"/>
        </w:rPr>
        <w:t xml:space="preserve">   </w:t>
      </w:r>
      <w:r w:rsidR="00117006" w:rsidRPr="00494631">
        <w:rPr>
          <w:sz w:val="25"/>
          <w:szCs w:val="25"/>
        </w:rPr>
        <w:t xml:space="preserve">               </w:t>
      </w:r>
      <w:r w:rsidRPr="00494631">
        <w:rPr>
          <w:sz w:val="25"/>
          <w:szCs w:val="25"/>
        </w:rPr>
        <w:t xml:space="preserve"> </w:t>
      </w:r>
      <w:r w:rsidR="00117006" w:rsidRPr="00494631">
        <w:rPr>
          <w:sz w:val="25"/>
          <w:szCs w:val="25"/>
        </w:rPr>
        <w:t xml:space="preserve">    </w:t>
      </w:r>
      <w:r w:rsidR="00023A89" w:rsidRPr="00494631">
        <w:rPr>
          <w:sz w:val="25"/>
          <w:szCs w:val="25"/>
        </w:rPr>
        <w:t xml:space="preserve">  Протокол №</w:t>
      </w:r>
      <w:r w:rsidRPr="00494631">
        <w:rPr>
          <w:sz w:val="25"/>
          <w:szCs w:val="25"/>
        </w:rPr>
        <w:t xml:space="preserve"> 46</w:t>
      </w:r>
    </w:p>
    <w:p w:rsidR="009E3054" w:rsidRPr="00494631" w:rsidRDefault="009E3054" w:rsidP="00581CC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B05D3D" w:rsidRPr="00494631" w:rsidRDefault="00B05D3D" w:rsidP="004B6FFF">
      <w:pPr>
        <w:pStyle w:val="ConsPlusNormal"/>
        <w:rPr>
          <w:rFonts w:ascii="Times New Roman" w:hAnsi="Times New Roman" w:cs="Times New Roman"/>
          <w:bCs/>
          <w:sz w:val="25"/>
          <w:szCs w:val="25"/>
        </w:rPr>
      </w:pPr>
      <w:r w:rsidRPr="00494631">
        <w:rPr>
          <w:rFonts w:ascii="Times New Roman" w:hAnsi="Times New Roman" w:cs="Times New Roman"/>
          <w:bCs/>
          <w:sz w:val="25"/>
          <w:szCs w:val="25"/>
        </w:rPr>
        <w:t xml:space="preserve">О продлении срока рассмотрения проекта решения Городской Думы </w:t>
      </w:r>
      <w:r w:rsidRPr="00494631">
        <w:rPr>
          <w:rFonts w:ascii="Times New Roman" w:hAnsi="Times New Roman" w:cs="Times New Roman"/>
          <w:bCs/>
          <w:sz w:val="25"/>
          <w:szCs w:val="25"/>
        </w:rPr>
        <w:br/>
      </w:r>
      <w:r w:rsidR="00FE567B" w:rsidRPr="00494631">
        <w:rPr>
          <w:rFonts w:ascii="Times New Roman" w:hAnsi="Times New Roman" w:cs="Times New Roman"/>
          <w:bCs/>
          <w:sz w:val="25"/>
          <w:szCs w:val="25"/>
        </w:rPr>
        <w:t>«</w:t>
      </w:r>
      <w:r w:rsidR="004B6FFF" w:rsidRPr="00494631">
        <w:rPr>
          <w:rFonts w:ascii="Times New Roman" w:hAnsi="Times New Roman" w:cs="Times New Roman"/>
          <w:bCs/>
          <w:sz w:val="25"/>
          <w:szCs w:val="25"/>
        </w:rPr>
        <w:t xml:space="preserve">О внесении изменения в решение Городской Думы от 17.12.2021 № 112 </w:t>
      </w:r>
      <w:r w:rsidR="004B6FFF" w:rsidRPr="00494631">
        <w:rPr>
          <w:rFonts w:ascii="Times New Roman" w:hAnsi="Times New Roman" w:cs="Times New Roman"/>
          <w:bCs/>
          <w:sz w:val="25"/>
          <w:szCs w:val="25"/>
        </w:rPr>
        <w:br/>
        <w:t xml:space="preserve">«Об утверждении Положения о муниципальном контроле в области охраны </w:t>
      </w:r>
      <w:r w:rsidR="004B6FFF" w:rsidRPr="00494631">
        <w:rPr>
          <w:rFonts w:ascii="Times New Roman" w:hAnsi="Times New Roman" w:cs="Times New Roman"/>
          <w:bCs/>
          <w:sz w:val="25"/>
          <w:szCs w:val="25"/>
        </w:rPr>
        <w:br/>
        <w:t xml:space="preserve">и использования, особо охраняемых природных территорий местного </w:t>
      </w:r>
      <w:r w:rsidR="004B6FFF" w:rsidRPr="00494631">
        <w:rPr>
          <w:rFonts w:ascii="Times New Roman" w:hAnsi="Times New Roman" w:cs="Times New Roman"/>
          <w:bCs/>
          <w:sz w:val="25"/>
          <w:szCs w:val="25"/>
        </w:rPr>
        <w:br/>
        <w:t>значения в границах муниципального образования «Город Новочеркасск»</w:t>
      </w:r>
      <w:r w:rsidR="00117006" w:rsidRPr="0049463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4B6FFF" w:rsidRPr="00494631">
        <w:rPr>
          <w:rFonts w:ascii="Times New Roman" w:hAnsi="Times New Roman" w:cs="Times New Roman"/>
          <w:bCs/>
          <w:sz w:val="25"/>
          <w:szCs w:val="25"/>
        </w:rPr>
        <w:br/>
      </w:r>
      <w:r w:rsidR="00117006" w:rsidRPr="00494631">
        <w:rPr>
          <w:rFonts w:ascii="Times New Roman" w:hAnsi="Times New Roman" w:cs="Times New Roman"/>
          <w:bCs/>
          <w:sz w:val="25"/>
          <w:szCs w:val="25"/>
        </w:rPr>
        <w:t xml:space="preserve">до </w:t>
      </w:r>
      <w:r w:rsidR="004B6FFF" w:rsidRPr="00494631">
        <w:rPr>
          <w:rFonts w:ascii="Times New Roman" w:hAnsi="Times New Roman" w:cs="Times New Roman"/>
          <w:bCs/>
          <w:sz w:val="25"/>
          <w:szCs w:val="25"/>
        </w:rPr>
        <w:t>1 апреля 2024</w:t>
      </w:r>
      <w:r w:rsidRPr="00494631">
        <w:rPr>
          <w:rFonts w:ascii="Times New Roman" w:hAnsi="Times New Roman" w:cs="Times New Roman"/>
          <w:bCs/>
          <w:sz w:val="25"/>
          <w:szCs w:val="25"/>
        </w:rPr>
        <w:t xml:space="preserve"> года</w:t>
      </w:r>
    </w:p>
    <w:p w:rsidR="00752211" w:rsidRPr="00494631" w:rsidRDefault="00752211" w:rsidP="00581CCA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64338B" w:rsidRPr="00494631" w:rsidRDefault="00B05D3D" w:rsidP="00FE567B">
      <w:pPr>
        <w:ind w:firstLine="708"/>
        <w:jc w:val="both"/>
        <w:rPr>
          <w:bCs/>
          <w:sz w:val="25"/>
          <w:szCs w:val="25"/>
        </w:rPr>
      </w:pPr>
      <w:r w:rsidRPr="00494631">
        <w:rPr>
          <w:sz w:val="25"/>
          <w:szCs w:val="25"/>
        </w:rPr>
        <w:t xml:space="preserve">Проект решения </w:t>
      </w:r>
      <w:r w:rsidR="001A54B9" w:rsidRPr="00494631">
        <w:rPr>
          <w:sz w:val="25"/>
          <w:szCs w:val="25"/>
        </w:rPr>
        <w:t xml:space="preserve">Городской Думы </w:t>
      </w:r>
      <w:r w:rsidRPr="00494631">
        <w:rPr>
          <w:sz w:val="25"/>
          <w:szCs w:val="25"/>
        </w:rPr>
        <w:t>города Новочеркасска</w:t>
      </w:r>
      <w:r w:rsidR="001A54B9" w:rsidRPr="00494631">
        <w:rPr>
          <w:sz w:val="25"/>
          <w:szCs w:val="25"/>
        </w:rPr>
        <w:t xml:space="preserve"> «</w:t>
      </w:r>
      <w:r w:rsidR="004B6FFF" w:rsidRPr="00494631">
        <w:rPr>
          <w:bCs/>
          <w:sz w:val="25"/>
          <w:szCs w:val="25"/>
        </w:rPr>
        <w:t xml:space="preserve">О внесении изменения </w:t>
      </w:r>
      <w:r w:rsidR="008B74A3">
        <w:rPr>
          <w:bCs/>
          <w:sz w:val="25"/>
          <w:szCs w:val="25"/>
        </w:rPr>
        <w:br/>
      </w:r>
      <w:r w:rsidR="004B6FFF" w:rsidRPr="00494631">
        <w:rPr>
          <w:bCs/>
          <w:sz w:val="25"/>
          <w:szCs w:val="25"/>
        </w:rPr>
        <w:t xml:space="preserve">в решение Городской Думы от 17.12.2021 № 112 «Об утверждении Положения </w:t>
      </w:r>
      <w:r w:rsidR="008B74A3">
        <w:rPr>
          <w:bCs/>
          <w:sz w:val="25"/>
          <w:szCs w:val="25"/>
        </w:rPr>
        <w:br/>
      </w:r>
      <w:r w:rsidR="004B6FFF" w:rsidRPr="00494631">
        <w:rPr>
          <w:bCs/>
          <w:sz w:val="25"/>
          <w:szCs w:val="25"/>
        </w:rPr>
        <w:t xml:space="preserve">о муниципальном контроле в области охраны и использования, особо охраняемых природных территорий местного значения в границах муниципального образования «Город Новочеркасск» </w:t>
      </w:r>
      <w:r w:rsidR="001A54B9" w:rsidRPr="00494631">
        <w:rPr>
          <w:sz w:val="25"/>
          <w:szCs w:val="25"/>
        </w:rPr>
        <w:t xml:space="preserve">внесен в Городскую Думу для рассмотрения </w:t>
      </w:r>
      <w:r w:rsidR="00494631" w:rsidRPr="00494631">
        <w:rPr>
          <w:sz w:val="25"/>
          <w:szCs w:val="25"/>
        </w:rPr>
        <w:t>08.12.2023</w:t>
      </w:r>
      <w:r w:rsidR="004B6FFF" w:rsidRPr="00494631">
        <w:rPr>
          <w:sz w:val="25"/>
          <w:szCs w:val="25"/>
        </w:rPr>
        <w:t xml:space="preserve"> </w:t>
      </w:r>
      <w:r w:rsidR="008B74A3">
        <w:rPr>
          <w:sz w:val="25"/>
          <w:szCs w:val="25"/>
        </w:rPr>
        <w:br/>
      </w:r>
      <w:r w:rsidR="00494631" w:rsidRPr="00494631">
        <w:rPr>
          <w:sz w:val="25"/>
          <w:szCs w:val="25"/>
        </w:rPr>
        <w:t>№ 57/1050</w:t>
      </w:r>
      <w:r w:rsidR="0064338B" w:rsidRPr="00494631">
        <w:rPr>
          <w:sz w:val="25"/>
          <w:szCs w:val="25"/>
        </w:rPr>
        <w:t>.</w:t>
      </w:r>
    </w:p>
    <w:p w:rsidR="002E594F" w:rsidRPr="00494631" w:rsidRDefault="00A87188" w:rsidP="00026F04">
      <w:pPr>
        <w:ind w:firstLine="708"/>
        <w:jc w:val="both"/>
        <w:rPr>
          <w:sz w:val="25"/>
          <w:szCs w:val="25"/>
        </w:rPr>
      </w:pPr>
      <w:r w:rsidRPr="00494631">
        <w:rPr>
          <w:sz w:val="25"/>
          <w:szCs w:val="25"/>
        </w:rPr>
        <w:t xml:space="preserve">С учетом </w:t>
      </w:r>
      <w:r w:rsidR="00CA1062">
        <w:rPr>
          <w:sz w:val="25"/>
          <w:szCs w:val="25"/>
        </w:rPr>
        <w:t xml:space="preserve">поступивших в Городскую Думу замечаний прокуратуры города Новочеркасска </w:t>
      </w:r>
      <w:r w:rsidR="001C2D1F">
        <w:rPr>
          <w:sz w:val="25"/>
          <w:szCs w:val="25"/>
        </w:rPr>
        <w:t xml:space="preserve">от 01.02.2024 </w:t>
      </w:r>
      <w:r w:rsidR="006E4369">
        <w:rPr>
          <w:sz w:val="25"/>
          <w:szCs w:val="25"/>
        </w:rPr>
        <w:t xml:space="preserve">№ 57.12/30 </w:t>
      </w:r>
      <w:r w:rsidR="00CA1062">
        <w:rPr>
          <w:sz w:val="25"/>
          <w:szCs w:val="25"/>
        </w:rPr>
        <w:t>на доработанный проект</w:t>
      </w:r>
      <w:r w:rsidR="007B4E66" w:rsidRPr="00494631">
        <w:rPr>
          <w:sz w:val="25"/>
          <w:szCs w:val="25"/>
        </w:rPr>
        <w:t xml:space="preserve"> решения </w:t>
      </w:r>
      <w:r w:rsidR="00F87312" w:rsidRPr="00494631">
        <w:rPr>
          <w:sz w:val="25"/>
          <w:szCs w:val="25"/>
        </w:rPr>
        <w:t>«</w:t>
      </w:r>
      <w:r w:rsidR="00494631" w:rsidRPr="00494631">
        <w:rPr>
          <w:sz w:val="25"/>
          <w:szCs w:val="25"/>
        </w:rPr>
        <w:t>О внесении изменения в решени</w:t>
      </w:r>
      <w:r w:rsidR="001C2D1F">
        <w:rPr>
          <w:sz w:val="25"/>
          <w:szCs w:val="25"/>
        </w:rPr>
        <w:t>е Городской Думы от 17.12.2021</w:t>
      </w:r>
      <w:r w:rsidR="00494631" w:rsidRPr="00494631">
        <w:rPr>
          <w:sz w:val="25"/>
          <w:szCs w:val="25"/>
        </w:rPr>
        <w:t xml:space="preserve"> № 112 «Об утверждении Положения о муниципальном контроле в области охраны и использования, особо охраняемых природных территорий местного значения в границах муниципального образования «Город Новочеркасск»</w:t>
      </w:r>
      <w:r w:rsidR="001C2D1F">
        <w:rPr>
          <w:sz w:val="25"/>
          <w:szCs w:val="25"/>
        </w:rPr>
        <w:t xml:space="preserve"> </w:t>
      </w:r>
      <w:r w:rsidR="00CA1062">
        <w:rPr>
          <w:sz w:val="25"/>
          <w:szCs w:val="25"/>
        </w:rPr>
        <w:t>(от 25.01.2024 № 57/91)</w:t>
      </w:r>
      <w:r w:rsidR="007544EF" w:rsidRPr="00494631">
        <w:rPr>
          <w:sz w:val="25"/>
          <w:szCs w:val="25"/>
        </w:rPr>
        <w:t>,</w:t>
      </w:r>
      <w:r w:rsidR="00F87312" w:rsidRPr="00494631">
        <w:rPr>
          <w:sz w:val="25"/>
          <w:szCs w:val="25"/>
        </w:rPr>
        <w:t xml:space="preserve"> </w:t>
      </w:r>
      <w:r w:rsidRPr="00494631">
        <w:rPr>
          <w:sz w:val="25"/>
          <w:szCs w:val="25"/>
        </w:rPr>
        <w:t xml:space="preserve">для </w:t>
      </w:r>
      <w:r w:rsidR="001C2D1F">
        <w:rPr>
          <w:sz w:val="25"/>
          <w:szCs w:val="25"/>
        </w:rPr>
        <w:t xml:space="preserve">их устранения </w:t>
      </w:r>
      <w:r w:rsidR="006E4369">
        <w:rPr>
          <w:sz w:val="25"/>
          <w:szCs w:val="25"/>
        </w:rPr>
        <w:br/>
      </w:r>
      <w:bookmarkStart w:id="0" w:name="_GoBack"/>
      <w:bookmarkEnd w:id="0"/>
      <w:r w:rsidR="001C2D1F">
        <w:rPr>
          <w:sz w:val="25"/>
          <w:szCs w:val="25"/>
        </w:rPr>
        <w:t xml:space="preserve">и </w:t>
      </w:r>
      <w:r w:rsidR="007544EF" w:rsidRPr="00494631">
        <w:rPr>
          <w:sz w:val="25"/>
          <w:szCs w:val="25"/>
        </w:rPr>
        <w:t>дальнейшего</w:t>
      </w:r>
      <w:r w:rsidRPr="00494631">
        <w:rPr>
          <w:sz w:val="25"/>
          <w:szCs w:val="25"/>
        </w:rPr>
        <w:t xml:space="preserve"> </w:t>
      </w:r>
      <w:r w:rsidR="007544EF" w:rsidRPr="00494631">
        <w:rPr>
          <w:sz w:val="25"/>
          <w:szCs w:val="25"/>
        </w:rPr>
        <w:t xml:space="preserve">его </w:t>
      </w:r>
      <w:r w:rsidR="00B05D3D" w:rsidRPr="00494631">
        <w:rPr>
          <w:sz w:val="25"/>
          <w:szCs w:val="25"/>
        </w:rPr>
        <w:t>рассмотрения</w:t>
      </w:r>
      <w:r w:rsidR="007544EF" w:rsidRPr="00494631">
        <w:rPr>
          <w:sz w:val="25"/>
          <w:szCs w:val="25"/>
        </w:rPr>
        <w:t xml:space="preserve"> на профильных комиссиях</w:t>
      </w:r>
      <w:r w:rsidR="00B05D3D" w:rsidRPr="00494631">
        <w:rPr>
          <w:sz w:val="25"/>
          <w:szCs w:val="25"/>
        </w:rPr>
        <w:t xml:space="preserve">, </w:t>
      </w:r>
      <w:r w:rsidR="00EA0804" w:rsidRPr="00494631">
        <w:rPr>
          <w:sz w:val="25"/>
          <w:szCs w:val="25"/>
        </w:rPr>
        <w:t>руководствуясь</w:t>
      </w:r>
      <w:r w:rsidR="0064338B" w:rsidRPr="00494631">
        <w:rPr>
          <w:sz w:val="25"/>
          <w:szCs w:val="25"/>
        </w:rPr>
        <w:t xml:space="preserve"> </w:t>
      </w:r>
      <w:r w:rsidR="00B05D3D" w:rsidRPr="00494631">
        <w:rPr>
          <w:sz w:val="25"/>
          <w:szCs w:val="25"/>
        </w:rPr>
        <w:t>ч</w:t>
      </w:r>
      <w:r w:rsidR="00EA0804" w:rsidRPr="00494631">
        <w:rPr>
          <w:sz w:val="25"/>
          <w:szCs w:val="25"/>
        </w:rPr>
        <w:t xml:space="preserve">. 6 </w:t>
      </w:r>
      <w:r w:rsidR="00F87312" w:rsidRPr="00494631">
        <w:rPr>
          <w:sz w:val="25"/>
          <w:szCs w:val="25"/>
        </w:rPr>
        <w:t>ст. </w:t>
      </w:r>
      <w:r w:rsidR="0064338B" w:rsidRPr="00494631">
        <w:rPr>
          <w:sz w:val="25"/>
          <w:szCs w:val="25"/>
        </w:rPr>
        <w:t>5</w:t>
      </w:r>
      <w:r w:rsidR="00B05D3D" w:rsidRPr="00494631">
        <w:rPr>
          <w:sz w:val="25"/>
          <w:szCs w:val="25"/>
        </w:rPr>
        <w:t>8</w:t>
      </w:r>
      <w:r w:rsidR="0064338B" w:rsidRPr="00494631">
        <w:rPr>
          <w:sz w:val="25"/>
          <w:szCs w:val="25"/>
        </w:rPr>
        <w:t xml:space="preserve"> Регламента Городс</w:t>
      </w:r>
      <w:r w:rsidR="00B05D3D" w:rsidRPr="00494631">
        <w:rPr>
          <w:sz w:val="25"/>
          <w:szCs w:val="25"/>
        </w:rPr>
        <w:t xml:space="preserve">кой Думы города Новочеркасска, </w:t>
      </w:r>
      <w:r w:rsidR="0064338B" w:rsidRPr="00494631">
        <w:rPr>
          <w:sz w:val="25"/>
          <w:szCs w:val="25"/>
        </w:rPr>
        <w:t>Городская Дума</w:t>
      </w:r>
    </w:p>
    <w:p w:rsidR="0064338B" w:rsidRPr="00494631" w:rsidRDefault="0064338B" w:rsidP="00117006">
      <w:pPr>
        <w:jc w:val="both"/>
        <w:rPr>
          <w:sz w:val="25"/>
          <w:szCs w:val="25"/>
        </w:rPr>
      </w:pPr>
    </w:p>
    <w:p w:rsidR="002E594F" w:rsidRPr="00494631" w:rsidRDefault="002E594F" w:rsidP="00581CCA">
      <w:pPr>
        <w:jc w:val="center"/>
        <w:outlineLvl w:val="0"/>
        <w:rPr>
          <w:sz w:val="25"/>
          <w:szCs w:val="25"/>
        </w:rPr>
      </w:pPr>
      <w:proofErr w:type="gramStart"/>
      <w:r w:rsidRPr="00494631">
        <w:rPr>
          <w:sz w:val="25"/>
          <w:szCs w:val="25"/>
        </w:rPr>
        <w:t>Р</w:t>
      </w:r>
      <w:proofErr w:type="gramEnd"/>
      <w:r w:rsidRPr="00494631">
        <w:rPr>
          <w:sz w:val="25"/>
          <w:szCs w:val="25"/>
        </w:rPr>
        <w:t xml:space="preserve"> Е Ш И Л А:</w:t>
      </w:r>
    </w:p>
    <w:p w:rsidR="00752211" w:rsidRPr="00494631" w:rsidRDefault="00752211" w:rsidP="0011700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803D5" w:rsidRPr="00494631" w:rsidRDefault="003803D5" w:rsidP="00494631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5"/>
          <w:szCs w:val="25"/>
        </w:rPr>
      </w:pPr>
      <w:r w:rsidRPr="00494631">
        <w:rPr>
          <w:sz w:val="25"/>
          <w:szCs w:val="25"/>
        </w:rPr>
        <w:t xml:space="preserve">Продлить </w:t>
      </w:r>
      <w:r w:rsidR="00B05D3D" w:rsidRPr="00494631">
        <w:rPr>
          <w:sz w:val="25"/>
          <w:szCs w:val="25"/>
        </w:rPr>
        <w:t xml:space="preserve">срок </w:t>
      </w:r>
      <w:r w:rsidR="00B05D3D" w:rsidRPr="00494631">
        <w:rPr>
          <w:bCs/>
          <w:sz w:val="25"/>
          <w:szCs w:val="25"/>
        </w:rPr>
        <w:t xml:space="preserve">рассмотрения проекта решения Городской Думы </w:t>
      </w:r>
      <w:r w:rsidR="00B05D3D" w:rsidRPr="00494631">
        <w:rPr>
          <w:bCs/>
          <w:sz w:val="25"/>
          <w:szCs w:val="25"/>
        </w:rPr>
        <w:br/>
        <w:t>«</w:t>
      </w:r>
      <w:r w:rsidR="00494631" w:rsidRPr="00494631">
        <w:rPr>
          <w:bCs/>
          <w:sz w:val="25"/>
          <w:szCs w:val="25"/>
        </w:rPr>
        <w:t>О внесении изменения в решени</w:t>
      </w:r>
      <w:r w:rsidR="008969A5">
        <w:rPr>
          <w:bCs/>
          <w:sz w:val="25"/>
          <w:szCs w:val="25"/>
        </w:rPr>
        <w:t>е Городской Думы от 17.12.2021</w:t>
      </w:r>
      <w:r w:rsidR="00494631" w:rsidRPr="00494631">
        <w:rPr>
          <w:bCs/>
          <w:sz w:val="25"/>
          <w:szCs w:val="25"/>
        </w:rPr>
        <w:t xml:space="preserve"> № 112 </w:t>
      </w:r>
      <w:r w:rsidR="00494631" w:rsidRPr="00494631">
        <w:rPr>
          <w:bCs/>
          <w:sz w:val="25"/>
          <w:szCs w:val="25"/>
        </w:rPr>
        <w:br/>
        <w:t xml:space="preserve">«Об утверждении Положения о муниципальном контроле в области охраны </w:t>
      </w:r>
      <w:r w:rsidR="00494631" w:rsidRPr="00494631">
        <w:rPr>
          <w:bCs/>
          <w:sz w:val="25"/>
          <w:szCs w:val="25"/>
        </w:rPr>
        <w:br/>
        <w:t xml:space="preserve">и использования, особо охраняемых природных территорий местного значения </w:t>
      </w:r>
      <w:r w:rsidR="008B74A3">
        <w:rPr>
          <w:bCs/>
          <w:sz w:val="25"/>
          <w:szCs w:val="25"/>
        </w:rPr>
        <w:br/>
      </w:r>
      <w:r w:rsidR="00494631" w:rsidRPr="00494631">
        <w:rPr>
          <w:bCs/>
          <w:sz w:val="25"/>
          <w:szCs w:val="25"/>
        </w:rPr>
        <w:t>в границах муниципального образования «Город Новочеркасск</w:t>
      </w:r>
      <w:r w:rsidR="00117006" w:rsidRPr="00494631">
        <w:rPr>
          <w:bCs/>
          <w:sz w:val="25"/>
          <w:szCs w:val="25"/>
        </w:rPr>
        <w:t xml:space="preserve">» до </w:t>
      </w:r>
      <w:r w:rsidR="00494631" w:rsidRPr="00494631">
        <w:rPr>
          <w:bCs/>
          <w:sz w:val="25"/>
          <w:szCs w:val="25"/>
        </w:rPr>
        <w:t>1 апреля 2024</w:t>
      </w:r>
      <w:r w:rsidR="00B05D3D" w:rsidRPr="00494631">
        <w:rPr>
          <w:bCs/>
          <w:sz w:val="25"/>
          <w:szCs w:val="25"/>
        </w:rPr>
        <w:t xml:space="preserve"> года</w:t>
      </w:r>
      <w:r w:rsidRPr="00494631">
        <w:rPr>
          <w:sz w:val="25"/>
          <w:szCs w:val="25"/>
        </w:rPr>
        <w:t>.</w:t>
      </w:r>
    </w:p>
    <w:p w:rsidR="003803D5" w:rsidRPr="00494631" w:rsidRDefault="003803D5" w:rsidP="00332EFF">
      <w:pPr>
        <w:pStyle w:val="a7"/>
        <w:numPr>
          <w:ilvl w:val="0"/>
          <w:numId w:val="6"/>
        </w:numPr>
        <w:tabs>
          <w:tab w:val="left" w:pos="1134"/>
        </w:tabs>
        <w:ind w:hanging="11"/>
        <w:jc w:val="both"/>
        <w:rPr>
          <w:sz w:val="25"/>
          <w:szCs w:val="25"/>
        </w:rPr>
      </w:pPr>
      <w:r w:rsidRPr="00494631">
        <w:rPr>
          <w:sz w:val="25"/>
          <w:szCs w:val="25"/>
        </w:rPr>
        <w:t>Настоящее решение вступает в силу со дня его принятия.</w:t>
      </w:r>
    </w:p>
    <w:p w:rsidR="003803D5" w:rsidRPr="00494631" w:rsidRDefault="00B05D3D" w:rsidP="00332EFF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5"/>
          <w:szCs w:val="25"/>
        </w:rPr>
      </w:pPr>
      <w:proofErr w:type="gramStart"/>
      <w:r w:rsidRPr="00494631">
        <w:rPr>
          <w:sz w:val="25"/>
          <w:szCs w:val="25"/>
        </w:rPr>
        <w:t>Контроль за</w:t>
      </w:r>
      <w:proofErr w:type="gramEnd"/>
      <w:r w:rsidRPr="00494631">
        <w:rPr>
          <w:sz w:val="25"/>
          <w:szCs w:val="25"/>
        </w:rPr>
        <w:t xml:space="preserve"> исполнением настоящего решения возложить </w:t>
      </w:r>
      <w:r w:rsidR="00494631" w:rsidRPr="00494631">
        <w:rPr>
          <w:sz w:val="25"/>
          <w:szCs w:val="25"/>
        </w:rPr>
        <w:br/>
      </w:r>
      <w:r w:rsidRPr="00494631">
        <w:rPr>
          <w:sz w:val="25"/>
          <w:szCs w:val="25"/>
        </w:rPr>
        <w:t xml:space="preserve">на постоянную комиссию Городской Думы «По местному самоуправлению </w:t>
      </w:r>
      <w:r w:rsidR="00494631" w:rsidRPr="00494631">
        <w:rPr>
          <w:sz w:val="25"/>
          <w:szCs w:val="25"/>
        </w:rPr>
        <w:br/>
      </w:r>
      <w:r w:rsidRPr="00494631">
        <w:rPr>
          <w:sz w:val="25"/>
          <w:szCs w:val="25"/>
        </w:rPr>
        <w:t>и организационным вопросам» (председатель В.Н. Озерский)</w:t>
      </w:r>
      <w:r w:rsidR="003803D5" w:rsidRPr="00494631">
        <w:rPr>
          <w:sz w:val="25"/>
          <w:szCs w:val="25"/>
        </w:rPr>
        <w:t>.</w:t>
      </w:r>
    </w:p>
    <w:p w:rsidR="00117006" w:rsidRPr="00494631" w:rsidRDefault="00117006" w:rsidP="00EA0804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rPr>
          <w:sz w:val="25"/>
          <w:szCs w:val="25"/>
        </w:rPr>
      </w:pPr>
    </w:p>
    <w:p w:rsidR="00117006" w:rsidRPr="00494631" w:rsidRDefault="00117006" w:rsidP="00EA0804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rPr>
          <w:sz w:val="25"/>
          <w:szCs w:val="25"/>
        </w:rPr>
      </w:pPr>
    </w:p>
    <w:p w:rsidR="00581CCA" w:rsidRPr="00494631" w:rsidRDefault="00581CCA" w:rsidP="00923021">
      <w:pPr>
        <w:shd w:val="clear" w:color="auto" w:fill="FFFFFF"/>
        <w:tabs>
          <w:tab w:val="left" w:pos="0"/>
          <w:tab w:val="left" w:pos="5650"/>
        </w:tabs>
        <w:rPr>
          <w:color w:val="000000"/>
          <w:sz w:val="25"/>
          <w:szCs w:val="25"/>
        </w:rPr>
      </w:pPr>
      <w:r w:rsidRPr="00494631">
        <w:rPr>
          <w:color w:val="000000"/>
          <w:spacing w:val="-4"/>
          <w:sz w:val="25"/>
          <w:szCs w:val="25"/>
        </w:rPr>
        <w:t>Председател</w:t>
      </w:r>
      <w:r w:rsidR="00332EFF" w:rsidRPr="00494631">
        <w:rPr>
          <w:color w:val="000000"/>
          <w:spacing w:val="-4"/>
          <w:sz w:val="25"/>
          <w:szCs w:val="25"/>
        </w:rPr>
        <w:t>ь</w:t>
      </w:r>
      <w:r w:rsidRPr="00494631">
        <w:rPr>
          <w:color w:val="000000"/>
          <w:spacing w:val="-4"/>
          <w:sz w:val="25"/>
          <w:szCs w:val="25"/>
        </w:rPr>
        <w:t xml:space="preserve"> Городской Думы</w:t>
      </w:r>
      <w:r w:rsidR="00332EFF" w:rsidRPr="00494631">
        <w:rPr>
          <w:color w:val="000000"/>
          <w:spacing w:val="-4"/>
          <w:sz w:val="25"/>
          <w:szCs w:val="25"/>
        </w:rPr>
        <w:t xml:space="preserve"> - глава</w:t>
      </w:r>
    </w:p>
    <w:p w:rsidR="00581CCA" w:rsidRPr="00494631" w:rsidRDefault="00332EFF" w:rsidP="00D16661">
      <w:pPr>
        <w:shd w:val="clear" w:color="auto" w:fill="FFFFFF"/>
        <w:tabs>
          <w:tab w:val="left" w:pos="0"/>
          <w:tab w:val="left" w:pos="5650"/>
        </w:tabs>
        <w:spacing w:line="276" w:lineRule="auto"/>
        <w:rPr>
          <w:color w:val="000000"/>
          <w:spacing w:val="-4"/>
          <w:sz w:val="25"/>
          <w:szCs w:val="25"/>
        </w:rPr>
      </w:pPr>
      <w:r w:rsidRPr="00494631">
        <w:rPr>
          <w:color w:val="000000"/>
          <w:spacing w:val="-4"/>
          <w:sz w:val="25"/>
          <w:szCs w:val="25"/>
        </w:rPr>
        <w:t>города Новочеркасска</w:t>
      </w:r>
    </w:p>
    <w:p w:rsidR="00581CCA" w:rsidRPr="00494631" w:rsidRDefault="00581CCA" w:rsidP="00D16661">
      <w:pPr>
        <w:shd w:val="clear" w:color="auto" w:fill="FFFFFF"/>
        <w:tabs>
          <w:tab w:val="left" w:pos="-142"/>
          <w:tab w:val="left" w:pos="0"/>
          <w:tab w:val="left" w:pos="5650"/>
        </w:tabs>
        <w:spacing w:line="276" w:lineRule="auto"/>
        <w:rPr>
          <w:color w:val="000000"/>
          <w:spacing w:val="-7"/>
          <w:sz w:val="25"/>
          <w:szCs w:val="25"/>
        </w:rPr>
      </w:pPr>
      <w:r w:rsidRPr="00494631">
        <w:rPr>
          <w:color w:val="000000"/>
          <w:sz w:val="25"/>
          <w:szCs w:val="25"/>
        </w:rPr>
        <w:t>________________</w:t>
      </w:r>
      <w:r w:rsidR="003C07B9" w:rsidRPr="00494631">
        <w:rPr>
          <w:color w:val="000000"/>
          <w:sz w:val="25"/>
          <w:szCs w:val="25"/>
        </w:rPr>
        <w:t xml:space="preserve"> </w:t>
      </w:r>
      <w:r w:rsidR="00332EFF" w:rsidRPr="00494631">
        <w:rPr>
          <w:color w:val="000000"/>
          <w:sz w:val="25"/>
          <w:szCs w:val="25"/>
        </w:rPr>
        <w:t>Н.Н. Горкавченко</w:t>
      </w:r>
    </w:p>
    <w:p w:rsidR="00494631" w:rsidRPr="00494631" w:rsidRDefault="00DA0F55" w:rsidP="00117006">
      <w:pPr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spacing w:line="276" w:lineRule="auto"/>
        <w:rPr>
          <w:sz w:val="25"/>
          <w:szCs w:val="25"/>
        </w:rPr>
      </w:pPr>
      <w:r>
        <w:rPr>
          <w:color w:val="000000"/>
          <w:sz w:val="25"/>
          <w:szCs w:val="25"/>
        </w:rPr>
        <w:t>«____» ____________ 2024</w:t>
      </w:r>
      <w:r w:rsidR="00581CCA" w:rsidRPr="00494631">
        <w:rPr>
          <w:color w:val="000000"/>
          <w:sz w:val="25"/>
          <w:szCs w:val="25"/>
        </w:rPr>
        <w:t xml:space="preserve"> г.</w:t>
      </w:r>
      <w:r w:rsidR="00581CCA" w:rsidRPr="00494631">
        <w:rPr>
          <w:sz w:val="25"/>
          <w:szCs w:val="25"/>
        </w:rPr>
        <w:t xml:space="preserve"> </w:t>
      </w:r>
    </w:p>
    <w:sectPr w:rsidR="00494631" w:rsidRPr="00494631" w:rsidSect="006E4369">
      <w:pgSz w:w="11906" w:h="16838" w:code="9"/>
      <w:pgMar w:top="680" w:right="567" w:bottom="567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250"/>
    <w:multiLevelType w:val="hybridMultilevel"/>
    <w:tmpl w:val="0706AED6"/>
    <w:lvl w:ilvl="0" w:tplc="9014C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A39DC"/>
    <w:multiLevelType w:val="hybridMultilevel"/>
    <w:tmpl w:val="63DC4C3A"/>
    <w:lvl w:ilvl="0" w:tplc="DC682F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00AA"/>
    <w:multiLevelType w:val="hybridMultilevel"/>
    <w:tmpl w:val="B696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A41AC"/>
    <w:multiLevelType w:val="hybridMultilevel"/>
    <w:tmpl w:val="AE80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F0DFF"/>
    <w:multiLevelType w:val="hybridMultilevel"/>
    <w:tmpl w:val="3D1E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F3230"/>
    <w:multiLevelType w:val="hybridMultilevel"/>
    <w:tmpl w:val="E9C4A6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2033C"/>
    <w:multiLevelType w:val="hybridMultilevel"/>
    <w:tmpl w:val="3DE0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7F"/>
    <w:rsid w:val="00023A89"/>
    <w:rsid w:val="00026F04"/>
    <w:rsid w:val="00061F5B"/>
    <w:rsid w:val="00087BC1"/>
    <w:rsid w:val="0009191E"/>
    <w:rsid w:val="000E2847"/>
    <w:rsid w:val="000E5523"/>
    <w:rsid w:val="00117006"/>
    <w:rsid w:val="00196983"/>
    <w:rsid w:val="00197997"/>
    <w:rsid w:val="001A54B9"/>
    <w:rsid w:val="001A7676"/>
    <w:rsid w:val="001B2356"/>
    <w:rsid w:val="001C2D1F"/>
    <w:rsid w:val="001F1EFC"/>
    <w:rsid w:val="001F3641"/>
    <w:rsid w:val="001F41EA"/>
    <w:rsid w:val="00231F48"/>
    <w:rsid w:val="002502FD"/>
    <w:rsid w:val="00292327"/>
    <w:rsid w:val="00295DEE"/>
    <w:rsid w:val="002E594F"/>
    <w:rsid w:val="002F5F3E"/>
    <w:rsid w:val="00332EFF"/>
    <w:rsid w:val="00366263"/>
    <w:rsid w:val="003803D5"/>
    <w:rsid w:val="0038485B"/>
    <w:rsid w:val="003C07B9"/>
    <w:rsid w:val="003C4642"/>
    <w:rsid w:val="003C78EA"/>
    <w:rsid w:val="003E25F8"/>
    <w:rsid w:val="00480E84"/>
    <w:rsid w:val="00494631"/>
    <w:rsid w:val="004B6FFF"/>
    <w:rsid w:val="004D52FF"/>
    <w:rsid w:val="00502B78"/>
    <w:rsid w:val="00517646"/>
    <w:rsid w:val="0052010C"/>
    <w:rsid w:val="00581CCA"/>
    <w:rsid w:val="005941E0"/>
    <w:rsid w:val="005C366F"/>
    <w:rsid w:val="0064338B"/>
    <w:rsid w:val="00660565"/>
    <w:rsid w:val="006C3868"/>
    <w:rsid w:val="006E4369"/>
    <w:rsid w:val="007055FF"/>
    <w:rsid w:val="007378E7"/>
    <w:rsid w:val="00752211"/>
    <w:rsid w:val="0075272A"/>
    <w:rsid w:val="007544EF"/>
    <w:rsid w:val="00755D75"/>
    <w:rsid w:val="00794580"/>
    <w:rsid w:val="00797F96"/>
    <w:rsid w:val="007B4705"/>
    <w:rsid w:val="007B4E66"/>
    <w:rsid w:val="0081192E"/>
    <w:rsid w:val="00836864"/>
    <w:rsid w:val="00885289"/>
    <w:rsid w:val="008923F5"/>
    <w:rsid w:val="008969A5"/>
    <w:rsid w:val="008B0E92"/>
    <w:rsid w:val="008B74A3"/>
    <w:rsid w:val="008D4DFF"/>
    <w:rsid w:val="00923021"/>
    <w:rsid w:val="009511EC"/>
    <w:rsid w:val="009B22AD"/>
    <w:rsid w:val="009E3054"/>
    <w:rsid w:val="009F525B"/>
    <w:rsid w:val="00A24835"/>
    <w:rsid w:val="00A5567C"/>
    <w:rsid w:val="00A83843"/>
    <w:rsid w:val="00A87188"/>
    <w:rsid w:val="00AB65A5"/>
    <w:rsid w:val="00AC5F91"/>
    <w:rsid w:val="00AD4DDD"/>
    <w:rsid w:val="00B05D3D"/>
    <w:rsid w:val="00B105F2"/>
    <w:rsid w:val="00B14688"/>
    <w:rsid w:val="00B418FE"/>
    <w:rsid w:val="00B7124C"/>
    <w:rsid w:val="00BD0B42"/>
    <w:rsid w:val="00C1415D"/>
    <w:rsid w:val="00C20161"/>
    <w:rsid w:val="00C2075F"/>
    <w:rsid w:val="00C32CB2"/>
    <w:rsid w:val="00C520E5"/>
    <w:rsid w:val="00CA1062"/>
    <w:rsid w:val="00CF19D6"/>
    <w:rsid w:val="00D029AA"/>
    <w:rsid w:val="00D04AF7"/>
    <w:rsid w:val="00D16661"/>
    <w:rsid w:val="00DA0F55"/>
    <w:rsid w:val="00DB4C9D"/>
    <w:rsid w:val="00DD50AD"/>
    <w:rsid w:val="00E253D7"/>
    <w:rsid w:val="00E4069E"/>
    <w:rsid w:val="00E51998"/>
    <w:rsid w:val="00EA0804"/>
    <w:rsid w:val="00EA6F3D"/>
    <w:rsid w:val="00F4285E"/>
    <w:rsid w:val="00F64B26"/>
    <w:rsid w:val="00F753E2"/>
    <w:rsid w:val="00F87312"/>
    <w:rsid w:val="00F9093A"/>
    <w:rsid w:val="00F96EB9"/>
    <w:rsid w:val="00FA2F50"/>
    <w:rsid w:val="00FC054A"/>
    <w:rsid w:val="00FE267F"/>
    <w:rsid w:val="00FE567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105F2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E3054"/>
    <w:pPr>
      <w:ind w:left="720"/>
      <w:contextualSpacing/>
    </w:pPr>
  </w:style>
  <w:style w:type="paragraph" w:customStyle="1" w:styleId="a8">
    <w:name w:val="Знак Знак Знак Знак Знак Знак Знак"/>
    <w:basedOn w:val="a"/>
    <w:rsid w:val="00A838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Document Map"/>
    <w:basedOn w:val="a"/>
    <w:link w:val="aa"/>
    <w:uiPriority w:val="99"/>
    <w:semiHidden/>
    <w:unhideWhenUsed/>
    <w:rsid w:val="00C1415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141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C054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C054A"/>
    <w:rPr>
      <w:rFonts w:eastAsiaTheme="minorEastAsia"/>
      <w:lang w:eastAsia="ru-RU"/>
    </w:rPr>
  </w:style>
  <w:style w:type="paragraph" w:styleId="2">
    <w:name w:val="Body Text 2"/>
    <w:basedOn w:val="a"/>
    <w:link w:val="20"/>
    <w:rsid w:val="00FC054A"/>
    <w:pPr>
      <w:ind w:firstLine="709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C05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FC054A"/>
    <w:pPr>
      <w:spacing w:after="0" w:line="240" w:lineRule="auto"/>
    </w:pPr>
    <w:rPr>
      <w:rFonts w:eastAsiaTheme="minorEastAsia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105F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10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105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0">
    <w:name w:val="Знак Знак Знак Знак Знак Знак Знак"/>
    <w:basedOn w:val="a"/>
    <w:rsid w:val="00581C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105F2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E3054"/>
    <w:pPr>
      <w:ind w:left="720"/>
      <w:contextualSpacing/>
    </w:pPr>
  </w:style>
  <w:style w:type="paragraph" w:customStyle="1" w:styleId="a8">
    <w:name w:val="Знак Знак Знак Знак Знак Знак Знак"/>
    <w:basedOn w:val="a"/>
    <w:rsid w:val="00A838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Document Map"/>
    <w:basedOn w:val="a"/>
    <w:link w:val="aa"/>
    <w:uiPriority w:val="99"/>
    <w:semiHidden/>
    <w:unhideWhenUsed/>
    <w:rsid w:val="00C1415D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141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C054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C054A"/>
    <w:rPr>
      <w:rFonts w:eastAsiaTheme="minorEastAsia"/>
      <w:lang w:eastAsia="ru-RU"/>
    </w:rPr>
  </w:style>
  <w:style w:type="paragraph" w:styleId="2">
    <w:name w:val="Body Text 2"/>
    <w:basedOn w:val="a"/>
    <w:link w:val="20"/>
    <w:rsid w:val="00FC054A"/>
    <w:pPr>
      <w:ind w:firstLine="709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C05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FC054A"/>
    <w:pPr>
      <w:spacing w:after="0" w:line="240" w:lineRule="auto"/>
    </w:pPr>
    <w:rPr>
      <w:rFonts w:eastAsiaTheme="minorEastAsia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105F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10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105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0">
    <w:name w:val="Знак Знак Знак Знак Знак Знак Знак"/>
    <w:basedOn w:val="a"/>
    <w:rsid w:val="00581C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Bikova</cp:lastModifiedBy>
  <cp:revision>12</cp:revision>
  <cp:lastPrinted>2024-02-01T13:12:00Z</cp:lastPrinted>
  <dcterms:created xsi:type="dcterms:W3CDTF">2022-10-25T09:24:00Z</dcterms:created>
  <dcterms:modified xsi:type="dcterms:W3CDTF">2024-02-07T07:46:00Z</dcterms:modified>
</cp:coreProperties>
</file>