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9F" w:rsidRDefault="00007C9F" w:rsidP="00007C9F">
      <w:pPr>
        <w:tabs>
          <w:tab w:val="left" w:pos="3969"/>
        </w:tabs>
        <w:suppressAutoHyphens/>
        <w:jc w:val="right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Проект</w:t>
      </w:r>
    </w:p>
    <w:p w:rsidR="00007C9F" w:rsidRPr="00007C9F" w:rsidRDefault="00007C9F" w:rsidP="00007C9F">
      <w:pPr>
        <w:suppressAutoHyphens/>
        <w:ind w:firstLine="142"/>
        <w:jc w:val="center"/>
        <w:rPr>
          <w:rFonts w:ascii="Times New Roman CYR" w:hAnsi="Times New Roman CYR"/>
        </w:rPr>
      </w:pPr>
    </w:p>
    <w:p w:rsidR="00007C9F" w:rsidRDefault="00007C9F" w:rsidP="00007C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  <w:sz w:val="32"/>
          <w:szCs w:val="32"/>
        </w:rPr>
      </w:pPr>
      <w:r w:rsidRPr="00B7736B">
        <w:rPr>
          <w:rFonts w:ascii="Times New Roman CYR" w:hAnsi="Times New Roman CYR"/>
          <w:b/>
          <w:sz w:val="32"/>
          <w:szCs w:val="32"/>
        </w:rPr>
        <w:t>ГОРОД</w:t>
      </w:r>
      <w:r>
        <w:rPr>
          <w:rFonts w:ascii="Times New Roman CYR" w:hAnsi="Times New Roman CYR"/>
          <w:b/>
          <w:sz w:val="32"/>
          <w:szCs w:val="32"/>
        </w:rPr>
        <w:t xml:space="preserve">СКАЯ ДУМА ГОРОДА НОВОЧЕРКАССКА </w:t>
      </w:r>
    </w:p>
    <w:p w:rsidR="00007C9F" w:rsidRPr="00B7736B" w:rsidRDefault="00007C9F" w:rsidP="00007C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восьмой</w:t>
      </w:r>
      <w:r w:rsidR="00C30079">
        <w:rPr>
          <w:rFonts w:ascii="Times New Roman CYR" w:hAnsi="Times New Roman CYR"/>
          <w:b/>
          <w:sz w:val="32"/>
          <w:szCs w:val="32"/>
        </w:rPr>
        <w:t xml:space="preserve"> </w:t>
      </w:r>
      <w:r>
        <w:rPr>
          <w:rFonts w:ascii="Times New Roman CYR" w:hAnsi="Times New Roman CYR"/>
          <w:b/>
          <w:sz w:val="32"/>
          <w:szCs w:val="32"/>
        </w:rPr>
        <w:t>созыв (2025-2030)</w:t>
      </w:r>
    </w:p>
    <w:p w:rsidR="00007C9F" w:rsidRPr="007051F5" w:rsidRDefault="00007C9F" w:rsidP="00007C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</w:rPr>
      </w:pPr>
    </w:p>
    <w:p w:rsidR="00007C9F" w:rsidRPr="00B7736B" w:rsidRDefault="00007C9F" w:rsidP="00007C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b/>
          <w:noProof/>
          <w:sz w:val="32"/>
          <w:szCs w:val="32"/>
        </w:rPr>
      </w:pPr>
      <w:r w:rsidRPr="00B7736B">
        <w:rPr>
          <w:rFonts w:ascii="Times New Roman CYR" w:hAnsi="Times New Roman CYR"/>
          <w:b/>
          <w:sz w:val="32"/>
          <w:szCs w:val="32"/>
        </w:rPr>
        <w:t>РЕШЕНИЕ</w:t>
      </w:r>
      <w:r w:rsidRPr="00B7736B">
        <w:rPr>
          <w:rFonts w:ascii="Times New Roman CYR" w:hAnsi="Times New Roman CYR"/>
          <w:b/>
          <w:noProof/>
          <w:sz w:val="32"/>
          <w:szCs w:val="32"/>
        </w:rPr>
        <w:t xml:space="preserve"> № </w:t>
      </w:r>
    </w:p>
    <w:p w:rsidR="00007C9F" w:rsidRPr="00344A7C" w:rsidRDefault="00007C9F" w:rsidP="00007C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/>
          <w:noProof/>
          <w:sz w:val="26"/>
          <w:szCs w:val="26"/>
        </w:rPr>
      </w:pPr>
    </w:p>
    <w:p w:rsidR="00007C9F" w:rsidRPr="000E6B39" w:rsidRDefault="00007C9F" w:rsidP="00007C9F">
      <w:pPr>
        <w:suppressAutoHyphens/>
        <w:autoSpaceDE w:val="0"/>
        <w:autoSpaceDN w:val="0"/>
        <w:adjustRightInd w:val="0"/>
        <w:rPr>
          <w:rFonts w:ascii="Times New Roman CYR" w:hAnsi="Times New Roman CYR"/>
          <w:noProof/>
        </w:rPr>
      </w:pPr>
      <w:r w:rsidRPr="000E6B39">
        <w:rPr>
          <w:rFonts w:ascii="Times New Roman CYR" w:hAnsi="Times New Roman CYR"/>
          <w:noProof/>
        </w:rPr>
        <w:t>«</w:t>
      </w:r>
      <w:r>
        <w:rPr>
          <w:rFonts w:ascii="Times New Roman CYR" w:hAnsi="Times New Roman CYR"/>
          <w:noProof/>
        </w:rPr>
        <w:t>____</w:t>
      </w:r>
      <w:r w:rsidRPr="000E6B39">
        <w:rPr>
          <w:rFonts w:ascii="Times New Roman CYR" w:hAnsi="Times New Roman CYR"/>
          <w:noProof/>
        </w:rPr>
        <w:t>»</w:t>
      </w:r>
      <w:r>
        <w:rPr>
          <w:rFonts w:ascii="Times New Roman CYR" w:hAnsi="Times New Roman CYR"/>
          <w:noProof/>
        </w:rPr>
        <w:t>____________</w:t>
      </w:r>
      <w:r w:rsidRPr="000E6B39">
        <w:rPr>
          <w:rFonts w:ascii="Times New Roman CYR" w:hAnsi="Times New Roman CYR"/>
          <w:noProof/>
        </w:rPr>
        <w:t xml:space="preserve">2026 г.                            </w:t>
      </w:r>
      <w:r w:rsidRPr="000E6B39">
        <w:rPr>
          <w:rFonts w:ascii="Times New Roman CYR" w:hAnsi="Times New Roman CYR"/>
          <w:noProof/>
        </w:rPr>
        <w:tab/>
      </w:r>
      <w:r w:rsidRPr="000E6B39">
        <w:rPr>
          <w:rFonts w:ascii="Times New Roman CYR" w:hAnsi="Times New Roman CYR"/>
          <w:noProof/>
        </w:rPr>
        <w:tab/>
        <w:t xml:space="preserve">              Протокол №____</w:t>
      </w:r>
    </w:p>
    <w:p w:rsidR="00957388" w:rsidRDefault="00957388" w:rsidP="00411AA6">
      <w:pPr>
        <w:jc w:val="center"/>
        <w:rPr>
          <w:b/>
        </w:rPr>
      </w:pPr>
    </w:p>
    <w:p w:rsidR="00411AA6" w:rsidRDefault="00411AA6" w:rsidP="00411AA6">
      <w:pPr>
        <w:jc w:val="center"/>
        <w:rPr>
          <w:b/>
        </w:rPr>
      </w:pPr>
      <w:r>
        <w:rPr>
          <w:b/>
        </w:rPr>
        <w:t xml:space="preserve">О внесении изменений в решения Городской Думы </w:t>
      </w:r>
    </w:p>
    <w:p w:rsidR="00411AA6" w:rsidRDefault="00411AA6" w:rsidP="00411AA6">
      <w:pPr>
        <w:jc w:val="center"/>
        <w:rPr>
          <w:b/>
        </w:rPr>
      </w:pPr>
      <w:r>
        <w:rPr>
          <w:b/>
        </w:rPr>
        <w:t>го</w:t>
      </w:r>
      <w:r w:rsidR="00AF4614">
        <w:rPr>
          <w:b/>
        </w:rPr>
        <w:t>рода Новочеркасска от 04.03.2022</w:t>
      </w:r>
      <w:bookmarkStart w:id="0" w:name="_GoBack"/>
      <w:bookmarkEnd w:id="0"/>
      <w:r>
        <w:rPr>
          <w:b/>
        </w:rPr>
        <w:t xml:space="preserve"> № 134 </w:t>
      </w:r>
    </w:p>
    <w:p w:rsidR="00007C9F" w:rsidRDefault="00411AA6" w:rsidP="00411AA6">
      <w:pPr>
        <w:jc w:val="center"/>
        <w:rPr>
          <w:b/>
        </w:rPr>
      </w:pPr>
      <w:r>
        <w:rPr>
          <w:b/>
        </w:rPr>
        <w:t xml:space="preserve">«Об утверждении Положения о муниципальном контроле (надзоре) на автомобильном транспорте, городском наземном электрическом транспорте и в дорожном хозяйстве на территории муниципального </w:t>
      </w:r>
      <w:r>
        <w:rPr>
          <w:b/>
        </w:rPr>
        <w:br/>
        <w:t>образования «Город Новочеркасск»</w:t>
      </w:r>
      <w:r w:rsidR="002B449A">
        <w:rPr>
          <w:b/>
        </w:rPr>
        <w:t xml:space="preserve"> </w:t>
      </w:r>
    </w:p>
    <w:p w:rsidR="002B449A" w:rsidRPr="00411AA6" w:rsidRDefault="002B449A" w:rsidP="00411AA6">
      <w:pPr>
        <w:jc w:val="center"/>
        <w:rPr>
          <w:b/>
        </w:rPr>
      </w:pPr>
    </w:p>
    <w:p w:rsidR="00007C9F" w:rsidRPr="000E6B39" w:rsidRDefault="002B449A" w:rsidP="00007C9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60D65">
        <w:t>В соответствии с Федеральным</w:t>
      </w:r>
      <w:r w:rsidR="004E5844">
        <w:t>и законами</w:t>
      </w:r>
      <w:r w:rsidRPr="00260D65">
        <w:t xml:space="preserve"> от 31.07.2020 № 248-ФЗ </w:t>
      </w:r>
      <w:r>
        <w:t xml:space="preserve">                </w:t>
      </w:r>
      <w:r w:rsidRPr="00260D65">
        <w:t>«О государственном контроле (надзоре) и муниципальном контроле в Р</w:t>
      </w:r>
      <w:r w:rsidR="004E5844">
        <w:t xml:space="preserve">оссийской Федерации», от 20.03.2025 № 33-ФЗ «Об общих принципах организации местного самоуправления в единой системе публичной власти», руководствуясь </w:t>
      </w:r>
      <w:r w:rsidR="00007C9F" w:rsidRPr="000E6B39">
        <w:rPr>
          <w:rFonts w:eastAsia="Calibri"/>
          <w:lang w:eastAsia="en-US"/>
        </w:rPr>
        <w:t>Уставом муниципального образования городского округа «Город Новочеркасск» Ростовской области, Городская Дума:</w:t>
      </w:r>
    </w:p>
    <w:p w:rsidR="00007C9F" w:rsidRPr="007051F5" w:rsidRDefault="00007C9F" w:rsidP="00007C9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007C9F" w:rsidRDefault="00007C9F" w:rsidP="00007C9F">
      <w:pPr>
        <w:ind w:right="-1"/>
        <w:jc w:val="center"/>
        <w:rPr>
          <w:b/>
        </w:rPr>
      </w:pPr>
      <w:r w:rsidRPr="000E6B39">
        <w:rPr>
          <w:b/>
        </w:rPr>
        <w:t>РЕШИЛА:</w:t>
      </w:r>
    </w:p>
    <w:p w:rsidR="00B87BBB" w:rsidRDefault="00B87BBB" w:rsidP="00007C9F">
      <w:pPr>
        <w:ind w:right="-1"/>
        <w:jc w:val="center"/>
        <w:rPr>
          <w:b/>
        </w:rPr>
      </w:pPr>
    </w:p>
    <w:p w:rsidR="00B87BBB" w:rsidRPr="00260D65" w:rsidRDefault="00B87BBB" w:rsidP="00B87BBB">
      <w:pPr>
        <w:ind w:firstLine="720"/>
        <w:jc w:val="both"/>
      </w:pPr>
      <w:r w:rsidRPr="00260D65">
        <w:t xml:space="preserve">1. </w:t>
      </w:r>
      <w:proofErr w:type="gramStart"/>
      <w:r w:rsidRPr="00260D65">
        <w:t>Внести в приложение к решению Городской Думы от 04.03.2022 № 134 «Об утверждении Положения о муниципальном контроле (надзоре) на автомобильном транспорте, городском наземном электрическом транспорте и в дорожном хозяйства на территории муниципального образования «Город Новочеркасск» следующие изменения:</w:t>
      </w:r>
      <w:proofErr w:type="gramEnd"/>
    </w:p>
    <w:p w:rsidR="00B87BBB" w:rsidRPr="00260D65" w:rsidRDefault="00B87BBB" w:rsidP="00B87BBB">
      <w:pPr>
        <w:jc w:val="both"/>
      </w:pPr>
      <w:r>
        <w:tab/>
      </w:r>
      <w:r w:rsidRPr="00260D65">
        <w:t>1.1. пункт 3.5 изложить в следующей редакции:</w:t>
      </w:r>
    </w:p>
    <w:p w:rsidR="00B87BBB" w:rsidRPr="00260D65" w:rsidRDefault="00B87BBB" w:rsidP="00B87BBB">
      <w:pPr>
        <w:jc w:val="both"/>
      </w:pPr>
      <w:r w:rsidRPr="00260D65">
        <w:tab/>
        <w:t>«3.5. При осуществлении муниципального контроля органам, осуществляющим муниципальный контрол</w:t>
      </w:r>
      <w:r>
        <w:t xml:space="preserve">ь на автомобильном транспорте, </w:t>
      </w:r>
      <w:r w:rsidRPr="00260D65">
        <w:t>го</w:t>
      </w:r>
      <w:r>
        <w:t xml:space="preserve">родском наземном электрическом </w:t>
      </w:r>
      <w:r w:rsidRPr="00260D65">
        <w:t>транспорте и в дорожном хозяйстве могут проводить следующие профилактические мероприятия:</w:t>
      </w:r>
    </w:p>
    <w:p w:rsidR="00B87BBB" w:rsidRPr="00260D65" w:rsidRDefault="00B87BBB" w:rsidP="00B87BBB">
      <w:pPr>
        <w:jc w:val="both"/>
      </w:pPr>
      <w:r>
        <w:tab/>
      </w:r>
      <w:r w:rsidRPr="00260D65">
        <w:t>информирование;</w:t>
      </w:r>
    </w:p>
    <w:p w:rsidR="00B87BBB" w:rsidRPr="00260D65" w:rsidRDefault="00B87BBB" w:rsidP="00B87BBB">
      <w:pPr>
        <w:jc w:val="both"/>
      </w:pPr>
      <w:r>
        <w:tab/>
      </w:r>
      <w:r w:rsidRPr="00260D65">
        <w:t>объявление предостережения;</w:t>
      </w:r>
    </w:p>
    <w:p w:rsidR="00B87BBB" w:rsidRPr="00260D65" w:rsidRDefault="00B87BBB" w:rsidP="00B87BBB">
      <w:pPr>
        <w:jc w:val="both"/>
      </w:pPr>
      <w:r>
        <w:tab/>
      </w:r>
      <w:r w:rsidRPr="00260D65">
        <w:t>консультирование;</w:t>
      </w:r>
    </w:p>
    <w:p w:rsidR="00B87BBB" w:rsidRPr="00260D65" w:rsidRDefault="00B87BBB" w:rsidP="00B87BBB">
      <w:pPr>
        <w:jc w:val="both"/>
      </w:pPr>
      <w:r>
        <w:tab/>
      </w:r>
      <w:r w:rsidRPr="00260D65">
        <w:t>профилактический визит</w:t>
      </w:r>
      <w:proofErr w:type="gramStart"/>
      <w:r w:rsidRPr="00260D65">
        <w:t>.»;</w:t>
      </w:r>
      <w:proofErr w:type="gramEnd"/>
    </w:p>
    <w:p w:rsidR="00B87BBB" w:rsidRPr="00260D65" w:rsidRDefault="00B87BBB" w:rsidP="00B87BBB">
      <w:pPr>
        <w:jc w:val="both"/>
      </w:pPr>
      <w:r w:rsidRPr="00260D65">
        <w:tab/>
        <w:t>1.2. абзац 3 пункта 4.9 изложить в следующей редакции:</w:t>
      </w:r>
    </w:p>
    <w:p w:rsidR="00B87BBB" w:rsidRDefault="00B87BBB" w:rsidP="00B87BBB">
      <w:pPr>
        <w:jc w:val="both"/>
      </w:pPr>
      <w:r w:rsidRPr="00260D65">
        <w:tab/>
        <w:t xml:space="preserve">«Внеплановая контрольная закупка может проводиться только по согласованию с органами прокуратуры, за исключением случаев ее проведения в </w:t>
      </w:r>
      <w:r w:rsidRPr="00260D65">
        <w:lastRenderedPageBreak/>
        <w:t>соответствии с </w:t>
      </w:r>
      <w:hyperlink r:id="rId9" w:anchor="dst101410" w:history="1">
        <w:r w:rsidRPr="00282CFB">
          <w:rPr>
            <w:rStyle w:val="af0"/>
            <w:color w:val="000000" w:themeColor="text1"/>
            <w:u w:val="none"/>
          </w:rPr>
          <w:t>пунктами 3</w:t>
        </w:r>
      </w:hyperlink>
      <w:r w:rsidRPr="00282CFB">
        <w:rPr>
          <w:color w:val="000000" w:themeColor="text1"/>
        </w:rPr>
        <w:t>, </w:t>
      </w:r>
      <w:hyperlink r:id="rId10" w:anchor="dst100637" w:history="1">
        <w:r w:rsidRPr="00282CFB">
          <w:rPr>
            <w:rStyle w:val="af0"/>
            <w:color w:val="000000" w:themeColor="text1"/>
            <w:u w:val="none"/>
          </w:rPr>
          <w:t>4</w:t>
        </w:r>
      </w:hyperlink>
      <w:r w:rsidRPr="00282CFB">
        <w:rPr>
          <w:color w:val="000000" w:themeColor="text1"/>
        </w:rPr>
        <w:t>, </w:t>
      </w:r>
      <w:hyperlink r:id="rId11" w:anchor="dst100639" w:history="1">
        <w:r w:rsidRPr="00282CFB">
          <w:rPr>
            <w:rStyle w:val="af0"/>
            <w:color w:val="000000" w:themeColor="text1"/>
            <w:u w:val="none"/>
          </w:rPr>
          <w:t>6</w:t>
        </w:r>
      </w:hyperlink>
      <w:r w:rsidRPr="00282CFB">
        <w:rPr>
          <w:color w:val="000000" w:themeColor="text1"/>
        </w:rPr>
        <w:t>, </w:t>
      </w:r>
      <w:hyperlink r:id="rId12" w:anchor="dst101412" w:history="1">
        <w:r w:rsidRPr="00282CFB">
          <w:rPr>
            <w:rStyle w:val="af0"/>
            <w:color w:val="000000" w:themeColor="text1"/>
            <w:u w:val="none"/>
          </w:rPr>
          <w:t>8 части 1 статьи 57</w:t>
        </w:r>
      </w:hyperlink>
      <w:r w:rsidRPr="00282CFB">
        <w:rPr>
          <w:color w:val="000000" w:themeColor="text1"/>
        </w:rPr>
        <w:t>,</w:t>
      </w:r>
      <w:r w:rsidR="00236792">
        <w:rPr>
          <w:color w:val="000000" w:themeColor="text1"/>
        </w:rPr>
        <w:t xml:space="preserve"> </w:t>
      </w:r>
      <w:hyperlink r:id="rId13" w:anchor="dst101443" w:history="1">
        <w:r w:rsidRPr="00282CFB">
          <w:rPr>
            <w:rStyle w:val="af0"/>
            <w:color w:val="000000" w:themeColor="text1"/>
            <w:u w:val="none"/>
          </w:rPr>
          <w:t>частью 12 статьи 66</w:t>
        </w:r>
      </w:hyperlink>
      <w:r w:rsidRPr="00282CFB">
        <w:rPr>
          <w:color w:val="000000" w:themeColor="text1"/>
        </w:rPr>
        <w:t> и </w:t>
      </w:r>
      <w:hyperlink r:id="rId14" w:anchor="dst101467" w:history="1">
        <w:r w:rsidRPr="00282CFB">
          <w:rPr>
            <w:rStyle w:val="af0"/>
            <w:color w:val="000000" w:themeColor="text1"/>
            <w:u w:val="none"/>
          </w:rPr>
          <w:t>частью 7 статьи 75</w:t>
        </w:r>
      </w:hyperlink>
      <w:r w:rsidRPr="00260D65">
        <w:t xml:space="preserve"> Федерального закона от 31.07.2020 № 248-ФЗ.»;</w:t>
      </w:r>
    </w:p>
    <w:p w:rsidR="00B87BBB" w:rsidRPr="00260D65" w:rsidRDefault="00B87BBB" w:rsidP="00B87BBB">
      <w:pPr>
        <w:jc w:val="both"/>
      </w:pPr>
      <w:r w:rsidRPr="00260D65">
        <w:tab/>
        <w:t>1.3. абзац 11 пункта 4.10 изложить в следующей редакции:</w:t>
      </w:r>
    </w:p>
    <w:p w:rsidR="00B87BBB" w:rsidRPr="00B87BBB" w:rsidRDefault="00B87BBB" w:rsidP="00B87BBB">
      <w:pPr>
        <w:jc w:val="both"/>
      </w:pPr>
      <w:r w:rsidRPr="00260D65">
        <w:tab/>
        <w:t>«Внеплановый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 </w:t>
      </w:r>
      <w:hyperlink r:id="rId15" w:anchor="dst101410" w:history="1">
        <w:r w:rsidRPr="00282CFB">
          <w:rPr>
            <w:rStyle w:val="af0"/>
            <w:color w:val="auto"/>
            <w:u w:val="none"/>
          </w:rPr>
          <w:t>пунктами 3</w:t>
        </w:r>
      </w:hyperlink>
      <w:r w:rsidRPr="00282CFB">
        <w:t>,</w:t>
      </w:r>
      <w:r w:rsidR="00236792">
        <w:t xml:space="preserve"> </w:t>
      </w:r>
      <w:hyperlink r:id="rId16" w:anchor="dst100637" w:history="1">
        <w:r w:rsidRPr="00282CFB">
          <w:rPr>
            <w:rStyle w:val="af0"/>
            <w:color w:val="auto"/>
            <w:u w:val="none"/>
          </w:rPr>
          <w:t>4</w:t>
        </w:r>
      </w:hyperlink>
      <w:r w:rsidRPr="00282CFB">
        <w:t>,</w:t>
      </w:r>
      <w:r w:rsidR="00236792">
        <w:t xml:space="preserve"> </w:t>
      </w:r>
      <w:hyperlink r:id="rId17" w:anchor="dst100639" w:history="1">
        <w:r w:rsidRPr="00282CFB">
          <w:rPr>
            <w:rStyle w:val="af0"/>
            <w:color w:val="auto"/>
            <w:u w:val="none"/>
          </w:rPr>
          <w:t>6</w:t>
        </w:r>
      </w:hyperlink>
      <w:r w:rsidRPr="00282CFB">
        <w:t>,</w:t>
      </w:r>
      <w:r w:rsidR="00236792">
        <w:t xml:space="preserve"> </w:t>
      </w:r>
      <w:hyperlink r:id="rId18" w:anchor="dst101412" w:history="1">
        <w:r w:rsidRPr="00282CFB">
          <w:rPr>
            <w:rStyle w:val="af0"/>
            <w:color w:val="auto"/>
            <w:u w:val="none"/>
          </w:rPr>
          <w:t>8 части 1</w:t>
        </w:r>
      </w:hyperlink>
      <w:r w:rsidRPr="00282CFB">
        <w:t>,</w:t>
      </w:r>
      <w:r w:rsidR="00236792">
        <w:t xml:space="preserve"> </w:t>
      </w:r>
      <w:hyperlink r:id="rId19" w:anchor="dst101175" w:history="1">
        <w:r w:rsidRPr="00282CFB">
          <w:rPr>
            <w:rStyle w:val="af0"/>
            <w:color w:val="auto"/>
            <w:u w:val="none"/>
          </w:rPr>
          <w:t>частью 3 статьи 57</w:t>
        </w:r>
      </w:hyperlink>
      <w:r w:rsidR="00236792">
        <w:t xml:space="preserve"> </w:t>
      </w:r>
      <w:r w:rsidRPr="00282CFB">
        <w:t>и</w:t>
      </w:r>
      <w:r w:rsidR="00236792">
        <w:t xml:space="preserve"> </w:t>
      </w:r>
      <w:hyperlink r:id="rId20" w:anchor="dst100747" w:history="1">
        <w:r w:rsidRPr="00282CFB">
          <w:rPr>
            <w:rStyle w:val="af0"/>
            <w:color w:val="auto"/>
            <w:u w:val="none"/>
          </w:rPr>
          <w:t>частью 12 статьи 66</w:t>
        </w:r>
      </w:hyperlink>
      <w:r w:rsidR="00236792">
        <w:t xml:space="preserve"> </w:t>
      </w:r>
      <w:r w:rsidRPr="00B87BBB">
        <w:t>Федерального закона от 31.07.2020 № 248-ФЗ.»;</w:t>
      </w:r>
    </w:p>
    <w:p w:rsidR="00B87BBB" w:rsidRPr="00260D65" w:rsidRDefault="00B87BBB" w:rsidP="00B87BBB">
      <w:pPr>
        <w:jc w:val="both"/>
      </w:pPr>
      <w:r w:rsidRPr="00260D65">
        <w:tab/>
        <w:t>1.4. абзац 13 пункта 4.11 изложить в следующей редакции:</w:t>
      </w:r>
    </w:p>
    <w:p w:rsidR="00B87BBB" w:rsidRPr="00260D65" w:rsidRDefault="00B87BBB" w:rsidP="00B87BBB">
      <w:pPr>
        <w:jc w:val="both"/>
      </w:pPr>
      <w:r w:rsidRPr="00260D65">
        <w:tab/>
        <w:t>«Рейдовый осмотр может проводиться только по согласованию с органами прокуратуры, за исключением случаев его проведения в соответствии с</w:t>
      </w:r>
      <w:r w:rsidR="00236792">
        <w:t xml:space="preserve"> </w:t>
      </w:r>
      <w:hyperlink r:id="rId21" w:anchor="dst101410" w:history="1">
        <w:r w:rsidRPr="00282CFB">
          <w:rPr>
            <w:rStyle w:val="af0"/>
            <w:color w:val="auto"/>
            <w:u w:val="none"/>
          </w:rPr>
          <w:t>пунктами 3</w:t>
        </w:r>
      </w:hyperlink>
      <w:r w:rsidRPr="00282CFB">
        <w:t>,</w:t>
      </w:r>
      <w:r w:rsidR="00236792">
        <w:t xml:space="preserve"> </w:t>
      </w:r>
      <w:hyperlink r:id="rId22" w:anchor="dst100637" w:history="1">
        <w:r w:rsidRPr="00282CFB">
          <w:rPr>
            <w:rStyle w:val="af0"/>
            <w:color w:val="auto"/>
            <w:u w:val="none"/>
          </w:rPr>
          <w:t>4</w:t>
        </w:r>
      </w:hyperlink>
      <w:r w:rsidRPr="00282CFB">
        <w:t>,</w:t>
      </w:r>
      <w:r w:rsidR="00236792">
        <w:t xml:space="preserve"> </w:t>
      </w:r>
      <w:hyperlink r:id="rId23" w:anchor="dst100639" w:history="1">
        <w:r w:rsidRPr="00282CFB">
          <w:rPr>
            <w:rStyle w:val="af0"/>
            <w:color w:val="auto"/>
            <w:u w:val="none"/>
          </w:rPr>
          <w:t>6</w:t>
        </w:r>
      </w:hyperlink>
      <w:r w:rsidRPr="00282CFB">
        <w:t>,</w:t>
      </w:r>
      <w:r w:rsidR="00236792">
        <w:t xml:space="preserve"> </w:t>
      </w:r>
      <w:hyperlink r:id="rId24" w:anchor="dst101412" w:history="1">
        <w:r w:rsidRPr="00282CFB">
          <w:rPr>
            <w:rStyle w:val="af0"/>
            <w:color w:val="auto"/>
            <w:u w:val="none"/>
          </w:rPr>
          <w:t>8 части 1</w:t>
        </w:r>
      </w:hyperlink>
      <w:r w:rsidRPr="00282CFB">
        <w:t>,</w:t>
      </w:r>
      <w:r w:rsidR="00236792">
        <w:t xml:space="preserve"> </w:t>
      </w:r>
      <w:hyperlink r:id="rId25" w:anchor="dst101414" w:history="1">
        <w:r w:rsidRPr="00282CFB">
          <w:rPr>
            <w:rStyle w:val="af0"/>
            <w:color w:val="auto"/>
            <w:u w:val="none"/>
          </w:rPr>
          <w:t>частью 3 статьи 57</w:t>
        </w:r>
      </w:hyperlink>
      <w:r w:rsidR="00236792">
        <w:t xml:space="preserve"> </w:t>
      </w:r>
      <w:r w:rsidRPr="00282CFB">
        <w:t>и</w:t>
      </w:r>
      <w:r w:rsidR="00236792">
        <w:t xml:space="preserve"> </w:t>
      </w:r>
      <w:hyperlink r:id="rId26" w:anchor="dst101443" w:history="1">
        <w:r w:rsidRPr="00282CFB">
          <w:rPr>
            <w:rStyle w:val="af0"/>
            <w:color w:val="auto"/>
            <w:u w:val="none"/>
          </w:rPr>
          <w:t>частью 12 статьи 66</w:t>
        </w:r>
      </w:hyperlink>
      <w:r w:rsidR="00236792">
        <w:t xml:space="preserve"> </w:t>
      </w:r>
      <w:r w:rsidRPr="00260D65">
        <w:t>Федерального закона от 31.07.2020 № 248-ФЗ.»;</w:t>
      </w:r>
    </w:p>
    <w:p w:rsidR="00B87BBB" w:rsidRPr="00260D65" w:rsidRDefault="00B87BBB" w:rsidP="00B87BBB">
      <w:pPr>
        <w:jc w:val="both"/>
      </w:pPr>
      <w:r w:rsidRPr="00260D65">
        <w:tab/>
        <w:t>1.5. абзац 7 пункта 4.12 изложить в следующей редакции:</w:t>
      </w:r>
    </w:p>
    <w:p w:rsidR="00B87BBB" w:rsidRPr="00260D65" w:rsidRDefault="00B87BBB" w:rsidP="00B87BBB">
      <w:pPr>
        <w:jc w:val="both"/>
      </w:pPr>
      <w:r w:rsidRPr="00260D65">
        <w:tab/>
        <w:t>«Внеплановая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</w:t>
      </w:r>
      <w:r w:rsidR="00236792">
        <w:t xml:space="preserve"> </w:t>
      </w:r>
      <w:hyperlink r:id="rId27" w:anchor="dst101410" w:history="1">
        <w:r w:rsidRPr="00282CFB">
          <w:rPr>
            <w:rStyle w:val="af0"/>
            <w:color w:val="auto"/>
            <w:u w:val="none"/>
          </w:rPr>
          <w:t>пунктами 3</w:t>
        </w:r>
      </w:hyperlink>
      <w:r w:rsidRPr="00282CFB">
        <w:t>,</w:t>
      </w:r>
      <w:r w:rsidR="00236792">
        <w:t xml:space="preserve"> </w:t>
      </w:r>
      <w:hyperlink r:id="rId28" w:anchor="dst100637" w:history="1">
        <w:r w:rsidRPr="00282CFB">
          <w:rPr>
            <w:rStyle w:val="af0"/>
            <w:color w:val="auto"/>
            <w:u w:val="none"/>
          </w:rPr>
          <w:t>4</w:t>
        </w:r>
      </w:hyperlink>
      <w:r w:rsidRPr="00282CFB">
        <w:t>,</w:t>
      </w:r>
      <w:r w:rsidR="00236792">
        <w:t xml:space="preserve"> </w:t>
      </w:r>
      <w:hyperlink r:id="rId29" w:anchor="dst100639" w:history="1">
        <w:r w:rsidRPr="00282CFB">
          <w:rPr>
            <w:rStyle w:val="af0"/>
            <w:color w:val="auto"/>
            <w:u w:val="none"/>
          </w:rPr>
          <w:t>6</w:t>
        </w:r>
      </w:hyperlink>
      <w:r w:rsidRPr="00282CFB">
        <w:t>,</w:t>
      </w:r>
      <w:r w:rsidR="00236792">
        <w:t xml:space="preserve"> </w:t>
      </w:r>
      <w:hyperlink r:id="rId30" w:anchor="dst101412" w:history="1">
        <w:r w:rsidRPr="00282CFB">
          <w:rPr>
            <w:rStyle w:val="af0"/>
            <w:color w:val="auto"/>
            <w:u w:val="none"/>
          </w:rPr>
          <w:t>8 части 1 статьи 57</w:t>
        </w:r>
      </w:hyperlink>
      <w:r w:rsidR="00D47351">
        <w:t xml:space="preserve"> </w:t>
      </w:r>
      <w:r w:rsidRPr="00260D65">
        <w:t>Федерального закона от 31.07.2020 № 248-ФЗ.»;</w:t>
      </w:r>
    </w:p>
    <w:p w:rsidR="00B87BBB" w:rsidRPr="00260D65" w:rsidRDefault="00B87BBB" w:rsidP="00B87BBB">
      <w:pPr>
        <w:jc w:val="both"/>
      </w:pPr>
      <w:r w:rsidRPr="00260D65">
        <w:tab/>
        <w:t>1.6. абзац 10 пункта 4.13 изложить в следующей редакции:</w:t>
      </w:r>
    </w:p>
    <w:p w:rsidR="00B87BBB" w:rsidRPr="00B87BBB" w:rsidRDefault="00B87BBB" w:rsidP="00B87BBB">
      <w:pPr>
        <w:jc w:val="both"/>
      </w:pPr>
      <w:r w:rsidRPr="00260D65">
        <w:tab/>
        <w:t>«Внеплановая выездная проверка может проводиться только по согласованию с органами прокуратуры, за исключением случаев ее проведения в соответствии с </w:t>
      </w:r>
      <w:hyperlink r:id="rId31" w:anchor="dst101410" w:history="1">
        <w:r w:rsidRPr="00282CFB">
          <w:rPr>
            <w:rStyle w:val="af0"/>
            <w:color w:val="auto"/>
            <w:u w:val="none"/>
          </w:rPr>
          <w:t>пунктами 3</w:t>
        </w:r>
      </w:hyperlink>
      <w:r w:rsidRPr="00282CFB">
        <w:t>,</w:t>
      </w:r>
      <w:r w:rsidR="00D47351">
        <w:t xml:space="preserve"> </w:t>
      </w:r>
      <w:hyperlink r:id="rId32" w:anchor="dst100637" w:history="1">
        <w:r w:rsidRPr="00282CFB">
          <w:rPr>
            <w:rStyle w:val="af0"/>
            <w:color w:val="auto"/>
            <w:u w:val="none"/>
          </w:rPr>
          <w:t>4</w:t>
        </w:r>
      </w:hyperlink>
      <w:r w:rsidRPr="00282CFB">
        <w:t>,</w:t>
      </w:r>
      <w:r w:rsidR="00D47351">
        <w:t xml:space="preserve"> </w:t>
      </w:r>
      <w:hyperlink r:id="rId33" w:anchor="dst100639" w:history="1">
        <w:r w:rsidRPr="00282CFB">
          <w:rPr>
            <w:rStyle w:val="af0"/>
            <w:color w:val="auto"/>
            <w:u w:val="none"/>
          </w:rPr>
          <w:t>6</w:t>
        </w:r>
      </w:hyperlink>
      <w:r w:rsidRPr="00282CFB">
        <w:t>,</w:t>
      </w:r>
      <w:r w:rsidR="00D47351">
        <w:t xml:space="preserve"> </w:t>
      </w:r>
      <w:hyperlink r:id="rId34" w:anchor="dst101412" w:history="1">
        <w:r w:rsidRPr="00282CFB">
          <w:rPr>
            <w:rStyle w:val="af0"/>
            <w:color w:val="auto"/>
            <w:u w:val="none"/>
          </w:rPr>
          <w:t>8 части 1</w:t>
        </w:r>
      </w:hyperlink>
      <w:r w:rsidRPr="00282CFB">
        <w:t>,</w:t>
      </w:r>
      <w:r w:rsidR="00D47351">
        <w:t xml:space="preserve"> </w:t>
      </w:r>
      <w:hyperlink r:id="rId35" w:anchor="dst101175" w:history="1">
        <w:r w:rsidRPr="00282CFB">
          <w:rPr>
            <w:rStyle w:val="af0"/>
            <w:color w:val="auto"/>
            <w:u w:val="none"/>
          </w:rPr>
          <w:t>частью 3 статьи 57</w:t>
        </w:r>
      </w:hyperlink>
      <w:r w:rsidR="00D47351">
        <w:t xml:space="preserve"> </w:t>
      </w:r>
      <w:r w:rsidRPr="00282CFB">
        <w:t>и</w:t>
      </w:r>
      <w:r w:rsidR="00D47351">
        <w:t xml:space="preserve"> </w:t>
      </w:r>
      <w:hyperlink r:id="rId36" w:anchor="dst101187" w:history="1">
        <w:r w:rsidRPr="00282CFB">
          <w:rPr>
            <w:rStyle w:val="af0"/>
            <w:color w:val="auto"/>
            <w:u w:val="none"/>
          </w:rPr>
          <w:t>частями 12</w:t>
        </w:r>
      </w:hyperlink>
      <w:r w:rsidR="00D47351">
        <w:t xml:space="preserve"> </w:t>
      </w:r>
      <w:r w:rsidRPr="00282CFB">
        <w:t>и</w:t>
      </w:r>
      <w:r w:rsidR="00D47351">
        <w:t xml:space="preserve"> </w:t>
      </w:r>
      <w:hyperlink r:id="rId37" w:anchor="dst9" w:history="1">
        <w:r w:rsidRPr="00282CFB">
          <w:rPr>
            <w:rStyle w:val="af0"/>
            <w:color w:val="auto"/>
            <w:u w:val="none"/>
          </w:rPr>
          <w:t>12.1 статьи 66</w:t>
        </w:r>
      </w:hyperlink>
      <w:r w:rsidR="00D47351">
        <w:t xml:space="preserve"> </w:t>
      </w:r>
      <w:r w:rsidRPr="00B87BBB">
        <w:t>Федерального закона от 31.07.2020 № 248-ФЗ.»;</w:t>
      </w:r>
    </w:p>
    <w:p w:rsidR="00B87BBB" w:rsidRPr="00260D65" w:rsidRDefault="00B87BBB" w:rsidP="00B87BBB">
      <w:pPr>
        <w:jc w:val="both"/>
      </w:pPr>
      <w:r w:rsidRPr="00260D65">
        <w:tab/>
        <w:t>1.7. пункт 5.1 дополнить словами:</w:t>
      </w:r>
    </w:p>
    <w:p w:rsidR="00B87BBB" w:rsidRPr="00260D65" w:rsidRDefault="00B87BBB" w:rsidP="00B87BBB">
      <w:pPr>
        <w:jc w:val="both"/>
      </w:pPr>
      <w:r w:rsidRPr="00260D65">
        <w:tab/>
        <w:t>«5.1.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Pr="00260D65">
        <w:t>.».</w:t>
      </w:r>
      <w:proofErr w:type="gramEnd"/>
    </w:p>
    <w:p w:rsidR="00B87BBB" w:rsidRPr="00260D65" w:rsidRDefault="00B87BBB" w:rsidP="00B87BBB">
      <w:pPr>
        <w:jc w:val="both"/>
      </w:pPr>
      <w:r w:rsidRPr="00260D65">
        <w:tab/>
        <w:t>1.8. пункт 5.6 исключить;</w:t>
      </w:r>
    </w:p>
    <w:p w:rsidR="00B87BBB" w:rsidRPr="00260D65" w:rsidRDefault="00B87BBB" w:rsidP="00B87BBB">
      <w:pPr>
        <w:jc w:val="both"/>
      </w:pPr>
      <w:r w:rsidRPr="00260D65">
        <w:tab/>
        <w:t xml:space="preserve">1.9. абзац 5.8.1 пункта 5.8 изложить в следующей редакции: </w:t>
      </w:r>
    </w:p>
    <w:p w:rsidR="00B87BBB" w:rsidRPr="00260D65" w:rsidRDefault="00B87BBB" w:rsidP="00B87BBB">
      <w:pPr>
        <w:jc w:val="both"/>
      </w:pPr>
      <w:r w:rsidRPr="00260D65">
        <w:tab/>
        <w:t>«Выдать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260D65">
        <w:t>.»;</w:t>
      </w:r>
      <w:proofErr w:type="gramEnd"/>
    </w:p>
    <w:p w:rsidR="00B87BBB" w:rsidRPr="00260D65" w:rsidRDefault="00B87BBB" w:rsidP="00B87BBB">
      <w:pPr>
        <w:jc w:val="both"/>
      </w:pPr>
      <w:r w:rsidRPr="00260D65">
        <w:tab/>
        <w:t>1.10. пункт 6.1 изложить в следующей редакции:</w:t>
      </w:r>
    </w:p>
    <w:p w:rsidR="00B87BBB" w:rsidRPr="00260D65" w:rsidRDefault="00B87BBB" w:rsidP="00B87BBB">
      <w:pPr>
        <w:jc w:val="both"/>
      </w:pPr>
      <w:r w:rsidRPr="00260D65">
        <w:tab/>
        <w:t>«6.1.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B87BBB" w:rsidRPr="00260D65" w:rsidRDefault="00B87BBB" w:rsidP="00B87BBB">
      <w:pPr>
        <w:jc w:val="both"/>
      </w:pPr>
      <w:r w:rsidRPr="00260D65">
        <w:tab/>
        <w:t>6.1.1. Решений о проведении контрольных (надзорных) мероприятий и обязательных профилактических визитов.</w:t>
      </w:r>
    </w:p>
    <w:p w:rsidR="00B87BBB" w:rsidRDefault="00B87BBB" w:rsidP="00B87BBB">
      <w:pPr>
        <w:jc w:val="both"/>
      </w:pPr>
      <w:r w:rsidRPr="00260D65">
        <w:tab/>
        <w:t>6.1.2. Актов контрольных (надзорных) мероприятий и обязательных профилактических визитов, предписаний об устранении выявленных нарушений.</w:t>
      </w:r>
    </w:p>
    <w:p w:rsidR="00B87BBB" w:rsidRPr="00260D65" w:rsidRDefault="00B87BBB" w:rsidP="00B87BBB">
      <w:pPr>
        <w:jc w:val="both"/>
      </w:pPr>
      <w:r w:rsidRPr="00260D65">
        <w:lastRenderedPageBreak/>
        <w:tab/>
        <w:t>6.1.3.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визитов.</w:t>
      </w:r>
    </w:p>
    <w:p w:rsidR="00B87BBB" w:rsidRPr="00260D65" w:rsidRDefault="00B87BBB" w:rsidP="00B87BBB">
      <w:pPr>
        <w:jc w:val="both"/>
      </w:pPr>
      <w:r w:rsidRPr="00260D65">
        <w:tab/>
        <w:t>6.1.4. Решений об отнесении объектов контроля к соответствующей категории риска.</w:t>
      </w:r>
    </w:p>
    <w:p w:rsidR="00B87BBB" w:rsidRPr="00260D65" w:rsidRDefault="00B87BBB" w:rsidP="00B87BBB">
      <w:pPr>
        <w:jc w:val="both"/>
      </w:pPr>
      <w:r w:rsidRPr="00260D65">
        <w:tab/>
        <w:t>6.1.5. Решений об отказе в проведении профилактических визитов по заявлениям контролируемых лиц.</w:t>
      </w:r>
    </w:p>
    <w:p w:rsidR="00B87BBB" w:rsidRPr="00260D65" w:rsidRDefault="00B87BBB" w:rsidP="00B87BBB">
      <w:pPr>
        <w:jc w:val="both"/>
      </w:pPr>
      <w:r w:rsidRPr="00260D65">
        <w:tab/>
        <w:t>6.1.6.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Федерального закона от 31.07.2020 № 248-ФЗ, в отношении контролируемых лиц или объектов контроля</w:t>
      </w:r>
      <w:proofErr w:type="gramStart"/>
      <w:r w:rsidRPr="00260D65">
        <w:t>.»;</w:t>
      </w:r>
      <w:proofErr w:type="gramEnd"/>
    </w:p>
    <w:p w:rsidR="00B87BBB" w:rsidRPr="00260D65" w:rsidRDefault="00B87BBB" w:rsidP="00B87BBB">
      <w:pPr>
        <w:jc w:val="both"/>
      </w:pPr>
      <w:r w:rsidRPr="00260D65">
        <w:tab/>
        <w:t>1.11. в пункте 6.7:</w:t>
      </w:r>
    </w:p>
    <w:p w:rsidR="00B87BBB" w:rsidRPr="00260D65" w:rsidRDefault="00B87BBB" w:rsidP="00EE0B08">
      <w:pPr>
        <w:ind w:firstLine="720"/>
        <w:jc w:val="both"/>
      </w:pPr>
      <w:r w:rsidRPr="00260D65">
        <w:t>1.11.1. в абзаце 1 слово «двадцати» заменить словом «пятнадцати»;</w:t>
      </w:r>
    </w:p>
    <w:p w:rsidR="00B87BBB" w:rsidRPr="00260D65" w:rsidRDefault="00B87BBB" w:rsidP="00EE0B08">
      <w:pPr>
        <w:ind w:firstLine="720"/>
        <w:jc w:val="both"/>
      </w:pPr>
      <w:r w:rsidRPr="00260D65">
        <w:t>1.11.2. абзац 2 исключить.</w:t>
      </w:r>
    </w:p>
    <w:p w:rsidR="00B87BBB" w:rsidRPr="00260D65" w:rsidRDefault="00B87BBB" w:rsidP="00B87BBB">
      <w:pPr>
        <w:jc w:val="both"/>
      </w:pPr>
      <w:r>
        <w:tab/>
      </w:r>
      <w:r w:rsidRPr="00260D65">
        <w:t>2. Настоящее решение вступает в силу со дня его официального опубликования.</w:t>
      </w:r>
    </w:p>
    <w:p w:rsidR="00B87BBB" w:rsidRDefault="00B87BBB" w:rsidP="00AF0821">
      <w:pPr>
        <w:ind w:right="-1" w:firstLine="720"/>
        <w:jc w:val="both"/>
      </w:pPr>
      <w:r>
        <w:t>3</w:t>
      </w:r>
      <w:r w:rsidRPr="00260D65">
        <w:t xml:space="preserve">. Контроль за исполнением настоящего решения возложить </w:t>
      </w:r>
      <w:proofErr w:type="gramStart"/>
      <w:r w:rsidRPr="00260D65">
        <w:t>на</w:t>
      </w:r>
      <w:proofErr w:type="gramEnd"/>
      <w:r w:rsidRPr="00260D65">
        <w:t xml:space="preserve"> </w:t>
      </w:r>
      <w:r w:rsidR="00E7262E">
        <w:t xml:space="preserve">               </w:t>
      </w:r>
      <w:proofErr w:type="spellStart"/>
      <w:r w:rsidRPr="00260D65">
        <w:t>и.</w:t>
      </w:r>
      <w:proofErr w:type="gramStart"/>
      <w:r w:rsidRPr="00260D65">
        <w:t>о</w:t>
      </w:r>
      <w:proofErr w:type="spellEnd"/>
      <w:proofErr w:type="gramEnd"/>
      <w:r w:rsidRPr="00260D65">
        <w:t>. заместителя главы Администраци</w:t>
      </w:r>
      <w:r w:rsidR="00E7262E">
        <w:t>и города Всеволожского Д.Ю. и</w:t>
      </w:r>
      <w:r w:rsidRPr="00260D65">
        <w:t xml:space="preserve"> постоянную комиссию Городской Думы «По местному самоуправлению и организационным вопросам» </w:t>
      </w:r>
      <w:r w:rsidR="00282B25">
        <w:t>(председатель Н.Н. Горкавченко)</w:t>
      </w:r>
      <w:r w:rsidR="002129DF">
        <w:t xml:space="preserve"> </w:t>
      </w:r>
    </w:p>
    <w:p w:rsidR="002129DF" w:rsidRDefault="002129DF" w:rsidP="00AF0821">
      <w:pPr>
        <w:ind w:right="-1" w:firstLine="720"/>
        <w:jc w:val="both"/>
        <w:rPr>
          <w:b/>
        </w:rPr>
      </w:pPr>
    </w:p>
    <w:p w:rsidR="00007C9F" w:rsidRPr="007051F5" w:rsidRDefault="00007C9F" w:rsidP="00007C9F">
      <w:pPr>
        <w:ind w:right="-1"/>
        <w:jc w:val="center"/>
        <w:rPr>
          <w:b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6287"/>
        <w:gridCol w:w="1150"/>
        <w:gridCol w:w="2486"/>
      </w:tblGrid>
      <w:tr w:rsidR="00007C9F" w:rsidRPr="000E6B39" w:rsidTr="000B1B63">
        <w:trPr>
          <w:trHeight w:val="902"/>
        </w:trPr>
        <w:tc>
          <w:tcPr>
            <w:tcW w:w="6287" w:type="dxa"/>
          </w:tcPr>
          <w:p w:rsidR="00007C9F" w:rsidRDefault="00007C9F" w:rsidP="000B1B63">
            <w:pPr>
              <w:ind w:firstLine="885"/>
            </w:pPr>
            <w:r w:rsidRPr="000E6B39">
              <w:t xml:space="preserve">Глава </w:t>
            </w:r>
          </w:p>
          <w:p w:rsidR="00007C9F" w:rsidRPr="000E6B39" w:rsidRDefault="00007C9F" w:rsidP="000B1B63">
            <w:r w:rsidRPr="000E6B39">
              <w:t>города Новочеркасска</w:t>
            </w:r>
          </w:p>
          <w:p w:rsidR="00007C9F" w:rsidRDefault="00007C9F" w:rsidP="000B1B63">
            <w:r>
              <w:t>«____»____________</w:t>
            </w:r>
            <w:r w:rsidR="00706680">
              <w:t>2026</w:t>
            </w:r>
            <w:r w:rsidR="002A7084">
              <w:t xml:space="preserve"> </w:t>
            </w:r>
            <w:r w:rsidRPr="000E6B39">
              <w:t>г.</w:t>
            </w:r>
          </w:p>
          <w:p w:rsidR="00007C9F" w:rsidRPr="00007C9F" w:rsidRDefault="00007C9F" w:rsidP="000B1B63">
            <w:pPr>
              <w:rPr>
                <w:i/>
                <w:sz w:val="20"/>
                <w:szCs w:val="20"/>
              </w:rPr>
            </w:pPr>
          </w:p>
        </w:tc>
        <w:tc>
          <w:tcPr>
            <w:tcW w:w="1150" w:type="dxa"/>
          </w:tcPr>
          <w:p w:rsidR="00007C9F" w:rsidRPr="000E6B39" w:rsidRDefault="00007C9F" w:rsidP="000B1B63">
            <w:pPr>
              <w:jc w:val="both"/>
            </w:pPr>
          </w:p>
        </w:tc>
        <w:tc>
          <w:tcPr>
            <w:tcW w:w="2486" w:type="dxa"/>
          </w:tcPr>
          <w:p w:rsidR="00007C9F" w:rsidRDefault="00007C9F" w:rsidP="000B1B63">
            <w:pPr>
              <w:jc w:val="right"/>
            </w:pPr>
          </w:p>
          <w:p w:rsidR="00007C9F" w:rsidRPr="000E6B39" w:rsidRDefault="00706680" w:rsidP="005F199C">
            <w:r>
              <w:t>П.А. Исаков</w:t>
            </w:r>
          </w:p>
        </w:tc>
      </w:tr>
      <w:tr w:rsidR="00007C9F" w:rsidRPr="000E6B39" w:rsidTr="000B1B63">
        <w:trPr>
          <w:trHeight w:val="1014"/>
        </w:trPr>
        <w:tc>
          <w:tcPr>
            <w:tcW w:w="6287" w:type="dxa"/>
          </w:tcPr>
          <w:p w:rsidR="00007C9F" w:rsidRDefault="00007C9F" w:rsidP="000B1B63"/>
          <w:p w:rsidR="00007C9F" w:rsidRPr="000E6B39" w:rsidRDefault="00007C9F" w:rsidP="000B1B63">
            <w:r w:rsidRPr="000E6B39">
              <w:t xml:space="preserve">Председатель Городской Думы </w:t>
            </w:r>
          </w:p>
          <w:p w:rsidR="00007C9F" w:rsidRPr="000E6B39" w:rsidRDefault="00007C9F" w:rsidP="00706680">
            <w:r w:rsidRPr="000E6B39">
              <w:t>города Новочеркасска</w:t>
            </w:r>
          </w:p>
          <w:p w:rsidR="00007C9F" w:rsidRPr="000E6B39" w:rsidRDefault="00007C9F" w:rsidP="000B1B63">
            <w:pPr>
              <w:jc w:val="both"/>
            </w:pPr>
            <w:r>
              <w:t>«____</w:t>
            </w:r>
            <w:r w:rsidRPr="000E6B39">
              <w:t>»__________</w:t>
            </w:r>
            <w:r>
              <w:t>__</w:t>
            </w:r>
            <w:r w:rsidR="00706680">
              <w:t>2026</w:t>
            </w:r>
            <w:r w:rsidRPr="000E6B39">
              <w:t xml:space="preserve"> г.</w:t>
            </w:r>
          </w:p>
        </w:tc>
        <w:tc>
          <w:tcPr>
            <w:tcW w:w="1150" w:type="dxa"/>
          </w:tcPr>
          <w:p w:rsidR="00007C9F" w:rsidRPr="000E6B39" w:rsidRDefault="00007C9F" w:rsidP="000B1B63">
            <w:pPr>
              <w:jc w:val="both"/>
            </w:pPr>
          </w:p>
        </w:tc>
        <w:tc>
          <w:tcPr>
            <w:tcW w:w="2486" w:type="dxa"/>
          </w:tcPr>
          <w:p w:rsidR="00007C9F" w:rsidRDefault="00007C9F" w:rsidP="000B1B63"/>
          <w:p w:rsidR="00007C9F" w:rsidRPr="000E6B39" w:rsidRDefault="00007C9F" w:rsidP="000B1B63">
            <w:pPr>
              <w:jc w:val="right"/>
            </w:pPr>
          </w:p>
          <w:p w:rsidR="00007C9F" w:rsidRPr="000E6B39" w:rsidRDefault="00706680" w:rsidP="005F199C">
            <w:r>
              <w:t xml:space="preserve">В.В. </w:t>
            </w:r>
            <w:proofErr w:type="spellStart"/>
            <w:r>
              <w:t>Синюгин</w:t>
            </w:r>
            <w:proofErr w:type="spellEnd"/>
          </w:p>
        </w:tc>
      </w:tr>
    </w:tbl>
    <w:p w:rsidR="00775106" w:rsidRDefault="00775106" w:rsidP="00007C9F"/>
    <w:p w:rsidR="005F199C" w:rsidRDefault="005F199C" w:rsidP="00007C9F"/>
    <w:p w:rsidR="005F199C" w:rsidRDefault="005F199C" w:rsidP="00007C9F"/>
    <w:p w:rsidR="005F199C" w:rsidRDefault="005F199C" w:rsidP="00007C9F"/>
    <w:p w:rsidR="00B951D3" w:rsidRDefault="00B951D3" w:rsidP="00007C9F">
      <w:r>
        <w:t>Проект вносит:</w:t>
      </w:r>
    </w:p>
    <w:p w:rsidR="00B951D3" w:rsidRDefault="00B951D3" w:rsidP="00B951D3">
      <w:pPr>
        <w:ind w:firstLine="993"/>
      </w:pPr>
      <w:r>
        <w:t xml:space="preserve">Глава </w:t>
      </w:r>
    </w:p>
    <w:p w:rsidR="00B951D3" w:rsidRDefault="005F199C" w:rsidP="00007C9F">
      <w:r>
        <w:t>г</w:t>
      </w:r>
      <w:r w:rsidR="00B951D3">
        <w:t>орода Новочер</w:t>
      </w:r>
      <w:r>
        <w:t>касска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П.А. Исаков</w:t>
      </w:r>
    </w:p>
    <w:p w:rsidR="00B951D3" w:rsidRDefault="00B951D3" w:rsidP="00007C9F"/>
    <w:p w:rsidR="00B951D3" w:rsidRDefault="00B951D3" w:rsidP="00007C9F">
      <w:r>
        <w:t>Проект готовит:</w:t>
      </w:r>
    </w:p>
    <w:p w:rsidR="005F199C" w:rsidRDefault="005F199C" w:rsidP="00007C9F">
      <w:proofErr w:type="spellStart"/>
      <w:r>
        <w:t>И.о</w:t>
      </w:r>
      <w:proofErr w:type="spellEnd"/>
      <w:r>
        <w:t xml:space="preserve">. заместителя главы </w:t>
      </w:r>
    </w:p>
    <w:p w:rsidR="00B951D3" w:rsidRPr="005F199C" w:rsidRDefault="005F199C" w:rsidP="00007C9F">
      <w:pPr>
        <w:rPr>
          <w:sz w:val="18"/>
          <w:szCs w:val="18"/>
        </w:rPr>
      </w:pPr>
      <w:r>
        <w:t>Администрации города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7436E">
        <w:t xml:space="preserve">               Д.Ю. Всеволожский</w:t>
      </w:r>
      <w:r w:rsidR="00B951D3">
        <w:t xml:space="preserve"> </w:t>
      </w:r>
    </w:p>
    <w:sectPr w:rsidR="00B951D3" w:rsidRPr="005F199C" w:rsidSect="007A4352">
      <w:headerReference w:type="default" r:id="rId38"/>
      <w:footerReference w:type="default" r:id="rId39"/>
      <w:pgSz w:w="12240" w:h="15840"/>
      <w:pgMar w:top="851" w:right="680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0A" w:rsidRDefault="004A6A0A">
      <w:r>
        <w:separator/>
      </w:r>
    </w:p>
  </w:endnote>
  <w:endnote w:type="continuationSeparator" w:id="0">
    <w:p w:rsidR="004A6A0A" w:rsidRDefault="004A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59" w:rsidRPr="00A537EF" w:rsidRDefault="006C1E59" w:rsidP="000C4B21">
    <w:pPr>
      <w:pStyle w:val="a5"/>
      <w:framePr w:wrap="auto" w:vAnchor="text" w:hAnchor="margin" w:xAlign="right" w:y="1"/>
      <w:rPr>
        <w:rStyle w:val="a7"/>
        <w:sz w:val="24"/>
        <w:szCs w:val="24"/>
      </w:rPr>
    </w:pPr>
  </w:p>
  <w:p w:rsidR="006C1E59" w:rsidRDefault="006C1E59" w:rsidP="000C4B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0A" w:rsidRDefault="004A6A0A">
      <w:r>
        <w:separator/>
      </w:r>
    </w:p>
  </w:footnote>
  <w:footnote w:type="continuationSeparator" w:id="0">
    <w:p w:rsidR="004A6A0A" w:rsidRDefault="004A6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59" w:rsidRDefault="006C1E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34A233F"/>
    <w:multiLevelType w:val="multilevel"/>
    <w:tmpl w:val="F996847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AC52D18"/>
    <w:multiLevelType w:val="multilevel"/>
    <w:tmpl w:val="CD8644B4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28330BC"/>
    <w:multiLevelType w:val="multilevel"/>
    <w:tmpl w:val="27AAF0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A276DE"/>
    <w:multiLevelType w:val="multilevel"/>
    <w:tmpl w:val="F182CB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77D6E6B"/>
    <w:multiLevelType w:val="hybridMultilevel"/>
    <w:tmpl w:val="7FD0E2AE"/>
    <w:lvl w:ilvl="0" w:tplc="7D6AD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65E13"/>
    <w:multiLevelType w:val="multilevel"/>
    <w:tmpl w:val="C80ACC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>
    <w:nsid w:val="4C46571B"/>
    <w:multiLevelType w:val="multilevel"/>
    <w:tmpl w:val="2202FF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65791A6D"/>
    <w:multiLevelType w:val="multilevel"/>
    <w:tmpl w:val="EE969A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CFD6FCF"/>
    <w:multiLevelType w:val="hybridMultilevel"/>
    <w:tmpl w:val="EDD0003C"/>
    <w:lvl w:ilvl="0" w:tplc="61849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F2E07"/>
    <w:multiLevelType w:val="multilevel"/>
    <w:tmpl w:val="D7F2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B04DE"/>
    <w:multiLevelType w:val="hybridMultilevel"/>
    <w:tmpl w:val="2CC83BB2"/>
    <w:lvl w:ilvl="0" w:tplc="735035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C34"/>
    <w:rsid w:val="000002BA"/>
    <w:rsid w:val="00002112"/>
    <w:rsid w:val="00002C96"/>
    <w:rsid w:val="0000474D"/>
    <w:rsid w:val="00005AB0"/>
    <w:rsid w:val="00007C9F"/>
    <w:rsid w:val="0001297C"/>
    <w:rsid w:val="00016CE8"/>
    <w:rsid w:val="000176F7"/>
    <w:rsid w:val="0002070A"/>
    <w:rsid w:val="00023CC6"/>
    <w:rsid w:val="000264FA"/>
    <w:rsid w:val="00027925"/>
    <w:rsid w:val="000347C0"/>
    <w:rsid w:val="00036977"/>
    <w:rsid w:val="00037EA9"/>
    <w:rsid w:val="0004447B"/>
    <w:rsid w:val="0004479B"/>
    <w:rsid w:val="00045062"/>
    <w:rsid w:val="000479FE"/>
    <w:rsid w:val="00053657"/>
    <w:rsid w:val="000623F4"/>
    <w:rsid w:val="000624ED"/>
    <w:rsid w:val="00063B21"/>
    <w:rsid w:val="00063F26"/>
    <w:rsid w:val="00064DEF"/>
    <w:rsid w:val="000653FA"/>
    <w:rsid w:val="0006777D"/>
    <w:rsid w:val="0007353B"/>
    <w:rsid w:val="00075BFC"/>
    <w:rsid w:val="000771D6"/>
    <w:rsid w:val="00081FB5"/>
    <w:rsid w:val="00092C9B"/>
    <w:rsid w:val="00092EDB"/>
    <w:rsid w:val="00093F3A"/>
    <w:rsid w:val="000955F1"/>
    <w:rsid w:val="00096E4A"/>
    <w:rsid w:val="000A0362"/>
    <w:rsid w:val="000A051F"/>
    <w:rsid w:val="000A1E32"/>
    <w:rsid w:val="000A3002"/>
    <w:rsid w:val="000A471A"/>
    <w:rsid w:val="000A47E2"/>
    <w:rsid w:val="000A513F"/>
    <w:rsid w:val="000A6CF6"/>
    <w:rsid w:val="000B4AB5"/>
    <w:rsid w:val="000B4E24"/>
    <w:rsid w:val="000B7E70"/>
    <w:rsid w:val="000C01CE"/>
    <w:rsid w:val="000C0342"/>
    <w:rsid w:val="000C0F5F"/>
    <w:rsid w:val="000C3049"/>
    <w:rsid w:val="000C4B21"/>
    <w:rsid w:val="000C737B"/>
    <w:rsid w:val="000D0417"/>
    <w:rsid w:val="000D2234"/>
    <w:rsid w:val="000D6816"/>
    <w:rsid w:val="000D7AA9"/>
    <w:rsid w:val="000E15A1"/>
    <w:rsid w:val="000E459A"/>
    <w:rsid w:val="000F0170"/>
    <w:rsid w:val="000F17D5"/>
    <w:rsid w:val="000F385B"/>
    <w:rsid w:val="000F7214"/>
    <w:rsid w:val="000F7ECB"/>
    <w:rsid w:val="0010157C"/>
    <w:rsid w:val="00116D2A"/>
    <w:rsid w:val="0012097A"/>
    <w:rsid w:val="001227F6"/>
    <w:rsid w:val="0012451C"/>
    <w:rsid w:val="0012557C"/>
    <w:rsid w:val="00126665"/>
    <w:rsid w:val="001316D9"/>
    <w:rsid w:val="001340B2"/>
    <w:rsid w:val="00134A27"/>
    <w:rsid w:val="00136CD0"/>
    <w:rsid w:val="001403F5"/>
    <w:rsid w:val="00142CF2"/>
    <w:rsid w:val="00144951"/>
    <w:rsid w:val="00144CEE"/>
    <w:rsid w:val="0015029F"/>
    <w:rsid w:val="00150A9F"/>
    <w:rsid w:val="00152BC2"/>
    <w:rsid w:val="0016006C"/>
    <w:rsid w:val="00160D44"/>
    <w:rsid w:val="001628AC"/>
    <w:rsid w:val="00164406"/>
    <w:rsid w:val="001649DF"/>
    <w:rsid w:val="001649E8"/>
    <w:rsid w:val="00164F4A"/>
    <w:rsid w:val="00167B2F"/>
    <w:rsid w:val="00172DB8"/>
    <w:rsid w:val="00173696"/>
    <w:rsid w:val="001805B5"/>
    <w:rsid w:val="001835AF"/>
    <w:rsid w:val="001842FD"/>
    <w:rsid w:val="00184C8E"/>
    <w:rsid w:val="00186C09"/>
    <w:rsid w:val="00186CF2"/>
    <w:rsid w:val="001922AB"/>
    <w:rsid w:val="00196D77"/>
    <w:rsid w:val="0019769C"/>
    <w:rsid w:val="001A3E15"/>
    <w:rsid w:val="001A4FE9"/>
    <w:rsid w:val="001A6962"/>
    <w:rsid w:val="001A7B46"/>
    <w:rsid w:val="001B05C6"/>
    <w:rsid w:val="001B3BDE"/>
    <w:rsid w:val="001B4466"/>
    <w:rsid w:val="001B5446"/>
    <w:rsid w:val="001B7D3F"/>
    <w:rsid w:val="001C48EC"/>
    <w:rsid w:val="001C4BA8"/>
    <w:rsid w:val="001D0F8F"/>
    <w:rsid w:val="001D2038"/>
    <w:rsid w:val="001E063E"/>
    <w:rsid w:val="001E1D32"/>
    <w:rsid w:val="001E36F1"/>
    <w:rsid w:val="001E7A96"/>
    <w:rsid w:val="001E7B8E"/>
    <w:rsid w:val="001F0AFE"/>
    <w:rsid w:val="001F17A4"/>
    <w:rsid w:val="001F2844"/>
    <w:rsid w:val="001F3642"/>
    <w:rsid w:val="002011F7"/>
    <w:rsid w:val="00204B1D"/>
    <w:rsid w:val="00210E6E"/>
    <w:rsid w:val="002129DF"/>
    <w:rsid w:val="002138A3"/>
    <w:rsid w:val="00214325"/>
    <w:rsid w:val="002152A6"/>
    <w:rsid w:val="002173D4"/>
    <w:rsid w:val="002246A1"/>
    <w:rsid w:val="002255A2"/>
    <w:rsid w:val="00226C4E"/>
    <w:rsid w:val="002313B4"/>
    <w:rsid w:val="0023192D"/>
    <w:rsid w:val="00232DE8"/>
    <w:rsid w:val="00233A01"/>
    <w:rsid w:val="00236792"/>
    <w:rsid w:val="0023765F"/>
    <w:rsid w:val="0024092E"/>
    <w:rsid w:val="0024172F"/>
    <w:rsid w:val="00241A3C"/>
    <w:rsid w:val="00244048"/>
    <w:rsid w:val="002459CF"/>
    <w:rsid w:val="00246D9A"/>
    <w:rsid w:val="00252BB3"/>
    <w:rsid w:val="0025461E"/>
    <w:rsid w:val="002551B4"/>
    <w:rsid w:val="0026702D"/>
    <w:rsid w:val="00276029"/>
    <w:rsid w:val="0027668D"/>
    <w:rsid w:val="00277AC6"/>
    <w:rsid w:val="0028163B"/>
    <w:rsid w:val="00282ABB"/>
    <w:rsid w:val="00282B25"/>
    <w:rsid w:val="00282CFB"/>
    <w:rsid w:val="002834B6"/>
    <w:rsid w:val="00291183"/>
    <w:rsid w:val="002930B3"/>
    <w:rsid w:val="00294908"/>
    <w:rsid w:val="00295148"/>
    <w:rsid w:val="002A7084"/>
    <w:rsid w:val="002A7399"/>
    <w:rsid w:val="002A7803"/>
    <w:rsid w:val="002B449A"/>
    <w:rsid w:val="002B483A"/>
    <w:rsid w:val="002B5475"/>
    <w:rsid w:val="002C26E4"/>
    <w:rsid w:val="002C4703"/>
    <w:rsid w:val="002C4DD2"/>
    <w:rsid w:val="002C6444"/>
    <w:rsid w:val="002C655F"/>
    <w:rsid w:val="002D0A58"/>
    <w:rsid w:val="002D14B7"/>
    <w:rsid w:val="002D34A7"/>
    <w:rsid w:val="002D377F"/>
    <w:rsid w:val="002D5B39"/>
    <w:rsid w:val="002D6AEB"/>
    <w:rsid w:val="002E09E0"/>
    <w:rsid w:val="002E26F3"/>
    <w:rsid w:val="002E3557"/>
    <w:rsid w:val="002E789C"/>
    <w:rsid w:val="002F5E4A"/>
    <w:rsid w:val="002F77A4"/>
    <w:rsid w:val="00300588"/>
    <w:rsid w:val="00300C56"/>
    <w:rsid w:val="00301C76"/>
    <w:rsid w:val="003027C8"/>
    <w:rsid w:val="003106E9"/>
    <w:rsid w:val="0031104B"/>
    <w:rsid w:val="0031253D"/>
    <w:rsid w:val="003126F1"/>
    <w:rsid w:val="00324862"/>
    <w:rsid w:val="00326283"/>
    <w:rsid w:val="00327CD4"/>
    <w:rsid w:val="00336723"/>
    <w:rsid w:val="00341269"/>
    <w:rsid w:val="00341B61"/>
    <w:rsid w:val="00342A17"/>
    <w:rsid w:val="00342C03"/>
    <w:rsid w:val="00343D80"/>
    <w:rsid w:val="0034415F"/>
    <w:rsid w:val="003449F6"/>
    <w:rsid w:val="00352313"/>
    <w:rsid w:val="0035276C"/>
    <w:rsid w:val="003565E9"/>
    <w:rsid w:val="00356CD0"/>
    <w:rsid w:val="00366AD5"/>
    <w:rsid w:val="00370E54"/>
    <w:rsid w:val="003712DC"/>
    <w:rsid w:val="00373681"/>
    <w:rsid w:val="00375A9B"/>
    <w:rsid w:val="00376A20"/>
    <w:rsid w:val="00380676"/>
    <w:rsid w:val="0038071E"/>
    <w:rsid w:val="00382264"/>
    <w:rsid w:val="00383C34"/>
    <w:rsid w:val="003842FB"/>
    <w:rsid w:val="00386020"/>
    <w:rsid w:val="00390AE5"/>
    <w:rsid w:val="003920EB"/>
    <w:rsid w:val="003A128B"/>
    <w:rsid w:val="003A40F3"/>
    <w:rsid w:val="003A481B"/>
    <w:rsid w:val="003A4F36"/>
    <w:rsid w:val="003B2186"/>
    <w:rsid w:val="003B289C"/>
    <w:rsid w:val="003B5E13"/>
    <w:rsid w:val="003B672D"/>
    <w:rsid w:val="003B7EEA"/>
    <w:rsid w:val="003C362F"/>
    <w:rsid w:val="003C3EF0"/>
    <w:rsid w:val="003C4A69"/>
    <w:rsid w:val="003C4D84"/>
    <w:rsid w:val="003C4E03"/>
    <w:rsid w:val="003D2BDF"/>
    <w:rsid w:val="003E0CCC"/>
    <w:rsid w:val="003E6741"/>
    <w:rsid w:val="003E6799"/>
    <w:rsid w:val="003F0521"/>
    <w:rsid w:val="003F0A54"/>
    <w:rsid w:val="003F43E9"/>
    <w:rsid w:val="003F6137"/>
    <w:rsid w:val="00400159"/>
    <w:rsid w:val="0040125C"/>
    <w:rsid w:val="00405506"/>
    <w:rsid w:val="00405F8B"/>
    <w:rsid w:val="00406DB5"/>
    <w:rsid w:val="00410CA2"/>
    <w:rsid w:val="00411AA6"/>
    <w:rsid w:val="0041697A"/>
    <w:rsid w:val="004203E4"/>
    <w:rsid w:val="004203F5"/>
    <w:rsid w:val="00420ABD"/>
    <w:rsid w:val="0042237D"/>
    <w:rsid w:val="00422AA2"/>
    <w:rsid w:val="00422E40"/>
    <w:rsid w:val="00424DBA"/>
    <w:rsid w:val="00425F24"/>
    <w:rsid w:val="00427529"/>
    <w:rsid w:val="004278FA"/>
    <w:rsid w:val="00431A13"/>
    <w:rsid w:val="00432045"/>
    <w:rsid w:val="004344F5"/>
    <w:rsid w:val="0043696E"/>
    <w:rsid w:val="004403BC"/>
    <w:rsid w:val="0044102D"/>
    <w:rsid w:val="0044399A"/>
    <w:rsid w:val="00446FDF"/>
    <w:rsid w:val="00451167"/>
    <w:rsid w:val="00451614"/>
    <w:rsid w:val="004523CC"/>
    <w:rsid w:val="00455125"/>
    <w:rsid w:val="0045668F"/>
    <w:rsid w:val="004605B8"/>
    <w:rsid w:val="00460D92"/>
    <w:rsid w:val="004635B7"/>
    <w:rsid w:val="004655E5"/>
    <w:rsid w:val="00465982"/>
    <w:rsid w:val="00465A9B"/>
    <w:rsid w:val="00467368"/>
    <w:rsid w:val="00467DF0"/>
    <w:rsid w:val="00472D7D"/>
    <w:rsid w:val="00474089"/>
    <w:rsid w:val="0047436E"/>
    <w:rsid w:val="00475B49"/>
    <w:rsid w:val="00482F66"/>
    <w:rsid w:val="0048552D"/>
    <w:rsid w:val="00485E09"/>
    <w:rsid w:val="00487FBA"/>
    <w:rsid w:val="004906A7"/>
    <w:rsid w:val="00490921"/>
    <w:rsid w:val="00492D89"/>
    <w:rsid w:val="00497C94"/>
    <w:rsid w:val="004A0C79"/>
    <w:rsid w:val="004A0F7C"/>
    <w:rsid w:val="004A2CA8"/>
    <w:rsid w:val="004A2DFF"/>
    <w:rsid w:val="004A30E4"/>
    <w:rsid w:val="004A6A0A"/>
    <w:rsid w:val="004A7BBC"/>
    <w:rsid w:val="004B4DAC"/>
    <w:rsid w:val="004B699E"/>
    <w:rsid w:val="004C081C"/>
    <w:rsid w:val="004C24DB"/>
    <w:rsid w:val="004C78C3"/>
    <w:rsid w:val="004C7FDF"/>
    <w:rsid w:val="004D3B13"/>
    <w:rsid w:val="004E3791"/>
    <w:rsid w:val="004E3E67"/>
    <w:rsid w:val="004E5844"/>
    <w:rsid w:val="004F52FB"/>
    <w:rsid w:val="004F5E9A"/>
    <w:rsid w:val="004F631E"/>
    <w:rsid w:val="004F755A"/>
    <w:rsid w:val="0050331B"/>
    <w:rsid w:val="00503B2E"/>
    <w:rsid w:val="0050564C"/>
    <w:rsid w:val="00506A79"/>
    <w:rsid w:val="00506C5C"/>
    <w:rsid w:val="00520187"/>
    <w:rsid w:val="005204A0"/>
    <w:rsid w:val="005229D5"/>
    <w:rsid w:val="005230EE"/>
    <w:rsid w:val="005232DB"/>
    <w:rsid w:val="00523C33"/>
    <w:rsid w:val="00524BEB"/>
    <w:rsid w:val="0053289C"/>
    <w:rsid w:val="00532ACF"/>
    <w:rsid w:val="0053322E"/>
    <w:rsid w:val="0053376F"/>
    <w:rsid w:val="005400C5"/>
    <w:rsid w:val="00541892"/>
    <w:rsid w:val="00546F69"/>
    <w:rsid w:val="00547244"/>
    <w:rsid w:val="00547D30"/>
    <w:rsid w:val="00550538"/>
    <w:rsid w:val="00554E11"/>
    <w:rsid w:val="00560FB3"/>
    <w:rsid w:val="0056167F"/>
    <w:rsid w:val="00561753"/>
    <w:rsid w:val="00564D75"/>
    <w:rsid w:val="00571D0A"/>
    <w:rsid w:val="00572CF1"/>
    <w:rsid w:val="005762F3"/>
    <w:rsid w:val="00576DA3"/>
    <w:rsid w:val="005775D3"/>
    <w:rsid w:val="00580BA5"/>
    <w:rsid w:val="00590E89"/>
    <w:rsid w:val="00592926"/>
    <w:rsid w:val="005931AF"/>
    <w:rsid w:val="005951FC"/>
    <w:rsid w:val="005A05FA"/>
    <w:rsid w:val="005A5DEF"/>
    <w:rsid w:val="005A71BE"/>
    <w:rsid w:val="005B3BFF"/>
    <w:rsid w:val="005B413E"/>
    <w:rsid w:val="005B468E"/>
    <w:rsid w:val="005B60BE"/>
    <w:rsid w:val="005C0CDB"/>
    <w:rsid w:val="005C3A1D"/>
    <w:rsid w:val="005C3B2B"/>
    <w:rsid w:val="005C4062"/>
    <w:rsid w:val="005C5EF4"/>
    <w:rsid w:val="005C6695"/>
    <w:rsid w:val="005C7016"/>
    <w:rsid w:val="005D21AA"/>
    <w:rsid w:val="005D255E"/>
    <w:rsid w:val="005D43D8"/>
    <w:rsid w:val="005D72FE"/>
    <w:rsid w:val="005E12FA"/>
    <w:rsid w:val="005E135C"/>
    <w:rsid w:val="005E71B2"/>
    <w:rsid w:val="005E7AF9"/>
    <w:rsid w:val="005F199C"/>
    <w:rsid w:val="005F2D90"/>
    <w:rsid w:val="005F2EEB"/>
    <w:rsid w:val="005F49B0"/>
    <w:rsid w:val="005F67E9"/>
    <w:rsid w:val="005F7EBC"/>
    <w:rsid w:val="00600169"/>
    <w:rsid w:val="006002FE"/>
    <w:rsid w:val="00600FA9"/>
    <w:rsid w:val="00601388"/>
    <w:rsid w:val="00602D68"/>
    <w:rsid w:val="00604F5D"/>
    <w:rsid w:val="0060622A"/>
    <w:rsid w:val="006105DA"/>
    <w:rsid w:val="0061377B"/>
    <w:rsid w:val="0061705D"/>
    <w:rsid w:val="00617856"/>
    <w:rsid w:val="006200E7"/>
    <w:rsid w:val="00624990"/>
    <w:rsid w:val="0062598C"/>
    <w:rsid w:val="0062710F"/>
    <w:rsid w:val="006303E2"/>
    <w:rsid w:val="00634C38"/>
    <w:rsid w:val="006352DD"/>
    <w:rsid w:val="00636827"/>
    <w:rsid w:val="006368E5"/>
    <w:rsid w:val="00636BFA"/>
    <w:rsid w:val="00642F5F"/>
    <w:rsid w:val="00660F82"/>
    <w:rsid w:val="00671FC9"/>
    <w:rsid w:val="00672071"/>
    <w:rsid w:val="00672AF6"/>
    <w:rsid w:val="00672B41"/>
    <w:rsid w:val="0067344A"/>
    <w:rsid w:val="00674144"/>
    <w:rsid w:val="00675EE3"/>
    <w:rsid w:val="006773C8"/>
    <w:rsid w:val="0068119A"/>
    <w:rsid w:val="006818A6"/>
    <w:rsid w:val="0068489E"/>
    <w:rsid w:val="00684BB1"/>
    <w:rsid w:val="0068516D"/>
    <w:rsid w:val="0068613C"/>
    <w:rsid w:val="0069321F"/>
    <w:rsid w:val="006956D6"/>
    <w:rsid w:val="006964A0"/>
    <w:rsid w:val="00696C21"/>
    <w:rsid w:val="00697611"/>
    <w:rsid w:val="006A1BC1"/>
    <w:rsid w:val="006A2E4B"/>
    <w:rsid w:val="006A6408"/>
    <w:rsid w:val="006B1ECB"/>
    <w:rsid w:val="006B2692"/>
    <w:rsid w:val="006B282B"/>
    <w:rsid w:val="006B3031"/>
    <w:rsid w:val="006C1E59"/>
    <w:rsid w:val="006C2B68"/>
    <w:rsid w:val="006C36B2"/>
    <w:rsid w:val="006C389C"/>
    <w:rsid w:val="006C4897"/>
    <w:rsid w:val="006C6E7B"/>
    <w:rsid w:val="006D1032"/>
    <w:rsid w:val="006D3C1F"/>
    <w:rsid w:val="006D465A"/>
    <w:rsid w:val="006D7F87"/>
    <w:rsid w:val="006E09B6"/>
    <w:rsid w:val="006E27E5"/>
    <w:rsid w:val="006E343D"/>
    <w:rsid w:val="006E3F3C"/>
    <w:rsid w:val="006E664C"/>
    <w:rsid w:val="006E6F65"/>
    <w:rsid w:val="006F636A"/>
    <w:rsid w:val="006F763D"/>
    <w:rsid w:val="00701E0C"/>
    <w:rsid w:val="00703266"/>
    <w:rsid w:val="00704666"/>
    <w:rsid w:val="00705EF3"/>
    <w:rsid w:val="00706680"/>
    <w:rsid w:val="00711685"/>
    <w:rsid w:val="00714AF6"/>
    <w:rsid w:val="00722D9F"/>
    <w:rsid w:val="00723302"/>
    <w:rsid w:val="00727404"/>
    <w:rsid w:val="007309FB"/>
    <w:rsid w:val="007317A6"/>
    <w:rsid w:val="00734DD4"/>
    <w:rsid w:val="007358F3"/>
    <w:rsid w:val="007436E6"/>
    <w:rsid w:val="00745406"/>
    <w:rsid w:val="0074570B"/>
    <w:rsid w:val="00746B57"/>
    <w:rsid w:val="00747BB1"/>
    <w:rsid w:val="00756C93"/>
    <w:rsid w:val="00761D3F"/>
    <w:rsid w:val="00762683"/>
    <w:rsid w:val="00762D67"/>
    <w:rsid w:val="00763F8F"/>
    <w:rsid w:val="00772026"/>
    <w:rsid w:val="007735D7"/>
    <w:rsid w:val="007741CB"/>
    <w:rsid w:val="00774B2E"/>
    <w:rsid w:val="00775106"/>
    <w:rsid w:val="00777C26"/>
    <w:rsid w:val="00784B08"/>
    <w:rsid w:val="00785773"/>
    <w:rsid w:val="00790EA0"/>
    <w:rsid w:val="0079180E"/>
    <w:rsid w:val="0079478B"/>
    <w:rsid w:val="00795873"/>
    <w:rsid w:val="00795BE0"/>
    <w:rsid w:val="007970F5"/>
    <w:rsid w:val="007A0692"/>
    <w:rsid w:val="007A0849"/>
    <w:rsid w:val="007A0B53"/>
    <w:rsid w:val="007A4352"/>
    <w:rsid w:val="007B085C"/>
    <w:rsid w:val="007B57D3"/>
    <w:rsid w:val="007C04C9"/>
    <w:rsid w:val="007C06E6"/>
    <w:rsid w:val="007C0D41"/>
    <w:rsid w:val="007C3D20"/>
    <w:rsid w:val="007C4A59"/>
    <w:rsid w:val="007D413B"/>
    <w:rsid w:val="007D45F3"/>
    <w:rsid w:val="007D4840"/>
    <w:rsid w:val="007D7352"/>
    <w:rsid w:val="007E03CB"/>
    <w:rsid w:val="007E3710"/>
    <w:rsid w:val="007E452A"/>
    <w:rsid w:val="007E711D"/>
    <w:rsid w:val="007F29D6"/>
    <w:rsid w:val="007F548C"/>
    <w:rsid w:val="007F5816"/>
    <w:rsid w:val="007F58E6"/>
    <w:rsid w:val="00800441"/>
    <w:rsid w:val="00804B06"/>
    <w:rsid w:val="008070B3"/>
    <w:rsid w:val="0081238A"/>
    <w:rsid w:val="00813757"/>
    <w:rsid w:val="00813C91"/>
    <w:rsid w:val="00813F76"/>
    <w:rsid w:val="00814F06"/>
    <w:rsid w:val="00814F6B"/>
    <w:rsid w:val="0081508A"/>
    <w:rsid w:val="00822CFF"/>
    <w:rsid w:val="008239E7"/>
    <w:rsid w:val="008268F0"/>
    <w:rsid w:val="0083045A"/>
    <w:rsid w:val="0083069E"/>
    <w:rsid w:val="0083423E"/>
    <w:rsid w:val="008349B5"/>
    <w:rsid w:val="00834E59"/>
    <w:rsid w:val="008362CA"/>
    <w:rsid w:val="00840455"/>
    <w:rsid w:val="00840F7B"/>
    <w:rsid w:val="00841188"/>
    <w:rsid w:val="008433AD"/>
    <w:rsid w:val="00844C25"/>
    <w:rsid w:val="0084570F"/>
    <w:rsid w:val="00852924"/>
    <w:rsid w:val="00855BD8"/>
    <w:rsid w:val="0085733F"/>
    <w:rsid w:val="00860319"/>
    <w:rsid w:val="008631A9"/>
    <w:rsid w:val="008716E6"/>
    <w:rsid w:val="008722CA"/>
    <w:rsid w:val="00876FD8"/>
    <w:rsid w:val="008846F9"/>
    <w:rsid w:val="0089197B"/>
    <w:rsid w:val="008919D4"/>
    <w:rsid w:val="00891ED4"/>
    <w:rsid w:val="00892CA3"/>
    <w:rsid w:val="008934EF"/>
    <w:rsid w:val="00895229"/>
    <w:rsid w:val="00895C44"/>
    <w:rsid w:val="008A0CA1"/>
    <w:rsid w:val="008A1F6F"/>
    <w:rsid w:val="008A41F8"/>
    <w:rsid w:val="008A4BB2"/>
    <w:rsid w:val="008A4D89"/>
    <w:rsid w:val="008A6CFF"/>
    <w:rsid w:val="008B028E"/>
    <w:rsid w:val="008B40F5"/>
    <w:rsid w:val="008B64AD"/>
    <w:rsid w:val="008B7362"/>
    <w:rsid w:val="008B7D97"/>
    <w:rsid w:val="008C16C6"/>
    <w:rsid w:val="008C1FF2"/>
    <w:rsid w:val="008C3F8D"/>
    <w:rsid w:val="008C595B"/>
    <w:rsid w:val="008C6263"/>
    <w:rsid w:val="008C7DCC"/>
    <w:rsid w:val="008D19C9"/>
    <w:rsid w:val="008D23B2"/>
    <w:rsid w:val="008D2E1C"/>
    <w:rsid w:val="008D5653"/>
    <w:rsid w:val="008D67A5"/>
    <w:rsid w:val="008E16D3"/>
    <w:rsid w:val="008E60F5"/>
    <w:rsid w:val="008E6318"/>
    <w:rsid w:val="008E7EA0"/>
    <w:rsid w:val="008F21DA"/>
    <w:rsid w:val="008F2CC3"/>
    <w:rsid w:val="008F351F"/>
    <w:rsid w:val="008F724F"/>
    <w:rsid w:val="0090185C"/>
    <w:rsid w:val="0091145F"/>
    <w:rsid w:val="009127E6"/>
    <w:rsid w:val="009152EA"/>
    <w:rsid w:val="00915333"/>
    <w:rsid w:val="00917554"/>
    <w:rsid w:val="0092033F"/>
    <w:rsid w:val="00920669"/>
    <w:rsid w:val="0092259E"/>
    <w:rsid w:val="00924A8F"/>
    <w:rsid w:val="00927D07"/>
    <w:rsid w:val="00927DC2"/>
    <w:rsid w:val="0093317A"/>
    <w:rsid w:val="00940A33"/>
    <w:rsid w:val="00940D24"/>
    <w:rsid w:val="00942BDB"/>
    <w:rsid w:val="00944EAE"/>
    <w:rsid w:val="00950A3B"/>
    <w:rsid w:val="00950FDB"/>
    <w:rsid w:val="00956932"/>
    <w:rsid w:val="00956A98"/>
    <w:rsid w:val="00957388"/>
    <w:rsid w:val="009611AD"/>
    <w:rsid w:val="009615E5"/>
    <w:rsid w:val="00961763"/>
    <w:rsid w:val="00962963"/>
    <w:rsid w:val="00962C55"/>
    <w:rsid w:val="00964B71"/>
    <w:rsid w:val="00964F32"/>
    <w:rsid w:val="0096542F"/>
    <w:rsid w:val="0096581C"/>
    <w:rsid w:val="00966155"/>
    <w:rsid w:val="00970976"/>
    <w:rsid w:val="0097423A"/>
    <w:rsid w:val="00974A06"/>
    <w:rsid w:val="0097578D"/>
    <w:rsid w:val="009779DC"/>
    <w:rsid w:val="00977F24"/>
    <w:rsid w:val="00980F64"/>
    <w:rsid w:val="00982613"/>
    <w:rsid w:val="009835D2"/>
    <w:rsid w:val="00983646"/>
    <w:rsid w:val="00986369"/>
    <w:rsid w:val="0098754A"/>
    <w:rsid w:val="00991576"/>
    <w:rsid w:val="009926EF"/>
    <w:rsid w:val="009930B1"/>
    <w:rsid w:val="00995AED"/>
    <w:rsid w:val="00995E39"/>
    <w:rsid w:val="00997911"/>
    <w:rsid w:val="009A1E4B"/>
    <w:rsid w:val="009A2EA1"/>
    <w:rsid w:val="009A49E0"/>
    <w:rsid w:val="009A593F"/>
    <w:rsid w:val="009A66B9"/>
    <w:rsid w:val="009A7420"/>
    <w:rsid w:val="009B1F09"/>
    <w:rsid w:val="009B4BF3"/>
    <w:rsid w:val="009B5C02"/>
    <w:rsid w:val="009C3B6D"/>
    <w:rsid w:val="009C4944"/>
    <w:rsid w:val="009D095E"/>
    <w:rsid w:val="009D11E7"/>
    <w:rsid w:val="009D5484"/>
    <w:rsid w:val="009D6756"/>
    <w:rsid w:val="009D680F"/>
    <w:rsid w:val="009D68E3"/>
    <w:rsid w:val="009E05B7"/>
    <w:rsid w:val="009E2382"/>
    <w:rsid w:val="009E44D8"/>
    <w:rsid w:val="009F3106"/>
    <w:rsid w:val="009F4086"/>
    <w:rsid w:val="009F54CD"/>
    <w:rsid w:val="009F5BD9"/>
    <w:rsid w:val="00A0193D"/>
    <w:rsid w:val="00A02448"/>
    <w:rsid w:val="00A02E2F"/>
    <w:rsid w:val="00A03E12"/>
    <w:rsid w:val="00A0546B"/>
    <w:rsid w:val="00A060B4"/>
    <w:rsid w:val="00A065B3"/>
    <w:rsid w:val="00A0723A"/>
    <w:rsid w:val="00A1015B"/>
    <w:rsid w:val="00A11F3C"/>
    <w:rsid w:val="00A12780"/>
    <w:rsid w:val="00A15ACF"/>
    <w:rsid w:val="00A3055F"/>
    <w:rsid w:val="00A336F9"/>
    <w:rsid w:val="00A4070B"/>
    <w:rsid w:val="00A40775"/>
    <w:rsid w:val="00A40FDF"/>
    <w:rsid w:val="00A41071"/>
    <w:rsid w:val="00A412D0"/>
    <w:rsid w:val="00A416F1"/>
    <w:rsid w:val="00A423E4"/>
    <w:rsid w:val="00A433AF"/>
    <w:rsid w:val="00A45117"/>
    <w:rsid w:val="00A453DB"/>
    <w:rsid w:val="00A513F7"/>
    <w:rsid w:val="00A51428"/>
    <w:rsid w:val="00A5183B"/>
    <w:rsid w:val="00A537EF"/>
    <w:rsid w:val="00A5703C"/>
    <w:rsid w:val="00A57BBC"/>
    <w:rsid w:val="00A57EE8"/>
    <w:rsid w:val="00A600BD"/>
    <w:rsid w:val="00A63190"/>
    <w:rsid w:val="00A6355D"/>
    <w:rsid w:val="00A641E3"/>
    <w:rsid w:val="00A64AED"/>
    <w:rsid w:val="00A6538B"/>
    <w:rsid w:val="00A67323"/>
    <w:rsid w:val="00A70FBB"/>
    <w:rsid w:val="00A765E8"/>
    <w:rsid w:val="00A77295"/>
    <w:rsid w:val="00A804BC"/>
    <w:rsid w:val="00A810EC"/>
    <w:rsid w:val="00A862B8"/>
    <w:rsid w:val="00A867DF"/>
    <w:rsid w:val="00A916CC"/>
    <w:rsid w:val="00A917E5"/>
    <w:rsid w:val="00A9459C"/>
    <w:rsid w:val="00AA5440"/>
    <w:rsid w:val="00AB3BE4"/>
    <w:rsid w:val="00AC15E5"/>
    <w:rsid w:val="00AC2762"/>
    <w:rsid w:val="00AC3E43"/>
    <w:rsid w:val="00AC3F23"/>
    <w:rsid w:val="00AC4022"/>
    <w:rsid w:val="00AC46BF"/>
    <w:rsid w:val="00AC4DBC"/>
    <w:rsid w:val="00AC7F13"/>
    <w:rsid w:val="00AD0468"/>
    <w:rsid w:val="00AD1CCE"/>
    <w:rsid w:val="00AD3458"/>
    <w:rsid w:val="00AD626D"/>
    <w:rsid w:val="00AD71B6"/>
    <w:rsid w:val="00AD72FF"/>
    <w:rsid w:val="00AD79C3"/>
    <w:rsid w:val="00AE03F6"/>
    <w:rsid w:val="00AE0944"/>
    <w:rsid w:val="00AE4628"/>
    <w:rsid w:val="00AE584B"/>
    <w:rsid w:val="00AF0821"/>
    <w:rsid w:val="00AF27FB"/>
    <w:rsid w:val="00AF4614"/>
    <w:rsid w:val="00AF58DF"/>
    <w:rsid w:val="00AF5B7A"/>
    <w:rsid w:val="00AF6D3A"/>
    <w:rsid w:val="00B0183E"/>
    <w:rsid w:val="00B03BE8"/>
    <w:rsid w:val="00B125D8"/>
    <w:rsid w:val="00B13615"/>
    <w:rsid w:val="00B16E0D"/>
    <w:rsid w:val="00B21BA9"/>
    <w:rsid w:val="00B21E05"/>
    <w:rsid w:val="00B21E33"/>
    <w:rsid w:val="00B2248D"/>
    <w:rsid w:val="00B249B2"/>
    <w:rsid w:val="00B31F61"/>
    <w:rsid w:val="00B33E89"/>
    <w:rsid w:val="00B3597A"/>
    <w:rsid w:val="00B366B5"/>
    <w:rsid w:val="00B3693A"/>
    <w:rsid w:val="00B3725E"/>
    <w:rsid w:val="00B37F62"/>
    <w:rsid w:val="00B4148F"/>
    <w:rsid w:val="00B436FB"/>
    <w:rsid w:val="00B446C1"/>
    <w:rsid w:val="00B449C0"/>
    <w:rsid w:val="00B45E01"/>
    <w:rsid w:val="00B46024"/>
    <w:rsid w:val="00B461C5"/>
    <w:rsid w:val="00B46A13"/>
    <w:rsid w:val="00B5036B"/>
    <w:rsid w:val="00B50610"/>
    <w:rsid w:val="00B5145F"/>
    <w:rsid w:val="00B51B9F"/>
    <w:rsid w:val="00B5279F"/>
    <w:rsid w:val="00B53D47"/>
    <w:rsid w:val="00B550B4"/>
    <w:rsid w:val="00B56B13"/>
    <w:rsid w:val="00B57006"/>
    <w:rsid w:val="00B57CE8"/>
    <w:rsid w:val="00B61C99"/>
    <w:rsid w:val="00B6216E"/>
    <w:rsid w:val="00B637DC"/>
    <w:rsid w:val="00B65292"/>
    <w:rsid w:val="00B70C6D"/>
    <w:rsid w:val="00B72B86"/>
    <w:rsid w:val="00B8160C"/>
    <w:rsid w:val="00B85AAF"/>
    <w:rsid w:val="00B85D6D"/>
    <w:rsid w:val="00B869AC"/>
    <w:rsid w:val="00B872A7"/>
    <w:rsid w:val="00B87BBB"/>
    <w:rsid w:val="00B92D39"/>
    <w:rsid w:val="00B951D3"/>
    <w:rsid w:val="00BA656D"/>
    <w:rsid w:val="00BA73B7"/>
    <w:rsid w:val="00BA76ED"/>
    <w:rsid w:val="00BA7F81"/>
    <w:rsid w:val="00BB1C0A"/>
    <w:rsid w:val="00BB57EB"/>
    <w:rsid w:val="00BB5989"/>
    <w:rsid w:val="00BB5D58"/>
    <w:rsid w:val="00BB7B5F"/>
    <w:rsid w:val="00BC05B0"/>
    <w:rsid w:val="00BC39A7"/>
    <w:rsid w:val="00BC4A59"/>
    <w:rsid w:val="00BC591F"/>
    <w:rsid w:val="00BC5AA1"/>
    <w:rsid w:val="00BC75BC"/>
    <w:rsid w:val="00BD30CD"/>
    <w:rsid w:val="00BD31CB"/>
    <w:rsid w:val="00BD7BC3"/>
    <w:rsid w:val="00BE046A"/>
    <w:rsid w:val="00BE72EE"/>
    <w:rsid w:val="00BF0D88"/>
    <w:rsid w:val="00BF2CE8"/>
    <w:rsid w:val="00BF596D"/>
    <w:rsid w:val="00BF6FC6"/>
    <w:rsid w:val="00BF7706"/>
    <w:rsid w:val="00C0004D"/>
    <w:rsid w:val="00C04C10"/>
    <w:rsid w:val="00C05E9A"/>
    <w:rsid w:val="00C06C10"/>
    <w:rsid w:val="00C112B6"/>
    <w:rsid w:val="00C11AF7"/>
    <w:rsid w:val="00C155A4"/>
    <w:rsid w:val="00C155C4"/>
    <w:rsid w:val="00C17823"/>
    <w:rsid w:val="00C23352"/>
    <w:rsid w:val="00C2538D"/>
    <w:rsid w:val="00C25A45"/>
    <w:rsid w:val="00C27F50"/>
    <w:rsid w:val="00C30079"/>
    <w:rsid w:val="00C306B7"/>
    <w:rsid w:val="00C312AF"/>
    <w:rsid w:val="00C31E01"/>
    <w:rsid w:val="00C356F6"/>
    <w:rsid w:val="00C35E12"/>
    <w:rsid w:val="00C43A7B"/>
    <w:rsid w:val="00C47B07"/>
    <w:rsid w:val="00C5228C"/>
    <w:rsid w:val="00C522CD"/>
    <w:rsid w:val="00C52BCA"/>
    <w:rsid w:val="00C54E3D"/>
    <w:rsid w:val="00C57E72"/>
    <w:rsid w:val="00C603A2"/>
    <w:rsid w:val="00C60530"/>
    <w:rsid w:val="00C60C55"/>
    <w:rsid w:val="00C6305A"/>
    <w:rsid w:val="00C6650B"/>
    <w:rsid w:val="00C67D9D"/>
    <w:rsid w:val="00C70FD3"/>
    <w:rsid w:val="00C72BA7"/>
    <w:rsid w:val="00C73510"/>
    <w:rsid w:val="00C7373B"/>
    <w:rsid w:val="00C75789"/>
    <w:rsid w:val="00C8334B"/>
    <w:rsid w:val="00C84AA3"/>
    <w:rsid w:val="00C86DB4"/>
    <w:rsid w:val="00C870A2"/>
    <w:rsid w:val="00C90057"/>
    <w:rsid w:val="00C91FA5"/>
    <w:rsid w:val="00C94FFC"/>
    <w:rsid w:val="00C95AE0"/>
    <w:rsid w:val="00C96C05"/>
    <w:rsid w:val="00CA018D"/>
    <w:rsid w:val="00CA52DD"/>
    <w:rsid w:val="00CA5685"/>
    <w:rsid w:val="00CB107D"/>
    <w:rsid w:val="00CB1572"/>
    <w:rsid w:val="00CB57AD"/>
    <w:rsid w:val="00CB5A24"/>
    <w:rsid w:val="00CB79AF"/>
    <w:rsid w:val="00CC28C8"/>
    <w:rsid w:val="00CC7A69"/>
    <w:rsid w:val="00CD1AAE"/>
    <w:rsid w:val="00CD55C1"/>
    <w:rsid w:val="00CE193F"/>
    <w:rsid w:val="00CE2833"/>
    <w:rsid w:val="00CF0060"/>
    <w:rsid w:val="00CF06D8"/>
    <w:rsid w:val="00CF0A2C"/>
    <w:rsid w:val="00CF733F"/>
    <w:rsid w:val="00D02505"/>
    <w:rsid w:val="00D049BA"/>
    <w:rsid w:val="00D04A05"/>
    <w:rsid w:val="00D04B66"/>
    <w:rsid w:val="00D06753"/>
    <w:rsid w:val="00D06E63"/>
    <w:rsid w:val="00D072D4"/>
    <w:rsid w:val="00D077AA"/>
    <w:rsid w:val="00D14B69"/>
    <w:rsid w:val="00D152DA"/>
    <w:rsid w:val="00D23DC1"/>
    <w:rsid w:val="00D251FE"/>
    <w:rsid w:val="00D2542C"/>
    <w:rsid w:val="00D26682"/>
    <w:rsid w:val="00D27855"/>
    <w:rsid w:val="00D3195B"/>
    <w:rsid w:val="00D32D39"/>
    <w:rsid w:val="00D36465"/>
    <w:rsid w:val="00D419F6"/>
    <w:rsid w:val="00D4213B"/>
    <w:rsid w:val="00D452AC"/>
    <w:rsid w:val="00D47351"/>
    <w:rsid w:val="00D500CD"/>
    <w:rsid w:val="00D540FB"/>
    <w:rsid w:val="00D54D74"/>
    <w:rsid w:val="00D55549"/>
    <w:rsid w:val="00D63530"/>
    <w:rsid w:val="00D64009"/>
    <w:rsid w:val="00D64A00"/>
    <w:rsid w:val="00D738E1"/>
    <w:rsid w:val="00D74100"/>
    <w:rsid w:val="00D76003"/>
    <w:rsid w:val="00D760A0"/>
    <w:rsid w:val="00D763DF"/>
    <w:rsid w:val="00D83F1F"/>
    <w:rsid w:val="00D84BDF"/>
    <w:rsid w:val="00D84D9E"/>
    <w:rsid w:val="00D85911"/>
    <w:rsid w:val="00D90A63"/>
    <w:rsid w:val="00D972E7"/>
    <w:rsid w:val="00D9731F"/>
    <w:rsid w:val="00DA20A5"/>
    <w:rsid w:val="00DA319A"/>
    <w:rsid w:val="00DA3FD3"/>
    <w:rsid w:val="00DA48A9"/>
    <w:rsid w:val="00DB069F"/>
    <w:rsid w:val="00DB33CA"/>
    <w:rsid w:val="00DC30D6"/>
    <w:rsid w:val="00DC30E3"/>
    <w:rsid w:val="00DC3A4B"/>
    <w:rsid w:val="00DC52F6"/>
    <w:rsid w:val="00DC533B"/>
    <w:rsid w:val="00DC7B92"/>
    <w:rsid w:val="00DD1920"/>
    <w:rsid w:val="00DD20D3"/>
    <w:rsid w:val="00DD22E8"/>
    <w:rsid w:val="00DD2702"/>
    <w:rsid w:val="00DD2D6C"/>
    <w:rsid w:val="00DD7B74"/>
    <w:rsid w:val="00DE2EEE"/>
    <w:rsid w:val="00DE3618"/>
    <w:rsid w:val="00DE4808"/>
    <w:rsid w:val="00DE515B"/>
    <w:rsid w:val="00DE5362"/>
    <w:rsid w:val="00DE5F5A"/>
    <w:rsid w:val="00DF0969"/>
    <w:rsid w:val="00DF310B"/>
    <w:rsid w:val="00DF4176"/>
    <w:rsid w:val="00DF65C0"/>
    <w:rsid w:val="00DF79A5"/>
    <w:rsid w:val="00E000FA"/>
    <w:rsid w:val="00E00B25"/>
    <w:rsid w:val="00E01B56"/>
    <w:rsid w:val="00E01ED6"/>
    <w:rsid w:val="00E038BD"/>
    <w:rsid w:val="00E041EF"/>
    <w:rsid w:val="00E05AD8"/>
    <w:rsid w:val="00E061C3"/>
    <w:rsid w:val="00E06E15"/>
    <w:rsid w:val="00E10E57"/>
    <w:rsid w:val="00E115EE"/>
    <w:rsid w:val="00E11D13"/>
    <w:rsid w:val="00E12077"/>
    <w:rsid w:val="00E1706E"/>
    <w:rsid w:val="00E21E62"/>
    <w:rsid w:val="00E232CE"/>
    <w:rsid w:val="00E25927"/>
    <w:rsid w:val="00E264BA"/>
    <w:rsid w:val="00E312C8"/>
    <w:rsid w:val="00E3215A"/>
    <w:rsid w:val="00E3217B"/>
    <w:rsid w:val="00E32AF1"/>
    <w:rsid w:val="00E32F68"/>
    <w:rsid w:val="00E33DFA"/>
    <w:rsid w:val="00E352E1"/>
    <w:rsid w:val="00E36FF0"/>
    <w:rsid w:val="00E37F76"/>
    <w:rsid w:val="00E40D9E"/>
    <w:rsid w:val="00E423FB"/>
    <w:rsid w:val="00E43737"/>
    <w:rsid w:val="00E440A4"/>
    <w:rsid w:val="00E44185"/>
    <w:rsid w:val="00E50799"/>
    <w:rsid w:val="00E53F47"/>
    <w:rsid w:val="00E55413"/>
    <w:rsid w:val="00E555A9"/>
    <w:rsid w:val="00E61139"/>
    <w:rsid w:val="00E66908"/>
    <w:rsid w:val="00E701D8"/>
    <w:rsid w:val="00E7033E"/>
    <w:rsid w:val="00E7262E"/>
    <w:rsid w:val="00E73045"/>
    <w:rsid w:val="00E77362"/>
    <w:rsid w:val="00E77E9B"/>
    <w:rsid w:val="00E802DE"/>
    <w:rsid w:val="00E812BA"/>
    <w:rsid w:val="00E86D62"/>
    <w:rsid w:val="00E95ABE"/>
    <w:rsid w:val="00E95DDB"/>
    <w:rsid w:val="00E96084"/>
    <w:rsid w:val="00EA0776"/>
    <w:rsid w:val="00EA0E46"/>
    <w:rsid w:val="00EA2E1B"/>
    <w:rsid w:val="00EA3C68"/>
    <w:rsid w:val="00EA42FF"/>
    <w:rsid w:val="00EA4EF6"/>
    <w:rsid w:val="00EA62E1"/>
    <w:rsid w:val="00EB050E"/>
    <w:rsid w:val="00EB5360"/>
    <w:rsid w:val="00EB77C0"/>
    <w:rsid w:val="00EC17C0"/>
    <w:rsid w:val="00EC5DD0"/>
    <w:rsid w:val="00EC635C"/>
    <w:rsid w:val="00ED0ED5"/>
    <w:rsid w:val="00ED1198"/>
    <w:rsid w:val="00ED7484"/>
    <w:rsid w:val="00EE0B08"/>
    <w:rsid w:val="00EE204D"/>
    <w:rsid w:val="00EE3492"/>
    <w:rsid w:val="00EE3A66"/>
    <w:rsid w:val="00EE620B"/>
    <w:rsid w:val="00EF077B"/>
    <w:rsid w:val="00EF0AD1"/>
    <w:rsid w:val="00EF1FC7"/>
    <w:rsid w:val="00EF242B"/>
    <w:rsid w:val="00EF303C"/>
    <w:rsid w:val="00EF318C"/>
    <w:rsid w:val="00EF3826"/>
    <w:rsid w:val="00EF3E2D"/>
    <w:rsid w:val="00F00EE5"/>
    <w:rsid w:val="00F010A9"/>
    <w:rsid w:val="00F015B2"/>
    <w:rsid w:val="00F03BD7"/>
    <w:rsid w:val="00F07356"/>
    <w:rsid w:val="00F13972"/>
    <w:rsid w:val="00F15E0C"/>
    <w:rsid w:val="00F17242"/>
    <w:rsid w:val="00F17785"/>
    <w:rsid w:val="00F21AFF"/>
    <w:rsid w:val="00F25922"/>
    <w:rsid w:val="00F263ED"/>
    <w:rsid w:val="00F30ECF"/>
    <w:rsid w:val="00F3289A"/>
    <w:rsid w:val="00F32920"/>
    <w:rsid w:val="00F34E3C"/>
    <w:rsid w:val="00F3564D"/>
    <w:rsid w:val="00F35789"/>
    <w:rsid w:val="00F3594F"/>
    <w:rsid w:val="00F35DA0"/>
    <w:rsid w:val="00F36F26"/>
    <w:rsid w:val="00F45086"/>
    <w:rsid w:val="00F4592A"/>
    <w:rsid w:val="00F51CFD"/>
    <w:rsid w:val="00F53E8F"/>
    <w:rsid w:val="00F5446A"/>
    <w:rsid w:val="00F55EEF"/>
    <w:rsid w:val="00F618DB"/>
    <w:rsid w:val="00F63F2F"/>
    <w:rsid w:val="00F7092D"/>
    <w:rsid w:val="00F7243D"/>
    <w:rsid w:val="00F7447C"/>
    <w:rsid w:val="00F75B47"/>
    <w:rsid w:val="00F760EC"/>
    <w:rsid w:val="00F80DE0"/>
    <w:rsid w:val="00F8248C"/>
    <w:rsid w:val="00F82C5A"/>
    <w:rsid w:val="00F84397"/>
    <w:rsid w:val="00F85C9D"/>
    <w:rsid w:val="00F92ED1"/>
    <w:rsid w:val="00F947E2"/>
    <w:rsid w:val="00F94882"/>
    <w:rsid w:val="00F9577A"/>
    <w:rsid w:val="00F96C29"/>
    <w:rsid w:val="00FA075C"/>
    <w:rsid w:val="00FA12C1"/>
    <w:rsid w:val="00FA3AA8"/>
    <w:rsid w:val="00FA4F54"/>
    <w:rsid w:val="00FB3BDE"/>
    <w:rsid w:val="00FB3BFB"/>
    <w:rsid w:val="00FB4392"/>
    <w:rsid w:val="00FB43BC"/>
    <w:rsid w:val="00FB675A"/>
    <w:rsid w:val="00FB759B"/>
    <w:rsid w:val="00FC0773"/>
    <w:rsid w:val="00FC0D5F"/>
    <w:rsid w:val="00FC17D0"/>
    <w:rsid w:val="00FC3D8A"/>
    <w:rsid w:val="00FC4BC2"/>
    <w:rsid w:val="00FC659F"/>
    <w:rsid w:val="00FD011E"/>
    <w:rsid w:val="00FD058C"/>
    <w:rsid w:val="00FD0F32"/>
    <w:rsid w:val="00FD169A"/>
    <w:rsid w:val="00FD33C1"/>
    <w:rsid w:val="00FD4FE9"/>
    <w:rsid w:val="00FD7C61"/>
    <w:rsid w:val="00FE103A"/>
    <w:rsid w:val="00FE1852"/>
    <w:rsid w:val="00FE239D"/>
    <w:rsid w:val="00FE2951"/>
    <w:rsid w:val="00FE44F4"/>
    <w:rsid w:val="00FE53EB"/>
    <w:rsid w:val="00FF2237"/>
    <w:rsid w:val="00FF4984"/>
    <w:rsid w:val="00FF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5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F596D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BF596D"/>
    <w:pPr>
      <w:keepNext/>
      <w:jc w:val="right"/>
      <w:outlineLvl w:val="1"/>
    </w:pPr>
  </w:style>
  <w:style w:type="paragraph" w:styleId="3">
    <w:name w:val="heading 3"/>
    <w:next w:val="a"/>
    <w:link w:val="30"/>
    <w:uiPriority w:val="9"/>
    <w:qFormat/>
    <w:rsid w:val="0010157C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10157C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qFormat/>
    <w:rsid w:val="0010157C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F596D"/>
    <w:pPr>
      <w:ind w:firstLine="709"/>
    </w:pPr>
  </w:style>
  <w:style w:type="paragraph" w:styleId="a3">
    <w:name w:val="Body Text"/>
    <w:basedOn w:val="a"/>
    <w:link w:val="a4"/>
    <w:rsid w:val="00BF596D"/>
    <w:pPr>
      <w:jc w:val="center"/>
    </w:pPr>
  </w:style>
  <w:style w:type="paragraph" w:customStyle="1" w:styleId="11">
    <w:name w:val="Стиль1"/>
    <w:basedOn w:val="a"/>
    <w:rsid w:val="00DE5362"/>
    <w:pPr>
      <w:spacing w:line="228" w:lineRule="auto"/>
      <w:jc w:val="both"/>
    </w:pPr>
  </w:style>
  <w:style w:type="paragraph" w:styleId="a5">
    <w:name w:val="footer"/>
    <w:basedOn w:val="a"/>
    <w:link w:val="a6"/>
    <w:rsid w:val="000C4B21"/>
    <w:pPr>
      <w:tabs>
        <w:tab w:val="center" w:pos="4677"/>
        <w:tab w:val="right" w:pos="9355"/>
      </w:tabs>
    </w:pPr>
  </w:style>
  <w:style w:type="character" w:styleId="a7">
    <w:name w:val="page number"/>
    <w:basedOn w:val="a0"/>
    <w:link w:val="23"/>
    <w:rsid w:val="000C4B21"/>
    <w:rPr>
      <w:rFonts w:cs="Times New Roman"/>
    </w:rPr>
  </w:style>
  <w:style w:type="paragraph" w:customStyle="1" w:styleId="12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A537EF"/>
    <w:pPr>
      <w:tabs>
        <w:tab w:val="center" w:pos="4677"/>
        <w:tab w:val="right" w:pos="9355"/>
      </w:tabs>
    </w:pPr>
  </w:style>
  <w:style w:type="paragraph" w:customStyle="1" w:styleId="51">
    <w:name w:val="Стиль5"/>
    <w:basedOn w:val="a"/>
    <w:rsid w:val="00FB3BFB"/>
    <w:rPr>
      <w:rFonts w:cs="Calibri"/>
      <w:sz w:val="24"/>
    </w:rPr>
  </w:style>
  <w:style w:type="paragraph" w:styleId="aa">
    <w:name w:val="Balloon Text"/>
    <w:basedOn w:val="a"/>
    <w:link w:val="ab"/>
    <w:rsid w:val="0061785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B43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9F54CD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locked/>
    <w:rsid w:val="009F54C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AF5B7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ConsPlusTitle">
    <w:name w:val="ConsPlusTitle"/>
    <w:rsid w:val="00AF5B7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af">
    <w:name w:val="Знак Знак"/>
    <w:basedOn w:val="a0"/>
    <w:locked/>
    <w:rsid w:val="00EA2E1B"/>
    <w:rPr>
      <w:sz w:val="24"/>
      <w:szCs w:val="24"/>
      <w:lang w:val="ru-RU" w:eastAsia="ru-RU" w:bidi="ar-SA"/>
    </w:rPr>
  </w:style>
  <w:style w:type="character" w:styleId="af0">
    <w:name w:val="Hyperlink"/>
    <w:basedOn w:val="a0"/>
    <w:link w:val="13"/>
    <w:rsid w:val="00EA2E1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D9731F"/>
  </w:style>
  <w:style w:type="paragraph" w:styleId="af1">
    <w:name w:val="No Spacing"/>
    <w:link w:val="af2"/>
    <w:qFormat/>
    <w:rsid w:val="00D9731F"/>
    <w:pPr>
      <w:widowControl w:val="0"/>
      <w:suppressAutoHyphens/>
      <w:autoSpaceDE w:val="0"/>
    </w:pPr>
    <w:rPr>
      <w:rFonts w:eastAsia="Arial" w:cs="Calibri"/>
      <w:lang w:eastAsia="ar-SA"/>
    </w:rPr>
  </w:style>
  <w:style w:type="paragraph" w:customStyle="1" w:styleId="ConsNonformat">
    <w:name w:val="ConsNonformat"/>
    <w:rsid w:val="00D973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0157C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10157C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rsid w:val="0010157C"/>
    <w:rPr>
      <w:rFonts w:ascii="XO Thames" w:hAnsi="XO Thames"/>
      <w:b/>
      <w:color w:val="000000"/>
      <w:sz w:val="22"/>
    </w:rPr>
  </w:style>
  <w:style w:type="paragraph" w:customStyle="1" w:styleId="ConsPlusNonformat">
    <w:name w:val="ConsPlusNonformat"/>
    <w:rsid w:val="0010157C"/>
    <w:pPr>
      <w:widowControl w:val="0"/>
    </w:pPr>
    <w:rPr>
      <w:rFonts w:ascii="Courier New" w:hAnsi="Courier New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0157C"/>
    <w:rPr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10157C"/>
    <w:rPr>
      <w:sz w:val="28"/>
      <w:szCs w:val="28"/>
    </w:rPr>
  </w:style>
  <w:style w:type="character" w:customStyle="1" w:styleId="14">
    <w:name w:val="Обычный1"/>
    <w:rsid w:val="0010157C"/>
    <w:rPr>
      <w:rFonts w:ascii="Times New Roman" w:hAnsi="Times New Roman"/>
      <w:color w:val="000000"/>
      <w:spacing w:val="0"/>
      <w:sz w:val="28"/>
    </w:rPr>
  </w:style>
  <w:style w:type="paragraph" w:customStyle="1" w:styleId="8">
    <w:name w:val="Знак Знак8"/>
    <w:rsid w:val="0010157C"/>
    <w:rPr>
      <w:color w:val="000000"/>
      <w:sz w:val="28"/>
    </w:rPr>
  </w:style>
  <w:style w:type="paragraph" w:styleId="24">
    <w:name w:val="toc 2"/>
    <w:next w:val="a"/>
    <w:link w:val="25"/>
    <w:uiPriority w:val="39"/>
    <w:rsid w:val="0010157C"/>
    <w:pPr>
      <w:ind w:left="200"/>
    </w:pPr>
    <w:rPr>
      <w:rFonts w:ascii="XO Thames" w:hAnsi="XO Thames"/>
      <w:color w:val="000000"/>
      <w:sz w:val="28"/>
    </w:rPr>
  </w:style>
  <w:style w:type="character" w:customStyle="1" w:styleId="25">
    <w:name w:val="Оглавление 2 Знак"/>
    <w:link w:val="24"/>
    <w:uiPriority w:val="39"/>
    <w:rsid w:val="0010157C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10157C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0157C"/>
    <w:rPr>
      <w:rFonts w:ascii="XO Thames" w:hAnsi="XO Thames"/>
      <w:color w:val="000000"/>
      <w:sz w:val="28"/>
    </w:rPr>
  </w:style>
  <w:style w:type="paragraph" w:customStyle="1" w:styleId="Postan">
    <w:name w:val="Postan"/>
    <w:basedOn w:val="a"/>
    <w:rsid w:val="0010157C"/>
    <w:pPr>
      <w:jc w:val="center"/>
    </w:pPr>
    <w:rPr>
      <w:color w:val="000000"/>
      <w:szCs w:val="20"/>
    </w:rPr>
  </w:style>
  <w:style w:type="paragraph" w:styleId="6">
    <w:name w:val="toc 6"/>
    <w:next w:val="a"/>
    <w:link w:val="60"/>
    <w:uiPriority w:val="39"/>
    <w:rsid w:val="0010157C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10157C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10157C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10157C"/>
    <w:rPr>
      <w:rFonts w:ascii="XO Thames" w:hAnsi="XO Thames"/>
      <w:color w:val="000000"/>
      <w:sz w:val="28"/>
    </w:rPr>
  </w:style>
  <w:style w:type="paragraph" w:customStyle="1" w:styleId="af3">
    <w:name w:val="Таблицы (моноширинный)"/>
    <w:rsid w:val="0010157C"/>
    <w:rPr>
      <w:rFonts w:ascii="Courier New" w:hAnsi="Courier New"/>
      <w:color w:val="000000"/>
      <w:sz w:val="24"/>
    </w:rPr>
  </w:style>
  <w:style w:type="paragraph" w:customStyle="1" w:styleId="af4">
    <w:name w:val="Колонтитул"/>
    <w:rsid w:val="0010157C"/>
    <w:pPr>
      <w:jc w:val="both"/>
    </w:pPr>
    <w:rPr>
      <w:rFonts w:ascii="XO Thames" w:hAnsi="XO Thames"/>
      <w:color w:val="000000"/>
    </w:rPr>
  </w:style>
  <w:style w:type="paragraph" w:customStyle="1" w:styleId="Default">
    <w:name w:val="Default"/>
    <w:rsid w:val="0010157C"/>
    <w:rPr>
      <w:color w:val="000000"/>
      <w:sz w:val="24"/>
    </w:rPr>
  </w:style>
  <w:style w:type="paragraph" w:customStyle="1" w:styleId="15">
    <w:name w:val="Нижний колонтитул1"/>
    <w:basedOn w:val="a"/>
    <w:rsid w:val="0010157C"/>
    <w:pPr>
      <w:tabs>
        <w:tab w:val="center" w:pos="4677"/>
        <w:tab w:val="right" w:pos="9355"/>
      </w:tabs>
    </w:pPr>
    <w:rPr>
      <w:color w:val="000000"/>
      <w:szCs w:val="20"/>
    </w:rPr>
  </w:style>
  <w:style w:type="paragraph" w:customStyle="1" w:styleId="Contents1">
    <w:name w:val="Contents 1"/>
    <w:rsid w:val="0010157C"/>
    <w:rPr>
      <w:rFonts w:ascii="XO Thames" w:hAnsi="XO Thames"/>
      <w:b/>
      <w:color w:val="000000"/>
      <w:sz w:val="28"/>
    </w:rPr>
  </w:style>
  <w:style w:type="character" w:customStyle="1" w:styleId="ab">
    <w:name w:val="Текст выноски Знак"/>
    <w:basedOn w:val="a0"/>
    <w:link w:val="aa"/>
    <w:rsid w:val="0010157C"/>
    <w:rPr>
      <w:rFonts w:ascii="Tahoma" w:hAnsi="Tahoma" w:cs="Tahoma"/>
      <w:sz w:val="16"/>
      <w:szCs w:val="16"/>
    </w:rPr>
  </w:style>
  <w:style w:type="character" w:customStyle="1" w:styleId="16">
    <w:name w:val="Текст выноски1"/>
    <w:rsid w:val="0010157C"/>
    <w:rPr>
      <w:rFonts w:ascii="Tahoma" w:hAnsi="Tahoma"/>
      <w:sz w:val="16"/>
    </w:rPr>
  </w:style>
  <w:style w:type="paragraph" w:customStyle="1" w:styleId="Contents9">
    <w:name w:val="Contents 9"/>
    <w:rsid w:val="0010157C"/>
    <w:rPr>
      <w:rFonts w:ascii="XO Thames" w:hAnsi="XO Thames"/>
      <w:color w:val="000000"/>
      <w:sz w:val="28"/>
    </w:rPr>
  </w:style>
  <w:style w:type="paragraph" w:customStyle="1" w:styleId="31">
    <w:name w:val="Заголовок 31"/>
    <w:rsid w:val="0010157C"/>
    <w:rPr>
      <w:rFonts w:ascii="XO Thames" w:hAnsi="XO Thames"/>
      <w:b/>
      <w:color w:val="000000"/>
      <w:sz w:val="26"/>
    </w:rPr>
  </w:style>
  <w:style w:type="paragraph" w:customStyle="1" w:styleId="Contents6">
    <w:name w:val="Contents 6"/>
    <w:rsid w:val="0010157C"/>
    <w:rPr>
      <w:rFonts w:ascii="XO Thames" w:hAnsi="XO Thames"/>
      <w:color w:val="000000"/>
      <w:sz w:val="28"/>
    </w:rPr>
  </w:style>
  <w:style w:type="paragraph" w:styleId="af5">
    <w:name w:val="List Paragraph"/>
    <w:basedOn w:val="a"/>
    <w:link w:val="af6"/>
    <w:rsid w:val="0010157C"/>
    <w:pPr>
      <w:ind w:left="708"/>
    </w:pPr>
    <w:rPr>
      <w:color w:val="000000"/>
      <w:sz w:val="24"/>
      <w:szCs w:val="20"/>
    </w:rPr>
  </w:style>
  <w:style w:type="character" w:customStyle="1" w:styleId="17">
    <w:name w:val="Абзац списка1"/>
    <w:rsid w:val="0010157C"/>
    <w:rPr>
      <w:sz w:val="24"/>
    </w:rPr>
  </w:style>
  <w:style w:type="paragraph" w:customStyle="1" w:styleId="af7">
    <w:name w:val="Нормальный (таблица)"/>
    <w:rsid w:val="0010157C"/>
    <w:rPr>
      <w:rFonts w:ascii="Arial" w:hAnsi="Arial"/>
      <w:color w:val="000000"/>
      <w:sz w:val="24"/>
    </w:rPr>
  </w:style>
  <w:style w:type="paragraph" w:customStyle="1" w:styleId="410">
    <w:name w:val="Заголовок 41"/>
    <w:rsid w:val="0010157C"/>
    <w:rPr>
      <w:rFonts w:ascii="XO Thames" w:hAnsi="XO Thames"/>
      <w:b/>
      <w:color w:val="000000"/>
      <w:sz w:val="24"/>
    </w:rPr>
  </w:style>
  <w:style w:type="paragraph" w:customStyle="1" w:styleId="ConsNormal">
    <w:name w:val="ConsNormal"/>
    <w:rsid w:val="0010157C"/>
    <w:rPr>
      <w:color w:val="000000"/>
      <w:sz w:val="28"/>
    </w:rPr>
  </w:style>
  <w:style w:type="paragraph" w:customStyle="1" w:styleId="BodyText2Char">
    <w:name w:val="Body Text 2 Char"/>
    <w:basedOn w:val="26"/>
    <w:rsid w:val="0010157C"/>
    <w:rPr>
      <w:sz w:val="28"/>
    </w:rPr>
  </w:style>
  <w:style w:type="paragraph" w:customStyle="1" w:styleId="18">
    <w:name w:val="Верхний колонтитул1"/>
    <w:basedOn w:val="a"/>
    <w:rsid w:val="0010157C"/>
    <w:pPr>
      <w:tabs>
        <w:tab w:val="center" w:pos="4677"/>
        <w:tab w:val="right" w:pos="9355"/>
      </w:tabs>
    </w:pPr>
    <w:rPr>
      <w:color w:val="000000"/>
      <w:szCs w:val="20"/>
    </w:rPr>
  </w:style>
  <w:style w:type="paragraph" w:customStyle="1" w:styleId="210">
    <w:name w:val="Заголовок 21"/>
    <w:rsid w:val="0010157C"/>
    <w:rPr>
      <w:color w:val="000000"/>
    </w:rPr>
  </w:style>
  <w:style w:type="paragraph" w:styleId="19">
    <w:name w:val="index 1"/>
    <w:basedOn w:val="a"/>
    <w:next w:val="a"/>
    <w:link w:val="1a"/>
    <w:autoRedefine/>
    <w:unhideWhenUsed/>
    <w:rsid w:val="0010157C"/>
    <w:pPr>
      <w:ind w:left="280" w:hanging="280"/>
    </w:pPr>
    <w:rPr>
      <w:color w:val="000000"/>
      <w:szCs w:val="20"/>
    </w:rPr>
  </w:style>
  <w:style w:type="paragraph" w:styleId="af8">
    <w:name w:val="index heading"/>
    <w:basedOn w:val="a"/>
    <w:link w:val="af9"/>
    <w:rsid w:val="0010157C"/>
    <w:rPr>
      <w:color w:val="000000"/>
      <w:szCs w:val="20"/>
    </w:rPr>
  </w:style>
  <w:style w:type="character" w:customStyle="1" w:styleId="af9">
    <w:name w:val="Указатель Знак"/>
    <w:basedOn w:val="14"/>
    <w:link w:val="af8"/>
    <w:rsid w:val="0010157C"/>
    <w:rPr>
      <w:rFonts w:ascii="Times New Roman" w:hAnsi="Times New Roman"/>
      <w:color w:val="000000"/>
      <w:spacing w:val="0"/>
      <w:sz w:val="28"/>
    </w:rPr>
  </w:style>
  <w:style w:type="paragraph" w:customStyle="1" w:styleId="130">
    <w:name w:val="Знак Знак13"/>
    <w:rsid w:val="0010157C"/>
    <w:rPr>
      <w:color w:val="000000"/>
      <w:sz w:val="28"/>
    </w:rPr>
  </w:style>
  <w:style w:type="character" w:customStyle="1" w:styleId="1b">
    <w:name w:val="Без интервала1"/>
    <w:rsid w:val="0010157C"/>
    <w:rPr>
      <w:rFonts w:ascii="Calibri" w:hAnsi="Calibri"/>
      <w:color w:val="000000"/>
      <w:spacing w:val="0"/>
      <w:sz w:val="22"/>
    </w:rPr>
  </w:style>
  <w:style w:type="paragraph" w:customStyle="1" w:styleId="afa">
    <w:name w:val="Заголовок таблицы"/>
    <w:basedOn w:val="afb"/>
    <w:rsid w:val="0010157C"/>
    <w:pPr>
      <w:jc w:val="center"/>
    </w:pPr>
    <w:rPr>
      <w:b/>
    </w:rPr>
  </w:style>
  <w:style w:type="paragraph" w:styleId="32">
    <w:name w:val="toc 3"/>
    <w:next w:val="a"/>
    <w:link w:val="33"/>
    <w:uiPriority w:val="39"/>
    <w:rsid w:val="0010157C"/>
    <w:pPr>
      <w:ind w:left="4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2"/>
    <w:uiPriority w:val="39"/>
    <w:rsid w:val="0010157C"/>
    <w:rPr>
      <w:rFonts w:ascii="XO Thames" w:hAnsi="XO Thames"/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10157C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10157C"/>
    <w:rPr>
      <w:rFonts w:ascii="XO Thames" w:hAnsi="XO Thames"/>
      <w:i/>
      <w:color w:val="000000"/>
      <w:sz w:val="24"/>
    </w:rPr>
  </w:style>
  <w:style w:type="character" w:customStyle="1" w:styleId="1c">
    <w:name w:val="Подзаголовок1"/>
    <w:rsid w:val="0010157C"/>
    <w:rPr>
      <w:rFonts w:ascii="XO Thames" w:hAnsi="XO Thames"/>
      <w:i/>
      <w:sz w:val="24"/>
    </w:rPr>
  </w:style>
  <w:style w:type="paragraph" w:customStyle="1" w:styleId="Textbodyindent">
    <w:name w:val="Text body indent"/>
    <w:rsid w:val="0010157C"/>
    <w:rPr>
      <w:color w:val="000000"/>
      <w:sz w:val="24"/>
    </w:rPr>
  </w:style>
  <w:style w:type="paragraph" w:styleId="afe">
    <w:name w:val="List"/>
    <w:basedOn w:val="a3"/>
    <w:link w:val="aff"/>
    <w:rsid w:val="0010157C"/>
    <w:rPr>
      <w:color w:val="000000"/>
      <w:szCs w:val="20"/>
    </w:rPr>
  </w:style>
  <w:style w:type="character" w:customStyle="1" w:styleId="aff">
    <w:name w:val="Список Знак"/>
    <w:basedOn w:val="a4"/>
    <w:link w:val="afe"/>
    <w:rsid w:val="0010157C"/>
    <w:rPr>
      <w:color w:val="000000"/>
      <w:sz w:val="28"/>
      <w:szCs w:val="28"/>
    </w:rPr>
  </w:style>
  <w:style w:type="paragraph" w:customStyle="1" w:styleId="1d">
    <w:name w:val="Номер страницы1"/>
    <w:basedOn w:val="1e"/>
    <w:rsid w:val="0010157C"/>
  </w:style>
  <w:style w:type="paragraph" w:customStyle="1" w:styleId="23">
    <w:name w:val="Номер страницы2"/>
    <w:basedOn w:val="26"/>
    <w:link w:val="a7"/>
    <w:rsid w:val="0010157C"/>
    <w:rPr>
      <w:color w:val="auto"/>
    </w:rPr>
  </w:style>
  <w:style w:type="paragraph" w:customStyle="1" w:styleId="1f">
    <w:name w:val="Заголовок1"/>
    <w:basedOn w:val="a"/>
    <w:next w:val="a3"/>
    <w:rsid w:val="0010157C"/>
    <w:pPr>
      <w:keepNext/>
      <w:spacing w:before="240" w:after="120"/>
    </w:pPr>
    <w:rPr>
      <w:rFonts w:ascii="Liberation Sans" w:hAnsi="Liberation Sans"/>
      <w:color w:val="000000"/>
      <w:szCs w:val="20"/>
    </w:rPr>
  </w:style>
  <w:style w:type="paragraph" w:customStyle="1" w:styleId="Contents8">
    <w:name w:val="Contents 8"/>
    <w:rsid w:val="0010157C"/>
    <w:rPr>
      <w:rFonts w:ascii="XO Thames" w:hAnsi="XO Thames"/>
      <w:color w:val="000000"/>
      <w:sz w:val="28"/>
    </w:rPr>
  </w:style>
  <w:style w:type="paragraph" w:customStyle="1" w:styleId="Contents4">
    <w:name w:val="Contents 4"/>
    <w:rsid w:val="0010157C"/>
    <w:rPr>
      <w:rFonts w:ascii="XO Thames" w:hAnsi="XO Thames"/>
      <w:color w:val="000000"/>
      <w:sz w:val="28"/>
    </w:rPr>
  </w:style>
  <w:style w:type="paragraph" w:customStyle="1" w:styleId="Contents7">
    <w:name w:val="Contents 7"/>
    <w:rsid w:val="0010157C"/>
    <w:rPr>
      <w:rFonts w:ascii="XO Thames" w:hAnsi="XO Thames"/>
      <w:color w:val="000000"/>
      <w:sz w:val="28"/>
    </w:rPr>
  </w:style>
  <w:style w:type="character" w:customStyle="1" w:styleId="22">
    <w:name w:val="Основной текст 2 Знак"/>
    <w:basedOn w:val="a0"/>
    <w:link w:val="21"/>
    <w:rsid w:val="0010157C"/>
    <w:rPr>
      <w:sz w:val="28"/>
      <w:szCs w:val="28"/>
    </w:rPr>
  </w:style>
  <w:style w:type="character" w:customStyle="1" w:styleId="211">
    <w:name w:val="Основной текст 21"/>
    <w:rsid w:val="0010157C"/>
  </w:style>
  <w:style w:type="paragraph" w:customStyle="1" w:styleId="Footnote">
    <w:name w:val="Footnote"/>
    <w:rsid w:val="0010157C"/>
    <w:rPr>
      <w:rFonts w:ascii="XO Thames" w:hAnsi="XO Thames"/>
      <w:color w:val="000000"/>
      <w:sz w:val="22"/>
    </w:rPr>
  </w:style>
  <w:style w:type="paragraph" w:customStyle="1" w:styleId="13">
    <w:name w:val="Гиперссылка1"/>
    <w:basedOn w:val="26"/>
    <w:link w:val="af0"/>
    <w:rsid w:val="0010157C"/>
    <w:rPr>
      <w:color w:val="0000FF"/>
      <w:u w:val="single"/>
    </w:rPr>
  </w:style>
  <w:style w:type="paragraph" w:styleId="1f0">
    <w:name w:val="toc 1"/>
    <w:next w:val="a"/>
    <w:link w:val="1f1"/>
    <w:uiPriority w:val="39"/>
    <w:rsid w:val="0010157C"/>
    <w:rPr>
      <w:rFonts w:ascii="XO Thames" w:hAnsi="XO Thames"/>
      <w:b/>
      <w:color w:val="000000"/>
      <w:sz w:val="28"/>
    </w:rPr>
  </w:style>
  <w:style w:type="character" w:customStyle="1" w:styleId="1f1">
    <w:name w:val="Оглавление 1 Знак"/>
    <w:link w:val="1f0"/>
    <w:uiPriority w:val="39"/>
    <w:rsid w:val="0010157C"/>
    <w:rPr>
      <w:rFonts w:ascii="XO Thames" w:hAnsi="XO Thames"/>
      <w:b/>
      <w:color w:val="000000"/>
      <w:sz w:val="28"/>
    </w:rPr>
  </w:style>
  <w:style w:type="paragraph" w:customStyle="1" w:styleId="1e">
    <w:name w:val="Основной шрифт абзаца1"/>
    <w:rsid w:val="0010157C"/>
    <w:rPr>
      <w:color w:val="000000"/>
    </w:rPr>
  </w:style>
  <w:style w:type="paragraph" w:customStyle="1" w:styleId="HeaderandFooter">
    <w:name w:val="Header and Footer"/>
    <w:rsid w:val="0010157C"/>
    <w:rPr>
      <w:rFonts w:ascii="XO Thames" w:hAnsi="XO Thames"/>
      <w:color w:val="000000"/>
    </w:rPr>
  </w:style>
  <w:style w:type="paragraph" w:customStyle="1" w:styleId="Textbody">
    <w:name w:val="Text body"/>
    <w:rsid w:val="0010157C"/>
    <w:rPr>
      <w:color w:val="000000"/>
    </w:rPr>
  </w:style>
  <w:style w:type="paragraph" w:customStyle="1" w:styleId="ConsPlusCell">
    <w:name w:val="ConsPlusCell"/>
    <w:rsid w:val="0010157C"/>
    <w:pPr>
      <w:widowControl w:val="0"/>
    </w:pPr>
    <w:rPr>
      <w:rFonts w:ascii="Calibri" w:hAnsi="Calibri"/>
      <w:color w:val="000000"/>
      <w:sz w:val="22"/>
    </w:rPr>
  </w:style>
  <w:style w:type="character" w:customStyle="1" w:styleId="af6">
    <w:name w:val="Абзац списка Знак"/>
    <w:basedOn w:val="14"/>
    <w:link w:val="af5"/>
    <w:rsid w:val="0010157C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rsid w:val="0010157C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10157C"/>
    <w:rPr>
      <w:rFonts w:ascii="XO Thames" w:hAnsi="XO Thames"/>
      <w:color w:val="000000"/>
      <w:sz w:val="28"/>
    </w:rPr>
  </w:style>
  <w:style w:type="paragraph" w:customStyle="1" w:styleId="-">
    <w:name w:val="Интернет-ссылка"/>
    <w:basedOn w:val="1e"/>
    <w:rsid w:val="0010157C"/>
    <w:rPr>
      <w:color w:val="0000FF"/>
      <w:u w:val="single"/>
    </w:rPr>
  </w:style>
  <w:style w:type="paragraph" w:customStyle="1" w:styleId="Contents5">
    <w:name w:val="Contents 5"/>
    <w:rsid w:val="0010157C"/>
    <w:rPr>
      <w:rFonts w:ascii="XO Thames" w:hAnsi="XO Thames"/>
      <w:color w:val="000000"/>
      <w:sz w:val="28"/>
    </w:rPr>
  </w:style>
  <w:style w:type="paragraph" w:styleId="80">
    <w:name w:val="toc 8"/>
    <w:next w:val="a"/>
    <w:link w:val="81"/>
    <w:uiPriority w:val="39"/>
    <w:rsid w:val="0010157C"/>
    <w:pPr>
      <w:ind w:left="1400"/>
    </w:pPr>
    <w:rPr>
      <w:rFonts w:ascii="XO Thames" w:hAnsi="XO Thames"/>
      <w:color w:val="000000"/>
      <w:sz w:val="28"/>
    </w:rPr>
  </w:style>
  <w:style w:type="character" w:customStyle="1" w:styleId="81">
    <w:name w:val="Оглавление 8 Знак"/>
    <w:link w:val="80"/>
    <w:uiPriority w:val="39"/>
    <w:rsid w:val="0010157C"/>
    <w:rPr>
      <w:rFonts w:ascii="XO Thames" w:hAnsi="XO Thames"/>
      <w:color w:val="000000"/>
      <w:sz w:val="28"/>
    </w:rPr>
  </w:style>
  <w:style w:type="paragraph" w:customStyle="1" w:styleId="Contents3">
    <w:name w:val="Contents 3"/>
    <w:rsid w:val="0010157C"/>
    <w:rPr>
      <w:rFonts w:ascii="XO Thames" w:hAnsi="XO Thames"/>
      <w:color w:val="000000"/>
      <w:sz w:val="28"/>
    </w:rPr>
  </w:style>
  <w:style w:type="paragraph" w:customStyle="1" w:styleId="afb">
    <w:name w:val="Содержимое таблицы"/>
    <w:basedOn w:val="a"/>
    <w:rsid w:val="0010157C"/>
    <w:pPr>
      <w:widowControl w:val="0"/>
    </w:pPr>
    <w:rPr>
      <w:color w:val="000000"/>
      <w:szCs w:val="20"/>
    </w:rPr>
  </w:style>
  <w:style w:type="character" w:customStyle="1" w:styleId="af2">
    <w:name w:val="Без интервала Знак"/>
    <w:link w:val="af1"/>
    <w:rsid w:val="0010157C"/>
    <w:rPr>
      <w:rFonts w:eastAsia="Arial" w:cs="Calibri"/>
      <w:lang w:eastAsia="ar-SA"/>
    </w:rPr>
  </w:style>
  <w:style w:type="paragraph" w:customStyle="1" w:styleId="510">
    <w:name w:val="Заголовок 51"/>
    <w:rsid w:val="0010157C"/>
    <w:rPr>
      <w:rFonts w:ascii="XO Thames" w:hAnsi="XO Thames"/>
      <w:b/>
      <w:color w:val="000000"/>
      <w:sz w:val="22"/>
    </w:rPr>
  </w:style>
  <w:style w:type="paragraph" w:customStyle="1" w:styleId="110">
    <w:name w:val="Заголовок 11"/>
    <w:rsid w:val="0010157C"/>
    <w:rPr>
      <w:color w:val="000000"/>
      <w:sz w:val="44"/>
    </w:rPr>
  </w:style>
  <w:style w:type="paragraph" w:styleId="52">
    <w:name w:val="toc 5"/>
    <w:next w:val="a"/>
    <w:link w:val="53"/>
    <w:uiPriority w:val="39"/>
    <w:rsid w:val="0010157C"/>
    <w:pPr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10157C"/>
    <w:rPr>
      <w:rFonts w:ascii="XO Thames" w:hAnsi="XO Thames"/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10157C"/>
    <w:rPr>
      <w:sz w:val="28"/>
      <w:szCs w:val="28"/>
    </w:rPr>
  </w:style>
  <w:style w:type="paragraph" w:customStyle="1" w:styleId="Contents2">
    <w:name w:val="Contents 2"/>
    <w:rsid w:val="0010157C"/>
    <w:rPr>
      <w:rFonts w:ascii="XO Thames" w:hAnsi="XO Thames"/>
      <w:color w:val="000000"/>
      <w:sz w:val="28"/>
    </w:rPr>
  </w:style>
  <w:style w:type="paragraph" w:styleId="aff0">
    <w:name w:val="Title"/>
    <w:basedOn w:val="a"/>
    <w:link w:val="aff1"/>
    <w:uiPriority w:val="10"/>
    <w:qFormat/>
    <w:rsid w:val="0010157C"/>
    <w:pPr>
      <w:jc w:val="center"/>
    </w:pPr>
    <w:rPr>
      <w:rFonts w:ascii="Cambria" w:hAnsi="Cambria"/>
      <w:b/>
      <w:color w:val="000000"/>
      <w:sz w:val="32"/>
      <w:szCs w:val="20"/>
    </w:rPr>
  </w:style>
  <w:style w:type="character" w:customStyle="1" w:styleId="aff1">
    <w:name w:val="Название Знак"/>
    <w:basedOn w:val="a0"/>
    <w:link w:val="aff0"/>
    <w:uiPriority w:val="10"/>
    <w:rsid w:val="0010157C"/>
    <w:rPr>
      <w:rFonts w:ascii="Cambria" w:hAnsi="Cambria"/>
      <w:b/>
      <w:color w:val="000000"/>
      <w:sz w:val="32"/>
    </w:rPr>
  </w:style>
  <w:style w:type="character" w:customStyle="1" w:styleId="1f2">
    <w:name w:val="Название1"/>
    <w:rsid w:val="0010157C"/>
    <w:rPr>
      <w:rFonts w:ascii="Cambria" w:hAnsi="Cambria"/>
      <w:b/>
      <w:sz w:val="32"/>
    </w:rPr>
  </w:style>
  <w:style w:type="paragraph" w:customStyle="1" w:styleId="aff2">
    <w:name w:val="Символ нумерации"/>
    <w:rsid w:val="0010157C"/>
    <w:rPr>
      <w:color w:val="000000"/>
    </w:rPr>
  </w:style>
  <w:style w:type="paragraph" w:customStyle="1" w:styleId="26">
    <w:name w:val="Основной шрифт абзаца2"/>
    <w:rsid w:val="0010157C"/>
    <w:rPr>
      <w:color w:val="000000"/>
    </w:rPr>
  </w:style>
  <w:style w:type="paragraph" w:customStyle="1" w:styleId="aff3">
    <w:name w:val="Содержимое врезки"/>
    <w:basedOn w:val="a"/>
    <w:rsid w:val="0010157C"/>
    <w:rPr>
      <w:color w:val="000000"/>
      <w:szCs w:val="20"/>
    </w:rPr>
  </w:style>
  <w:style w:type="paragraph" w:customStyle="1" w:styleId="1f3">
    <w:name w:val="Название объекта1"/>
    <w:basedOn w:val="a"/>
    <w:rsid w:val="0010157C"/>
    <w:pPr>
      <w:spacing w:before="120" w:after="120"/>
    </w:pPr>
    <w:rPr>
      <w:i/>
      <w:color w:val="000000"/>
      <w:sz w:val="24"/>
      <w:szCs w:val="20"/>
    </w:rPr>
  </w:style>
  <w:style w:type="character" w:customStyle="1" w:styleId="511">
    <w:name w:val="Заголовок 51"/>
    <w:rsid w:val="0010157C"/>
    <w:rPr>
      <w:rFonts w:ascii="XO Thames" w:hAnsi="XO Thames"/>
      <w:b/>
      <w:color w:val="000000"/>
      <w:sz w:val="22"/>
    </w:rPr>
  </w:style>
  <w:style w:type="character" w:customStyle="1" w:styleId="a9">
    <w:name w:val="Верхний колонтитул Знак"/>
    <w:basedOn w:val="a0"/>
    <w:link w:val="a8"/>
    <w:rsid w:val="0010157C"/>
    <w:rPr>
      <w:sz w:val="28"/>
      <w:szCs w:val="28"/>
    </w:rPr>
  </w:style>
  <w:style w:type="character" w:customStyle="1" w:styleId="212">
    <w:name w:val="Заголовок 21"/>
    <w:basedOn w:val="14"/>
    <w:rsid w:val="0010157C"/>
    <w:rPr>
      <w:rFonts w:ascii="Times New Roman" w:hAnsi="Times New Roman"/>
      <w:color w:val="000000"/>
      <w:spacing w:val="0"/>
      <w:sz w:val="28"/>
    </w:rPr>
  </w:style>
  <w:style w:type="paragraph" w:customStyle="1" w:styleId="27">
    <w:name w:val="Гиперссылка2"/>
    <w:rsid w:val="0010157C"/>
    <w:rPr>
      <w:color w:val="0000FF"/>
      <w:u w:val="single"/>
    </w:rPr>
  </w:style>
  <w:style w:type="character" w:customStyle="1" w:styleId="1a">
    <w:name w:val="Указатель 1 Знак"/>
    <w:basedOn w:val="14"/>
    <w:link w:val="19"/>
    <w:rsid w:val="0010157C"/>
    <w:rPr>
      <w:rFonts w:ascii="Times New Roman" w:hAnsi="Times New Roman"/>
      <w:color w:val="000000"/>
      <w:spacing w:val="0"/>
      <w:sz w:val="28"/>
    </w:rPr>
  </w:style>
  <w:style w:type="character" w:customStyle="1" w:styleId="411">
    <w:name w:val="Заголовок 41"/>
    <w:rsid w:val="0010157C"/>
    <w:rPr>
      <w:rFonts w:ascii="XO Thames" w:hAnsi="XO Thames"/>
      <w:b/>
      <w:color w:val="000000"/>
      <w:sz w:val="24"/>
    </w:rPr>
  </w:style>
  <w:style w:type="character" w:customStyle="1" w:styleId="a6">
    <w:name w:val="Нижний колонтитул Знак"/>
    <w:basedOn w:val="a0"/>
    <w:link w:val="a5"/>
    <w:rsid w:val="0010157C"/>
    <w:rPr>
      <w:sz w:val="28"/>
      <w:szCs w:val="28"/>
    </w:rPr>
  </w:style>
  <w:style w:type="table" w:customStyle="1" w:styleId="1f4">
    <w:name w:val="Сетка таблицы1"/>
    <w:basedOn w:val="a1"/>
    <w:next w:val="ac"/>
    <w:rsid w:val="005F4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c"/>
    <w:rsid w:val="00F34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c"/>
    <w:rsid w:val="00F34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c"/>
    <w:rsid w:val="00341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Body Text Indent 2"/>
    <w:basedOn w:val="a"/>
    <w:link w:val="2a"/>
    <w:semiHidden/>
    <w:unhideWhenUsed/>
    <w:rsid w:val="0016440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semiHidden/>
    <w:rsid w:val="00164406"/>
    <w:rPr>
      <w:sz w:val="28"/>
      <w:szCs w:val="28"/>
    </w:rPr>
  </w:style>
  <w:style w:type="paragraph" w:customStyle="1" w:styleId="aff4">
    <w:name w:val="Знак"/>
    <w:basedOn w:val="a"/>
    <w:rsid w:val="001B3B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Флажки"/>
    <w:basedOn w:val="a"/>
    <w:rsid w:val="00834E59"/>
    <w:pPr>
      <w:spacing w:before="360" w:after="360"/>
    </w:pPr>
    <w:rPr>
      <w:sz w:val="20"/>
      <w:szCs w:val="20"/>
      <w:lang w:eastAsia="en-US"/>
    </w:rPr>
  </w:style>
  <w:style w:type="paragraph" w:customStyle="1" w:styleId="aff6">
    <w:name w:val="Название документа"/>
    <w:next w:val="a"/>
    <w:rsid w:val="00834E59"/>
    <w:pPr>
      <w:spacing w:before="100" w:after="720" w:line="600" w:lineRule="exact"/>
      <w:ind w:left="840"/>
    </w:pPr>
    <w:rPr>
      <w:spacing w:val="-34"/>
      <w:sz w:val="60"/>
      <w:lang w:eastAsia="en-US"/>
    </w:rPr>
  </w:style>
  <w:style w:type="paragraph" w:customStyle="1" w:styleId="aff7">
    <w:name w:val="Обратные адреса"/>
    <w:basedOn w:val="a"/>
    <w:rsid w:val="00834E59"/>
    <w:pPr>
      <w:keepLines/>
      <w:spacing w:line="200" w:lineRule="atLeast"/>
      <w:ind w:right="-120"/>
    </w:pPr>
    <w:rPr>
      <w:sz w:val="16"/>
      <w:szCs w:val="20"/>
      <w:lang w:eastAsia="en-US"/>
    </w:rPr>
  </w:style>
  <w:style w:type="character" w:customStyle="1" w:styleId="docdata">
    <w:name w:val="docdata"/>
    <w:aliases w:val="docy,v5,1504,bqiaagaaeyqcaaagiaiaaanhbqaabvufaaaaaaaaaaaaaaaaaaaaaaaaaaaaaaaaaaaaaaaaaaaaaaaaaaaaaaaaaaaaaaaaaaaaaaaaaaaaaaaaaaaaaaaaaaaaaaaaaaaaaaaaaaaaaaaaaaaaaaaaaaaaaaaaaaaaaaaaaaaaaaaaaaaaaaaaaaaaaaaaaaaaaaaaaaaaaaaaaaaaaaaaaaaaaaaaaaaaaaaa"/>
    <w:basedOn w:val="a0"/>
    <w:rsid w:val="00B46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508984/91ae6246e09ee31ecb8e7eab98632e584282ff00/" TargetMode="External"/><Relationship Id="rId18" Type="http://schemas.openxmlformats.org/officeDocument/2006/relationships/hyperlink" Target="https://www.consultant.ru/document/cons_doc_LAW_508984/6d73da6d830c2e1bd51e82baf532add1d53831c3/" TargetMode="External"/><Relationship Id="rId26" Type="http://schemas.openxmlformats.org/officeDocument/2006/relationships/hyperlink" Target="https://www.consultant.ru/document/cons_doc_LAW_508984/91ae6246e09ee31ecb8e7eab98632e584282ff00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508984/6d73da6d830c2e1bd51e82baf532add1d53831c3/" TargetMode="External"/><Relationship Id="rId34" Type="http://schemas.openxmlformats.org/officeDocument/2006/relationships/hyperlink" Target="https://www.consultant.ru/document/cons_doc_LAW_508984/6d73da6d830c2e1bd51e82baf532add1d53831c3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508984/6d73da6d830c2e1bd51e82baf532add1d53831c3/" TargetMode="External"/><Relationship Id="rId17" Type="http://schemas.openxmlformats.org/officeDocument/2006/relationships/hyperlink" Target="https://www.consultant.ru/document/cons_doc_LAW_508984/6d73da6d830c2e1bd51e82baf532add1d53831c3/" TargetMode="External"/><Relationship Id="rId25" Type="http://schemas.openxmlformats.org/officeDocument/2006/relationships/hyperlink" Target="https://www.consultant.ru/document/cons_doc_LAW_508984/6d73da6d830c2e1bd51e82baf532add1d53831c3/" TargetMode="External"/><Relationship Id="rId33" Type="http://schemas.openxmlformats.org/officeDocument/2006/relationships/hyperlink" Target="https://www.consultant.ru/document/cons_doc_LAW_508984/6d73da6d830c2e1bd51e82baf532add1d53831c3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508984/6d73da6d830c2e1bd51e82baf532add1d53831c3/" TargetMode="External"/><Relationship Id="rId20" Type="http://schemas.openxmlformats.org/officeDocument/2006/relationships/hyperlink" Target="https://www.consultant.ru/document/cons_doc_LAW_508984/91ae6246e09ee31ecb8e7eab98632e584282ff00/" TargetMode="External"/><Relationship Id="rId29" Type="http://schemas.openxmlformats.org/officeDocument/2006/relationships/hyperlink" Target="https://www.consultant.ru/document/cons_doc_LAW_508984/6d73da6d830c2e1bd51e82baf532add1d53831c3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508984/6d73da6d830c2e1bd51e82baf532add1d53831c3/" TargetMode="External"/><Relationship Id="rId24" Type="http://schemas.openxmlformats.org/officeDocument/2006/relationships/hyperlink" Target="https://www.consultant.ru/document/cons_doc_LAW_508984/6d73da6d830c2e1bd51e82baf532add1d53831c3/" TargetMode="External"/><Relationship Id="rId32" Type="http://schemas.openxmlformats.org/officeDocument/2006/relationships/hyperlink" Target="https://www.consultant.ru/document/cons_doc_LAW_508984/6d73da6d830c2e1bd51e82baf532add1d53831c3/" TargetMode="External"/><Relationship Id="rId37" Type="http://schemas.openxmlformats.org/officeDocument/2006/relationships/hyperlink" Target="https://www.consultant.ru/document/cons_doc_LAW_508984/91ae6246e09ee31ecb8e7eab98632e584282ff00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508984/6d73da6d830c2e1bd51e82baf532add1d53831c3/" TargetMode="External"/><Relationship Id="rId23" Type="http://schemas.openxmlformats.org/officeDocument/2006/relationships/hyperlink" Target="https://www.consultant.ru/document/cons_doc_LAW_508984/6d73da6d830c2e1bd51e82baf532add1d53831c3/" TargetMode="External"/><Relationship Id="rId28" Type="http://schemas.openxmlformats.org/officeDocument/2006/relationships/hyperlink" Target="https://www.consultant.ru/document/cons_doc_LAW_508984/6d73da6d830c2e1bd51e82baf532add1d53831c3/" TargetMode="External"/><Relationship Id="rId36" Type="http://schemas.openxmlformats.org/officeDocument/2006/relationships/hyperlink" Target="https://www.consultant.ru/document/cons_doc_LAW_508984/91ae6246e09ee31ecb8e7eab98632e584282ff00/" TargetMode="External"/><Relationship Id="rId10" Type="http://schemas.openxmlformats.org/officeDocument/2006/relationships/hyperlink" Target="https://www.consultant.ru/document/cons_doc_LAW_508984/6d73da6d830c2e1bd51e82baf532add1d53831c3/" TargetMode="External"/><Relationship Id="rId19" Type="http://schemas.openxmlformats.org/officeDocument/2006/relationships/hyperlink" Target="https://www.consultant.ru/document/cons_doc_LAW_508984/6d73da6d830c2e1bd51e82baf532add1d53831c3/" TargetMode="External"/><Relationship Id="rId31" Type="http://schemas.openxmlformats.org/officeDocument/2006/relationships/hyperlink" Target="https://www.consultant.ru/document/cons_doc_LAW_508984/6d73da6d830c2e1bd51e82baf532add1d53831c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508984/6d73da6d830c2e1bd51e82baf532add1d53831c3/" TargetMode="External"/><Relationship Id="rId14" Type="http://schemas.openxmlformats.org/officeDocument/2006/relationships/hyperlink" Target="https://www.consultant.ru/document/cons_doc_LAW_508984/52893beaef2b8b9607862b569e7e4860e39e5608/" TargetMode="External"/><Relationship Id="rId22" Type="http://schemas.openxmlformats.org/officeDocument/2006/relationships/hyperlink" Target="https://www.consultant.ru/document/cons_doc_LAW_508984/6d73da6d830c2e1bd51e82baf532add1d53831c3/" TargetMode="External"/><Relationship Id="rId27" Type="http://schemas.openxmlformats.org/officeDocument/2006/relationships/hyperlink" Target="https://www.consultant.ru/document/cons_doc_LAW_508984/6d73da6d830c2e1bd51e82baf532add1d53831c3/" TargetMode="External"/><Relationship Id="rId30" Type="http://schemas.openxmlformats.org/officeDocument/2006/relationships/hyperlink" Target="https://www.consultant.ru/document/cons_doc_LAW_508984/6d73da6d830c2e1bd51e82baf532add1d53831c3/" TargetMode="External"/><Relationship Id="rId35" Type="http://schemas.openxmlformats.org/officeDocument/2006/relationships/hyperlink" Target="https://www.consultant.ru/document/cons_doc_LAW_508984/6d73da6d830c2e1bd51e82baf532add1d53831c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56;&#1072;&#1089;&#1087;&#1086;&#1088;&#1103;&#1078;&#1077;&#1085;&#1080;&#1077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2C92-B888-4563-AB2C-A6EA35CA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2024.dotx</Template>
  <TotalTime>37</TotalTime>
  <Pages>3</Pages>
  <Words>712</Words>
  <Characters>8750</Characters>
  <Application>Microsoft Office Word</Application>
  <DocSecurity>0</DocSecurity>
  <Lines>72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user_2</dc:creator>
  <cp:lastModifiedBy>Bikova</cp:lastModifiedBy>
  <cp:revision>28</cp:revision>
  <cp:lastPrinted>2026-04-17T07:15:00Z</cp:lastPrinted>
  <dcterms:created xsi:type="dcterms:W3CDTF">2026-04-17T06:23:00Z</dcterms:created>
  <dcterms:modified xsi:type="dcterms:W3CDTF">2026-05-15T12:27:00Z</dcterms:modified>
</cp:coreProperties>
</file>