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3D" w:rsidRPr="00AF753D" w:rsidRDefault="00AF753D" w:rsidP="00AF753D">
      <w:pPr>
        <w:jc w:val="center"/>
        <w:rPr>
          <w:rFonts w:ascii="Times New Roman CYR" w:hAnsi="Times New Roman CYR"/>
          <w:b/>
          <w:bCs/>
          <w:noProof/>
          <w:sz w:val="26"/>
          <w:szCs w:val="20"/>
        </w:rPr>
      </w:pPr>
      <w:r w:rsidRPr="00AF753D">
        <w:rPr>
          <w:rFonts w:ascii="Times New Roman CYR" w:hAnsi="Times New Roman CYR"/>
          <w:b/>
          <w:bCs/>
          <w:noProof/>
          <w:sz w:val="26"/>
          <w:szCs w:val="20"/>
        </w:rPr>
        <w:drawing>
          <wp:inline distT="0" distB="0" distL="0" distR="0" wp14:anchorId="3CA4E35E" wp14:editId="1CB35CF3">
            <wp:extent cx="927100" cy="1092200"/>
            <wp:effectExtent l="0" t="0" r="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3D" w:rsidRPr="00AF753D" w:rsidRDefault="00AF753D" w:rsidP="00AF753D">
      <w:pPr>
        <w:jc w:val="center"/>
        <w:rPr>
          <w:rFonts w:ascii="Times New Roman CYR" w:hAnsi="Times New Roman CYR"/>
          <w:noProof/>
          <w:sz w:val="26"/>
          <w:szCs w:val="20"/>
        </w:rPr>
      </w:pPr>
    </w:p>
    <w:p w:rsidR="00AF753D" w:rsidRPr="00AF753D" w:rsidRDefault="00AF753D" w:rsidP="00AF753D">
      <w:pPr>
        <w:jc w:val="center"/>
        <w:rPr>
          <w:rFonts w:ascii="Times New Roman CYR" w:hAnsi="Times New Roman CYR"/>
          <w:noProof/>
          <w:szCs w:val="20"/>
        </w:rPr>
      </w:pPr>
      <w:r w:rsidRPr="00AF753D">
        <w:rPr>
          <w:rFonts w:ascii="Times New Roman CYR" w:hAnsi="Times New Roman CYR"/>
          <w:noProof/>
          <w:szCs w:val="20"/>
        </w:rPr>
        <w:t>ГОРОДСКАЯ ДУМА ГОРОДА НОВОЧЕРКАССКА 7-го СОЗЫВА</w:t>
      </w:r>
    </w:p>
    <w:p w:rsidR="00AF753D" w:rsidRPr="00AF753D" w:rsidRDefault="00AF753D" w:rsidP="00AF753D">
      <w:pPr>
        <w:jc w:val="center"/>
        <w:rPr>
          <w:rFonts w:ascii="Times New Roman CYR" w:hAnsi="Times New Roman CYR"/>
          <w:noProof/>
          <w:szCs w:val="20"/>
        </w:rPr>
      </w:pPr>
    </w:p>
    <w:p w:rsidR="00AF753D" w:rsidRPr="00AF753D" w:rsidRDefault="00AF753D" w:rsidP="00AF753D">
      <w:pPr>
        <w:jc w:val="center"/>
        <w:rPr>
          <w:rFonts w:ascii="Times New Roman CYR" w:hAnsi="Times New Roman CYR"/>
          <w:noProof/>
          <w:szCs w:val="20"/>
        </w:rPr>
      </w:pPr>
      <w:r w:rsidRPr="00AF753D">
        <w:rPr>
          <w:rFonts w:ascii="Times New Roman CYR" w:hAnsi="Times New Roman CYR"/>
          <w:noProof/>
          <w:szCs w:val="20"/>
        </w:rPr>
        <w:t>РЕШЕНИЕ № 388</w:t>
      </w:r>
    </w:p>
    <w:p w:rsidR="00AF753D" w:rsidRPr="00AF753D" w:rsidRDefault="00AF753D" w:rsidP="00AF753D">
      <w:pPr>
        <w:jc w:val="both"/>
        <w:rPr>
          <w:rFonts w:ascii="Times New Roman CYR" w:hAnsi="Times New Roman CYR"/>
          <w:noProof/>
          <w:szCs w:val="20"/>
        </w:rPr>
      </w:pPr>
    </w:p>
    <w:p w:rsidR="00AF753D" w:rsidRPr="00AF753D" w:rsidRDefault="00AF753D" w:rsidP="00AF753D">
      <w:pPr>
        <w:jc w:val="both"/>
        <w:rPr>
          <w:rFonts w:ascii="Times New Roman CYR" w:hAnsi="Times New Roman CYR"/>
          <w:noProof/>
          <w:szCs w:val="20"/>
        </w:rPr>
      </w:pPr>
      <w:r w:rsidRPr="00AF753D">
        <w:rPr>
          <w:rFonts w:ascii="Times New Roman CYR" w:hAnsi="Times New Roman CYR"/>
          <w:noProof/>
          <w:szCs w:val="20"/>
        </w:rPr>
        <w:t>20 декабря 20</w:t>
      </w:r>
      <w:r>
        <w:rPr>
          <w:rFonts w:ascii="Times New Roman CYR" w:hAnsi="Times New Roman CYR"/>
          <w:noProof/>
          <w:szCs w:val="20"/>
        </w:rPr>
        <w:t>24 г.</w:t>
      </w:r>
      <w:r w:rsidR="005A58C6">
        <w:rPr>
          <w:rFonts w:ascii="Times New Roman CYR" w:hAnsi="Times New Roman CYR"/>
          <w:noProof/>
          <w:szCs w:val="20"/>
        </w:rPr>
        <w:tab/>
        <w:t xml:space="preserve">             </w:t>
      </w:r>
      <w:r w:rsidR="005A58C6">
        <w:rPr>
          <w:rFonts w:ascii="Times New Roman CYR" w:hAnsi="Times New Roman CYR"/>
          <w:noProof/>
          <w:szCs w:val="20"/>
        </w:rPr>
        <w:tab/>
      </w:r>
      <w:r w:rsidR="005A58C6">
        <w:rPr>
          <w:rFonts w:ascii="Times New Roman CYR" w:hAnsi="Times New Roman CYR"/>
          <w:noProof/>
          <w:szCs w:val="20"/>
        </w:rPr>
        <w:tab/>
      </w:r>
      <w:r w:rsidR="005A58C6">
        <w:rPr>
          <w:rFonts w:ascii="Times New Roman CYR" w:hAnsi="Times New Roman CYR"/>
          <w:noProof/>
          <w:szCs w:val="20"/>
        </w:rPr>
        <w:tab/>
      </w:r>
      <w:r w:rsidR="005A58C6">
        <w:rPr>
          <w:rFonts w:ascii="Times New Roman CYR" w:hAnsi="Times New Roman CYR"/>
          <w:noProof/>
          <w:szCs w:val="20"/>
        </w:rPr>
        <w:tab/>
      </w:r>
      <w:r w:rsidR="005A58C6">
        <w:rPr>
          <w:rFonts w:ascii="Times New Roman CYR" w:hAnsi="Times New Roman CYR"/>
          <w:noProof/>
          <w:szCs w:val="20"/>
        </w:rPr>
        <w:tab/>
        <w:t xml:space="preserve">       </w:t>
      </w:r>
      <w:r w:rsidRPr="00AF753D">
        <w:rPr>
          <w:rFonts w:ascii="Times New Roman CYR" w:hAnsi="Times New Roman CYR"/>
          <w:noProof/>
          <w:szCs w:val="20"/>
        </w:rPr>
        <w:t xml:space="preserve"> Протокол № 58</w:t>
      </w:r>
    </w:p>
    <w:p w:rsidR="00944243" w:rsidRPr="00FA1C2D" w:rsidRDefault="00944243" w:rsidP="00944243">
      <w:pPr>
        <w:jc w:val="both"/>
        <w:rPr>
          <w:szCs w:val="27"/>
        </w:rPr>
      </w:pPr>
    </w:p>
    <w:p w:rsidR="00DD2FB5" w:rsidRPr="00724F5C" w:rsidRDefault="00EC13B0" w:rsidP="00944243">
      <w:pPr>
        <w:rPr>
          <w:color w:val="000000"/>
          <w:spacing w:val="-1"/>
          <w:szCs w:val="27"/>
        </w:rPr>
      </w:pPr>
      <w:r w:rsidRPr="00724F5C">
        <w:t>О внесении изменения</w:t>
      </w:r>
      <w:r>
        <w:t xml:space="preserve"> в решение Городской Думы от </w:t>
      </w:r>
      <w:r w:rsidRPr="00724F5C">
        <w:t>17.</w:t>
      </w:r>
      <w:r>
        <w:t>12</w:t>
      </w:r>
      <w:r w:rsidRPr="00724F5C">
        <w:t>.20</w:t>
      </w:r>
      <w:r>
        <w:t>21</w:t>
      </w:r>
      <w:r w:rsidR="00AC3520">
        <w:t xml:space="preserve"> </w:t>
      </w:r>
      <w:bookmarkStart w:id="0" w:name="_GoBack"/>
      <w:bookmarkEnd w:id="0"/>
      <w:r w:rsidRPr="00724F5C">
        <w:t xml:space="preserve">№ </w:t>
      </w:r>
      <w:r w:rsidR="00AF753D">
        <w:t xml:space="preserve">112 </w:t>
      </w:r>
      <w:r w:rsidR="00AF753D">
        <w:br/>
      </w:r>
      <w:r w:rsidRPr="00724F5C">
        <w:t>«</w:t>
      </w:r>
      <w:r>
        <w:t xml:space="preserve">Об утверждении Положения о муниципальном контроле в области охраны </w:t>
      </w:r>
      <w:r w:rsidR="00AF753D">
        <w:br/>
      </w:r>
      <w:r>
        <w:t xml:space="preserve">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 местного значения </w:t>
      </w:r>
      <w:r w:rsidR="00AF753D">
        <w:br/>
      </w:r>
      <w:r>
        <w:t xml:space="preserve">в границах муниципального </w:t>
      </w:r>
      <w:r w:rsidR="00AF753D">
        <w:t>образования «Город Новочеркасск</w:t>
      </w:r>
      <w:r w:rsidR="00986AB7">
        <w:t>»</w:t>
      </w:r>
      <w:r w:rsidR="003823AC">
        <w:t xml:space="preserve"> </w:t>
      </w:r>
      <w:r w:rsidR="00AF753D">
        <w:br/>
      </w:r>
      <w:r w:rsidR="003823AC">
        <w:t>(в редакции от 01.03.2024 № 318)</w:t>
      </w:r>
    </w:p>
    <w:p w:rsidR="00944243" w:rsidRDefault="00944243" w:rsidP="0094424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7"/>
        </w:rPr>
      </w:pPr>
    </w:p>
    <w:p w:rsidR="00AF753D" w:rsidRPr="00FA1C2D" w:rsidRDefault="00AF753D" w:rsidP="0094424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7"/>
        </w:rPr>
      </w:pPr>
    </w:p>
    <w:p w:rsidR="001F5A7D" w:rsidRDefault="00944243" w:rsidP="00AF753D">
      <w:pPr>
        <w:spacing w:line="276" w:lineRule="auto"/>
        <w:ind w:firstLine="709"/>
        <w:jc w:val="both"/>
        <w:rPr>
          <w:szCs w:val="27"/>
        </w:rPr>
      </w:pPr>
      <w:proofErr w:type="gramStart"/>
      <w:r w:rsidRPr="00FA1C2D">
        <w:rPr>
          <w:szCs w:val="27"/>
        </w:rPr>
        <w:t xml:space="preserve">В </w:t>
      </w:r>
      <w:r w:rsidR="00EC13B0">
        <w:rPr>
          <w:szCs w:val="27"/>
        </w:rPr>
        <w:t xml:space="preserve">целях реализации Федерального закона от 31.07.2020 № 248-ФЗ </w:t>
      </w:r>
      <w:r w:rsidR="00AF753D">
        <w:rPr>
          <w:szCs w:val="27"/>
        </w:rPr>
        <w:br/>
      </w:r>
      <w:r w:rsidR="00EC13B0">
        <w:rPr>
          <w:szCs w:val="27"/>
        </w:rPr>
        <w:t xml:space="preserve">«О государственном контроле (надзоре) и муниципальном контроле </w:t>
      </w:r>
      <w:r w:rsidR="005A58C6">
        <w:rPr>
          <w:szCs w:val="27"/>
        </w:rPr>
        <w:br/>
      </w:r>
      <w:r w:rsidR="00EC13B0">
        <w:rPr>
          <w:szCs w:val="27"/>
        </w:rPr>
        <w:t xml:space="preserve">в Российской Федерации», </w:t>
      </w:r>
      <w:r w:rsidR="00B9745A">
        <w:rPr>
          <w:sz w:val="27"/>
          <w:szCs w:val="27"/>
        </w:rPr>
        <w:t>в</w:t>
      </w:r>
      <w:r w:rsidR="00B9745A" w:rsidRPr="00D12661">
        <w:rPr>
          <w:sz w:val="27"/>
          <w:szCs w:val="27"/>
        </w:rPr>
        <w:t xml:space="preserve"> соответствии со статьей 44 Федерального закона </w:t>
      </w:r>
      <w:r w:rsidR="005A58C6">
        <w:rPr>
          <w:sz w:val="27"/>
          <w:szCs w:val="27"/>
        </w:rPr>
        <w:br/>
      </w:r>
      <w:r w:rsidR="00B9745A" w:rsidRPr="00D12661">
        <w:rPr>
          <w:sz w:val="27"/>
          <w:szCs w:val="27"/>
        </w:rPr>
        <w:t>от 6 октября 2003 года № 131-ФЗ «Об общих принципах организации местного самоуправления в Российской Федерации»</w:t>
      </w:r>
      <w:r w:rsidR="00AF753D">
        <w:rPr>
          <w:sz w:val="27"/>
          <w:szCs w:val="27"/>
        </w:rPr>
        <w:t xml:space="preserve"> </w:t>
      </w:r>
      <w:r w:rsidR="00EC13B0">
        <w:rPr>
          <w:szCs w:val="27"/>
        </w:rPr>
        <w:t xml:space="preserve">в соответствии </w:t>
      </w:r>
      <w:r w:rsidR="00B9745A">
        <w:rPr>
          <w:szCs w:val="27"/>
        </w:rPr>
        <w:t xml:space="preserve">с </w:t>
      </w:r>
      <w:r w:rsidR="00B9745A" w:rsidRPr="00D12661">
        <w:rPr>
          <w:sz w:val="27"/>
          <w:szCs w:val="27"/>
        </w:rPr>
        <w:t>Устав</w:t>
      </w:r>
      <w:r w:rsidR="00B9745A">
        <w:rPr>
          <w:sz w:val="27"/>
          <w:szCs w:val="27"/>
        </w:rPr>
        <w:t>ом</w:t>
      </w:r>
      <w:r w:rsidR="00B9745A" w:rsidRPr="00D12661">
        <w:rPr>
          <w:sz w:val="27"/>
          <w:szCs w:val="27"/>
        </w:rPr>
        <w:t xml:space="preserve"> муниципального образования </w:t>
      </w:r>
      <w:r w:rsidR="00B9745A">
        <w:rPr>
          <w:sz w:val="27"/>
          <w:szCs w:val="27"/>
        </w:rPr>
        <w:t xml:space="preserve">городского округа </w:t>
      </w:r>
      <w:r w:rsidR="00B9745A" w:rsidRPr="00D12661">
        <w:rPr>
          <w:sz w:val="27"/>
          <w:szCs w:val="27"/>
        </w:rPr>
        <w:t>«Город Новочеркасск»</w:t>
      </w:r>
      <w:r w:rsidR="00D47DD5">
        <w:rPr>
          <w:sz w:val="27"/>
          <w:szCs w:val="27"/>
        </w:rPr>
        <w:t xml:space="preserve"> Ростовской области</w:t>
      </w:r>
      <w:r w:rsidR="000F4ADA">
        <w:rPr>
          <w:szCs w:val="27"/>
        </w:rPr>
        <w:t>, Городская Дума</w:t>
      </w:r>
      <w:proofErr w:type="gramEnd"/>
    </w:p>
    <w:p w:rsidR="00B9745A" w:rsidRDefault="00B9745A" w:rsidP="00B9745A">
      <w:pPr>
        <w:ind w:firstLine="709"/>
        <w:jc w:val="both"/>
        <w:rPr>
          <w:szCs w:val="27"/>
        </w:rPr>
      </w:pPr>
    </w:p>
    <w:p w:rsidR="00B9745A" w:rsidRDefault="00944243" w:rsidP="00AF753D">
      <w:pPr>
        <w:pStyle w:val="af4"/>
        <w:spacing w:line="240" w:lineRule="auto"/>
        <w:ind w:firstLine="0"/>
        <w:jc w:val="center"/>
        <w:rPr>
          <w:szCs w:val="27"/>
        </w:rPr>
      </w:pPr>
      <w:proofErr w:type="gramStart"/>
      <w:r w:rsidRPr="00FA1C2D">
        <w:rPr>
          <w:szCs w:val="27"/>
        </w:rPr>
        <w:t>Р</w:t>
      </w:r>
      <w:proofErr w:type="gramEnd"/>
      <w:r w:rsidRPr="00FA1C2D">
        <w:rPr>
          <w:szCs w:val="27"/>
        </w:rPr>
        <w:t xml:space="preserve"> Е Ш И Л А:</w:t>
      </w:r>
    </w:p>
    <w:p w:rsidR="00B9745A" w:rsidRPr="00FA1C2D" w:rsidRDefault="00B9745A" w:rsidP="00B9745A">
      <w:pPr>
        <w:pStyle w:val="af4"/>
        <w:spacing w:line="240" w:lineRule="auto"/>
        <w:jc w:val="center"/>
        <w:rPr>
          <w:szCs w:val="27"/>
        </w:rPr>
      </w:pPr>
    </w:p>
    <w:p w:rsidR="00346997" w:rsidRDefault="00AF753D" w:rsidP="00AF753D">
      <w:pPr>
        <w:tabs>
          <w:tab w:val="left" w:pos="1134"/>
        </w:tabs>
        <w:ind w:firstLine="709"/>
        <w:jc w:val="both"/>
        <w:rPr>
          <w:color w:val="000000"/>
          <w:spacing w:val="-1"/>
        </w:rPr>
      </w:pPr>
      <w:r>
        <w:rPr>
          <w:snapToGrid w:val="0"/>
        </w:rPr>
        <w:t>1.</w:t>
      </w:r>
      <w:r>
        <w:rPr>
          <w:snapToGrid w:val="0"/>
        </w:rPr>
        <w:tab/>
      </w:r>
      <w:r w:rsidR="001F5A7D" w:rsidRPr="00F135FD">
        <w:rPr>
          <w:snapToGrid w:val="0"/>
        </w:rPr>
        <w:t xml:space="preserve">Внести в приложение к </w:t>
      </w:r>
      <w:r w:rsidR="007D03A1" w:rsidRPr="00F135FD">
        <w:rPr>
          <w:snapToGrid w:val="0"/>
        </w:rPr>
        <w:t>р</w:t>
      </w:r>
      <w:r w:rsidR="00EC13B0" w:rsidRPr="00F135FD">
        <w:t>ешени</w:t>
      </w:r>
      <w:r w:rsidR="001F5A7D" w:rsidRPr="00F135FD">
        <w:t>ю</w:t>
      </w:r>
      <w:r w:rsidR="00EC13B0" w:rsidRPr="00F135FD">
        <w:t xml:space="preserve"> Городской Думы от 17.12.2021 </w:t>
      </w:r>
      <w:r w:rsidR="005A58C6">
        <w:br/>
      </w:r>
      <w:r w:rsidR="00EC13B0" w:rsidRPr="00F135FD">
        <w:t xml:space="preserve">№ 112 «Об утверждении Положения о муниципальном контроле в области охраны и </w:t>
      </w:r>
      <w:proofErr w:type="gramStart"/>
      <w:r w:rsidR="00EC13B0" w:rsidRPr="00F135FD">
        <w:t>использования</w:t>
      </w:r>
      <w:proofErr w:type="gramEnd"/>
      <w:r w:rsidR="00EC13B0" w:rsidRPr="00F135FD">
        <w:t xml:space="preserve"> особо охраняемых природных территорий местного значения в границах муниципального образования «Город Новочеркасск»</w:t>
      </w:r>
      <w:r w:rsidR="00986AB7">
        <w:t xml:space="preserve"> </w:t>
      </w:r>
      <w:r w:rsidR="005A58C6">
        <w:br/>
      </w:r>
      <w:r w:rsidR="003823AC">
        <w:t xml:space="preserve">(в редакции от 01.03.2024 № 318) </w:t>
      </w:r>
      <w:r w:rsidR="00346997" w:rsidRPr="00F135FD">
        <w:rPr>
          <w:color w:val="000000"/>
          <w:spacing w:val="-1"/>
        </w:rPr>
        <w:t xml:space="preserve">следующие </w:t>
      </w:r>
      <w:r w:rsidR="001F5A7D" w:rsidRPr="00F135FD">
        <w:rPr>
          <w:color w:val="000000"/>
          <w:spacing w:val="-1"/>
        </w:rPr>
        <w:t>изменени</w:t>
      </w:r>
      <w:r w:rsidR="00346997" w:rsidRPr="00F135FD">
        <w:rPr>
          <w:color w:val="000000"/>
          <w:spacing w:val="-1"/>
        </w:rPr>
        <w:t>я:</w:t>
      </w:r>
    </w:p>
    <w:p w:rsidR="00770EDF" w:rsidRDefault="00AF753D" w:rsidP="00AF753D">
      <w:pPr>
        <w:tabs>
          <w:tab w:val="left" w:pos="1276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1.1.</w:t>
      </w:r>
      <w:r>
        <w:rPr>
          <w:color w:val="000000"/>
          <w:spacing w:val="-1"/>
        </w:rPr>
        <w:tab/>
      </w:r>
      <w:r w:rsidR="005D257D">
        <w:rPr>
          <w:color w:val="000000"/>
          <w:spacing w:val="-1"/>
        </w:rPr>
        <w:t>п</w:t>
      </w:r>
      <w:r w:rsidR="00770EDF">
        <w:rPr>
          <w:color w:val="000000"/>
          <w:spacing w:val="-1"/>
        </w:rPr>
        <w:t xml:space="preserve">ункт </w:t>
      </w:r>
      <w:r w:rsidR="003823AC">
        <w:rPr>
          <w:color w:val="000000"/>
          <w:spacing w:val="-1"/>
        </w:rPr>
        <w:t>1.2</w:t>
      </w:r>
      <w:r w:rsidR="00770EDF">
        <w:rPr>
          <w:color w:val="000000"/>
          <w:spacing w:val="-1"/>
        </w:rPr>
        <w:t xml:space="preserve"> раздела </w:t>
      </w:r>
      <w:r w:rsidR="003823AC">
        <w:rPr>
          <w:color w:val="000000"/>
          <w:spacing w:val="-1"/>
        </w:rPr>
        <w:t xml:space="preserve">1дополнить </w:t>
      </w:r>
      <w:r w:rsidR="005D257D">
        <w:rPr>
          <w:color w:val="000000"/>
          <w:spacing w:val="-1"/>
        </w:rPr>
        <w:t xml:space="preserve">абзацем </w:t>
      </w:r>
      <w:r w:rsidR="003823AC">
        <w:rPr>
          <w:color w:val="000000"/>
          <w:spacing w:val="-1"/>
        </w:rPr>
        <w:t>следующего содержания:</w:t>
      </w:r>
    </w:p>
    <w:p w:rsidR="003823AC" w:rsidRDefault="003823AC" w:rsidP="007D03A1">
      <w:pPr>
        <w:ind w:firstLine="709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«-</w:t>
      </w:r>
      <w:r w:rsidR="00AF753D">
        <w:rPr>
          <w:color w:val="000000"/>
          <w:spacing w:val="-1"/>
        </w:rPr>
        <w:t xml:space="preserve"> </w:t>
      </w:r>
      <w:r w:rsidR="00B9666B" w:rsidRPr="00B9666B">
        <w:rPr>
          <w:color w:val="000000"/>
          <w:spacing w:val="-1"/>
        </w:rPr>
        <w:t>соблюдения юриди</w:t>
      </w:r>
      <w:r w:rsidR="00AF753D">
        <w:rPr>
          <w:color w:val="000000"/>
          <w:spacing w:val="-1"/>
        </w:rPr>
        <w:t xml:space="preserve">ческими лицами, индивидуальными </w:t>
      </w:r>
      <w:proofErr w:type="spellStart"/>
      <w:r w:rsidR="00B9666B" w:rsidRPr="00B9666B">
        <w:rPr>
          <w:color w:val="000000"/>
          <w:spacing w:val="-1"/>
        </w:rPr>
        <w:t>предпринима</w:t>
      </w:r>
      <w:r w:rsidR="005A58C6">
        <w:rPr>
          <w:color w:val="000000"/>
          <w:spacing w:val="-1"/>
        </w:rPr>
        <w:t>-</w:t>
      </w:r>
      <w:r w:rsidR="00B9666B" w:rsidRPr="00B9666B">
        <w:rPr>
          <w:color w:val="000000"/>
          <w:spacing w:val="-1"/>
        </w:rPr>
        <w:t>телями</w:t>
      </w:r>
      <w:proofErr w:type="spellEnd"/>
      <w:r w:rsidR="00B9666B" w:rsidRPr="00B9666B">
        <w:rPr>
          <w:color w:val="000000"/>
          <w:spacing w:val="-1"/>
        </w:rPr>
        <w:t xml:space="preserve">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</w:t>
      </w:r>
      <w:r w:rsidR="005A58C6">
        <w:rPr>
          <w:color w:val="000000"/>
          <w:spacing w:val="-1"/>
        </w:rPr>
        <w:br/>
      </w:r>
      <w:r w:rsidR="00B9666B" w:rsidRPr="00B9666B">
        <w:rPr>
          <w:color w:val="000000"/>
          <w:spacing w:val="-1"/>
        </w:rPr>
        <w:t>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</w:t>
      </w:r>
      <w:r w:rsidR="00B9666B" w:rsidRPr="005D257D">
        <w:rPr>
          <w:spacing w:val="-1"/>
        </w:rPr>
        <w:t>части первой статьи 19.3</w:t>
      </w:r>
      <w:r w:rsidR="00B9666B" w:rsidRPr="00B9666B">
        <w:rPr>
          <w:color w:val="000000"/>
          <w:spacing w:val="-1"/>
        </w:rPr>
        <w:t xml:space="preserve"> Федерального закона </w:t>
      </w:r>
      <w:r w:rsidR="005A58C6">
        <w:rPr>
          <w:color w:val="000000"/>
          <w:spacing w:val="-1"/>
        </w:rPr>
        <w:br/>
      </w:r>
      <w:r w:rsidR="00B9666B" w:rsidRPr="00B9666B">
        <w:rPr>
          <w:color w:val="000000"/>
          <w:spacing w:val="-1"/>
        </w:rPr>
        <w:lastRenderedPageBreak/>
        <w:t>от 24 ноября</w:t>
      </w:r>
      <w:proofErr w:type="gramEnd"/>
      <w:r w:rsidR="00B9666B" w:rsidRPr="00B9666B">
        <w:rPr>
          <w:color w:val="000000"/>
          <w:spacing w:val="-1"/>
        </w:rPr>
        <w:t xml:space="preserve"> 1996 года </w:t>
      </w:r>
      <w:r w:rsidR="005D257D">
        <w:rPr>
          <w:color w:val="000000"/>
          <w:spacing w:val="-1"/>
        </w:rPr>
        <w:t>№</w:t>
      </w:r>
      <w:r w:rsidR="00B9666B" w:rsidRPr="00B9666B">
        <w:rPr>
          <w:color w:val="000000"/>
          <w:spacing w:val="-1"/>
        </w:rPr>
        <w:t xml:space="preserve"> 132-ФЗ </w:t>
      </w:r>
      <w:r w:rsidR="00B9666B">
        <w:rPr>
          <w:color w:val="000000"/>
          <w:spacing w:val="-1"/>
        </w:rPr>
        <w:t>«</w:t>
      </w:r>
      <w:r w:rsidR="00B9666B" w:rsidRPr="00B9666B">
        <w:rPr>
          <w:color w:val="000000"/>
          <w:spacing w:val="-1"/>
        </w:rPr>
        <w:t xml:space="preserve">Об основах туристской деятельности </w:t>
      </w:r>
      <w:r w:rsidR="005A58C6">
        <w:rPr>
          <w:color w:val="000000"/>
          <w:spacing w:val="-1"/>
        </w:rPr>
        <w:br/>
      </w:r>
      <w:r w:rsidR="00B9666B" w:rsidRPr="00B9666B">
        <w:rPr>
          <w:color w:val="000000"/>
          <w:spacing w:val="-1"/>
        </w:rPr>
        <w:t>в Российской Федерации</w:t>
      </w:r>
      <w:r w:rsidR="00B9666B">
        <w:rPr>
          <w:color w:val="000000"/>
          <w:spacing w:val="-1"/>
        </w:rPr>
        <w:t>»</w:t>
      </w:r>
      <w:proofErr w:type="gramStart"/>
      <w:r w:rsidR="00B9666B">
        <w:rPr>
          <w:color w:val="000000"/>
          <w:spacing w:val="-1"/>
        </w:rPr>
        <w:t>.»</w:t>
      </w:r>
      <w:proofErr w:type="gramEnd"/>
      <w:r w:rsidR="005D257D">
        <w:rPr>
          <w:color w:val="000000"/>
          <w:spacing w:val="-1"/>
        </w:rPr>
        <w:t>;</w:t>
      </w:r>
    </w:p>
    <w:p w:rsidR="00770EDF" w:rsidRDefault="00AF753D" w:rsidP="00AF753D">
      <w:pPr>
        <w:tabs>
          <w:tab w:val="left" w:pos="1276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1.2.</w:t>
      </w:r>
      <w:r>
        <w:rPr>
          <w:color w:val="000000"/>
          <w:spacing w:val="-1"/>
        </w:rPr>
        <w:tab/>
      </w:r>
      <w:r w:rsidR="005D257D">
        <w:rPr>
          <w:color w:val="000000"/>
          <w:spacing w:val="-1"/>
        </w:rPr>
        <w:t>п</w:t>
      </w:r>
      <w:r w:rsidR="003823AC">
        <w:rPr>
          <w:color w:val="000000"/>
          <w:spacing w:val="-1"/>
        </w:rPr>
        <w:t xml:space="preserve">ункт 1.6 раздела 1 дополнить </w:t>
      </w:r>
      <w:r w:rsidR="005D257D">
        <w:rPr>
          <w:color w:val="000000"/>
          <w:spacing w:val="-1"/>
        </w:rPr>
        <w:t xml:space="preserve">подпунктом 4 </w:t>
      </w:r>
      <w:r w:rsidR="003823AC">
        <w:rPr>
          <w:color w:val="000000"/>
          <w:spacing w:val="-1"/>
        </w:rPr>
        <w:t>следующего содержания</w:t>
      </w:r>
      <w:r w:rsidR="00770EDF">
        <w:rPr>
          <w:color w:val="000000"/>
          <w:spacing w:val="-1"/>
        </w:rPr>
        <w:t>:</w:t>
      </w:r>
    </w:p>
    <w:p w:rsidR="003823AC" w:rsidRDefault="003823AC" w:rsidP="00AF753D">
      <w:pPr>
        <w:tabs>
          <w:tab w:val="left" w:pos="1276"/>
        </w:tabs>
        <w:ind w:firstLine="709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«4)</w:t>
      </w:r>
      <w:r w:rsidR="00AF753D">
        <w:rPr>
          <w:color w:val="000000"/>
          <w:spacing w:val="-1"/>
        </w:rPr>
        <w:tab/>
      </w:r>
      <w:r w:rsidR="00D47DD5">
        <w:rPr>
          <w:color w:val="000000"/>
          <w:spacing w:val="-1"/>
        </w:rPr>
        <w:t>д</w:t>
      </w:r>
      <w:r w:rsidR="00B9666B" w:rsidRPr="00B9666B">
        <w:rPr>
          <w:color w:val="000000"/>
          <w:spacing w:val="-1"/>
        </w:rPr>
        <w:t>еятельност</w:t>
      </w:r>
      <w:r w:rsidR="00B9666B">
        <w:rPr>
          <w:color w:val="000000"/>
          <w:spacing w:val="-1"/>
        </w:rPr>
        <w:t xml:space="preserve">ь </w:t>
      </w:r>
      <w:r w:rsidR="00B9666B" w:rsidRPr="00B9666B">
        <w:rPr>
          <w:color w:val="000000"/>
          <w:spacing w:val="-1"/>
        </w:rPr>
        <w:t xml:space="preserve">экскурсоводов (гидов), гидов-переводчиков </w:t>
      </w:r>
      <w:r w:rsidR="00AF753D">
        <w:rPr>
          <w:color w:val="000000"/>
          <w:spacing w:val="-1"/>
        </w:rPr>
        <w:br/>
      </w:r>
      <w:r w:rsidR="00B9666B" w:rsidRPr="00B9666B">
        <w:rPr>
          <w:color w:val="000000"/>
          <w:spacing w:val="-1"/>
        </w:rPr>
        <w:t xml:space="preserve">и инструкторов-проводников, в части наличия соответствующей аттестации </w:t>
      </w:r>
      <w:r w:rsidR="00AF753D">
        <w:rPr>
          <w:color w:val="000000"/>
          <w:spacing w:val="-1"/>
        </w:rPr>
        <w:br/>
      </w:r>
      <w:r w:rsidR="00B9666B" w:rsidRPr="00B9666B">
        <w:rPr>
          <w:color w:val="000000"/>
          <w:spacing w:val="-1"/>
        </w:rPr>
        <w:t>у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</w:t>
      </w:r>
      <w:r w:rsidR="00B9666B">
        <w:rPr>
          <w:color w:val="000000"/>
          <w:spacing w:val="-1"/>
        </w:rPr>
        <w:t>.».</w:t>
      </w:r>
      <w:proofErr w:type="gramEnd"/>
    </w:p>
    <w:p w:rsidR="00944243" w:rsidRPr="00F135FD" w:rsidRDefault="00AF753D" w:rsidP="00AF753D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44243" w:rsidRPr="00F135FD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D257D">
        <w:rPr>
          <w:sz w:val="28"/>
          <w:szCs w:val="28"/>
        </w:rPr>
        <w:t>обнародования</w:t>
      </w:r>
      <w:r w:rsidR="00944243" w:rsidRPr="00F135FD">
        <w:rPr>
          <w:sz w:val="28"/>
          <w:szCs w:val="28"/>
        </w:rPr>
        <w:t>.</w:t>
      </w:r>
    </w:p>
    <w:p w:rsidR="00944243" w:rsidRPr="00F135FD" w:rsidRDefault="00AF753D" w:rsidP="00AF753D">
      <w:pPr>
        <w:pStyle w:val="ConsPlusNormal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1F5A7D" w:rsidRPr="00F135FD">
        <w:rPr>
          <w:sz w:val="28"/>
          <w:szCs w:val="28"/>
        </w:rPr>
        <w:t>Контроль за</w:t>
      </w:r>
      <w:proofErr w:type="gramEnd"/>
      <w:r w:rsidR="001F5A7D" w:rsidRPr="00F135FD"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</w:r>
      <w:r w:rsidR="001F5A7D" w:rsidRPr="00F135FD">
        <w:rPr>
          <w:sz w:val="28"/>
          <w:szCs w:val="28"/>
        </w:rPr>
        <w:t>на заместителя главы Администрации города Ново</w:t>
      </w:r>
      <w:r w:rsidR="00605671">
        <w:rPr>
          <w:sz w:val="28"/>
          <w:szCs w:val="28"/>
        </w:rPr>
        <w:t>черкасска</w:t>
      </w:r>
      <w:r w:rsidR="001F5A7D" w:rsidRPr="00F135FD">
        <w:rPr>
          <w:sz w:val="28"/>
          <w:szCs w:val="28"/>
        </w:rPr>
        <w:t xml:space="preserve"> </w:t>
      </w:r>
      <w:proofErr w:type="spellStart"/>
      <w:r w:rsidR="001F5A7D" w:rsidRPr="00F135FD">
        <w:rPr>
          <w:sz w:val="28"/>
          <w:szCs w:val="28"/>
        </w:rPr>
        <w:t>Тишкунова</w:t>
      </w:r>
      <w:proofErr w:type="spellEnd"/>
      <w:r w:rsidR="001F5A7D" w:rsidRPr="00F135FD">
        <w:rPr>
          <w:sz w:val="28"/>
          <w:szCs w:val="28"/>
        </w:rPr>
        <w:t xml:space="preserve"> </w:t>
      </w:r>
      <w:r w:rsidR="00E66BA9" w:rsidRPr="00F135FD">
        <w:rPr>
          <w:sz w:val="28"/>
          <w:szCs w:val="28"/>
        </w:rPr>
        <w:t>И.А</w:t>
      </w:r>
      <w:r>
        <w:rPr>
          <w:sz w:val="28"/>
          <w:szCs w:val="28"/>
        </w:rPr>
        <w:t>.</w:t>
      </w:r>
      <w:r w:rsidR="00E66BA9" w:rsidRPr="00F135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F5A7D" w:rsidRPr="00F135FD">
        <w:rPr>
          <w:sz w:val="28"/>
          <w:szCs w:val="28"/>
        </w:rPr>
        <w:t>и пост</w:t>
      </w:r>
      <w:r w:rsidR="00E66BA9">
        <w:rPr>
          <w:sz w:val="28"/>
          <w:szCs w:val="28"/>
        </w:rPr>
        <w:t>оянную комиссию Городской Думы «</w:t>
      </w:r>
      <w:r w:rsidR="001F5A7D" w:rsidRPr="00F135FD">
        <w:rPr>
          <w:sz w:val="28"/>
          <w:szCs w:val="28"/>
        </w:rPr>
        <w:t xml:space="preserve">По местному самоуправлению </w:t>
      </w:r>
      <w:r>
        <w:rPr>
          <w:sz w:val="28"/>
          <w:szCs w:val="28"/>
        </w:rPr>
        <w:br/>
      </w:r>
      <w:r w:rsidR="001F5A7D" w:rsidRPr="00F135FD">
        <w:rPr>
          <w:sz w:val="28"/>
          <w:szCs w:val="28"/>
        </w:rPr>
        <w:t>и организационным вопросам» (председатель В.Н. Озерский).</w:t>
      </w:r>
    </w:p>
    <w:p w:rsidR="00944243" w:rsidRDefault="00944243" w:rsidP="00605671">
      <w:pPr>
        <w:pStyle w:val="af4"/>
        <w:spacing w:line="240" w:lineRule="auto"/>
        <w:jc w:val="both"/>
        <w:rPr>
          <w:szCs w:val="27"/>
        </w:rPr>
      </w:pPr>
    </w:p>
    <w:p w:rsidR="00AF753D" w:rsidRDefault="00AF753D" w:rsidP="00605671">
      <w:pPr>
        <w:pStyle w:val="af4"/>
        <w:spacing w:line="240" w:lineRule="auto"/>
        <w:jc w:val="both"/>
        <w:rPr>
          <w:szCs w:val="27"/>
        </w:rPr>
      </w:pPr>
    </w:p>
    <w:p w:rsidR="00AF753D" w:rsidRPr="00FA1C2D" w:rsidRDefault="00AF753D" w:rsidP="00605671">
      <w:pPr>
        <w:pStyle w:val="af4"/>
        <w:spacing w:line="240" w:lineRule="auto"/>
        <w:jc w:val="both"/>
        <w:rPr>
          <w:szCs w:val="27"/>
        </w:rPr>
      </w:pPr>
    </w:p>
    <w:p w:rsidR="00D95FF0" w:rsidRPr="00FA1C2D" w:rsidRDefault="00D95FF0" w:rsidP="00D95FF0">
      <w:pPr>
        <w:shd w:val="clear" w:color="auto" w:fill="FFFFFF"/>
        <w:tabs>
          <w:tab w:val="left" w:pos="773"/>
          <w:tab w:val="left" w:pos="9214"/>
        </w:tabs>
        <w:ind w:right="-1"/>
        <w:jc w:val="both"/>
        <w:rPr>
          <w:color w:val="000000"/>
          <w:spacing w:val="-4"/>
          <w:szCs w:val="27"/>
        </w:rPr>
      </w:pPr>
      <w:bookmarkStart w:id="1" w:name="Par104"/>
      <w:bookmarkStart w:id="2" w:name="Par105"/>
      <w:bookmarkEnd w:id="1"/>
      <w:bookmarkEnd w:id="2"/>
      <w:r w:rsidRPr="00FA1C2D">
        <w:rPr>
          <w:color w:val="000000"/>
          <w:spacing w:val="-4"/>
          <w:szCs w:val="27"/>
        </w:rPr>
        <w:t>Председатель Городской Думы – глава</w:t>
      </w:r>
    </w:p>
    <w:p w:rsidR="00D95FF0" w:rsidRPr="00AF753D" w:rsidRDefault="00D95FF0" w:rsidP="00AF753D">
      <w:pPr>
        <w:shd w:val="clear" w:color="auto" w:fill="FFFFFF"/>
        <w:tabs>
          <w:tab w:val="left" w:pos="5650"/>
        </w:tabs>
        <w:spacing w:line="360" w:lineRule="auto"/>
        <w:rPr>
          <w:szCs w:val="27"/>
        </w:rPr>
      </w:pPr>
      <w:r w:rsidRPr="00FA1C2D">
        <w:rPr>
          <w:szCs w:val="27"/>
        </w:rPr>
        <w:t xml:space="preserve">города Новочеркасска    </w:t>
      </w:r>
    </w:p>
    <w:p w:rsidR="00D95FF0" w:rsidRPr="00FA1C2D" w:rsidRDefault="00AF753D" w:rsidP="00AF753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line="360" w:lineRule="auto"/>
        <w:rPr>
          <w:color w:val="000000"/>
          <w:szCs w:val="27"/>
        </w:rPr>
      </w:pPr>
      <w:r>
        <w:rPr>
          <w:color w:val="000000"/>
          <w:szCs w:val="27"/>
        </w:rPr>
        <w:t xml:space="preserve">_______________ </w:t>
      </w:r>
      <w:r w:rsidR="00D95FF0" w:rsidRPr="00FA1C2D">
        <w:rPr>
          <w:color w:val="000000"/>
          <w:szCs w:val="27"/>
        </w:rPr>
        <w:t>Н.Н. Горкавченко</w:t>
      </w:r>
    </w:p>
    <w:p w:rsidR="00D95FF0" w:rsidRPr="00FA1C2D" w:rsidRDefault="00AF753D" w:rsidP="00D95FF0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rPr>
          <w:rFonts w:ascii="Calibri" w:hAnsi="Calibri"/>
          <w:szCs w:val="27"/>
        </w:rPr>
      </w:pPr>
      <w:r>
        <w:rPr>
          <w:color w:val="000000"/>
          <w:szCs w:val="27"/>
        </w:rPr>
        <w:t xml:space="preserve">«_____» __________ </w:t>
      </w:r>
      <w:r w:rsidR="00D95FF0" w:rsidRPr="00FA1C2D">
        <w:rPr>
          <w:color w:val="000000"/>
          <w:szCs w:val="27"/>
        </w:rPr>
        <w:t>202</w:t>
      </w:r>
      <w:r w:rsidR="002130A3">
        <w:rPr>
          <w:color w:val="000000"/>
          <w:szCs w:val="27"/>
        </w:rPr>
        <w:t>4</w:t>
      </w:r>
      <w:r w:rsidR="00D95FF0" w:rsidRPr="00FA1C2D">
        <w:rPr>
          <w:color w:val="000000"/>
          <w:szCs w:val="27"/>
        </w:rPr>
        <w:t xml:space="preserve"> г.</w:t>
      </w:r>
    </w:p>
    <w:p w:rsidR="001F5A7D" w:rsidRDefault="001F5A7D" w:rsidP="001F5A7D">
      <w:pPr>
        <w:ind w:right="-358"/>
      </w:pPr>
    </w:p>
    <w:p w:rsidR="001F5A7D" w:rsidRDefault="001F5A7D" w:rsidP="001F5A7D">
      <w:pPr>
        <w:ind w:right="-358"/>
      </w:pPr>
    </w:p>
    <w:p w:rsidR="009E2E09" w:rsidRDefault="009E2E09" w:rsidP="001E406F">
      <w:pPr>
        <w:jc w:val="right"/>
      </w:pPr>
    </w:p>
    <w:p w:rsidR="009E2E09" w:rsidRDefault="009E2E09" w:rsidP="001E406F">
      <w:pPr>
        <w:jc w:val="right"/>
      </w:pPr>
    </w:p>
    <w:p w:rsidR="009E2E09" w:rsidRDefault="009E2E09" w:rsidP="001E406F">
      <w:pPr>
        <w:jc w:val="right"/>
      </w:pPr>
    </w:p>
    <w:p w:rsidR="00EC13B0" w:rsidRDefault="00EC13B0" w:rsidP="001E406F"/>
    <w:sectPr w:rsidR="00EC13B0" w:rsidSect="004E449C">
      <w:headerReference w:type="default" r:id="rId9"/>
      <w:footerReference w:type="default" r:id="rId10"/>
      <w:pgSz w:w="11907" w:h="16839" w:code="9"/>
      <w:pgMar w:top="1021" w:right="567" w:bottom="851" w:left="1701" w:header="22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3D" w:rsidRDefault="00AF753D">
      <w:r>
        <w:separator/>
      </w:r>
    </w:p>
  </w:endnote>
  <w:endnote w:type="continuationSeparator" w:id="0">
    <w:p w:rsidR="00AF753D" w:rsidRDefault="00A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3D" w:rsidRPr="00A537EF" w:rsidRDefault="00AF753D" w:rsidP="000C4B21">
    <w:pPr>
      <w:pStyle w:val="a4"/>
      <w:framePr w:wrap="auto" w:vAnchor="text" w:hAnchor="margin" w:xAlign="right" w:y="1"/>
      <w:rPr>
        <w:rStyle w:val="a6"/>
        <w:sz w:val="24"/>
        <w:szCs w:val="24"/>
      </w:rPr>
    </w:pPr>
  </w:p>
  <w:p w:rsidR="00AF753D" w:rsidRDefault="00AF753D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3D" w:rsidRDefault="00AF753D">
      <w:r>
        <w:separator/>
      </w:r>
    </w:p>
  </w:footnote>
  <w:footnote w:type="continuationSeparator" w:id="0">
    <w:p w:rsidR="00AF753D" w:rsidRDefault="00AF7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896536"/>
      <w:docPartObj>
        <w:docPartGallery w:val="Page Numbers (Top of Page)"/>
        <w:docPartUnique/>
      </w:docPartObj>
    </w:sdtPr>
    <w:sdtContent>
      <w:p w:rsidR="00AF753D" w:rsidRDefault="00AF753D">
        <w:pPr>
          <w:pStyle w:val="a7"/>
          <w:jc w:val="center"/>
        </w:pPr>
      </w:p>
      <w:p w:rsidR="00AF753D" w:rsidRDefault="00AF75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9C">
          <w:rPr>
            <w:noProof/>
          </w:rPr>
          <w:t>2</w:t>
        </w:r>
        <w:r>
          <w:fldChar w:fldCharType="end"/>
        </w:r>
      </w:p>
    </w:sdtContent>
  </w:sdt>
  <w:p w:rsidR="00AF753D" w:rsidRDefault="00AF75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965"/>
    <w:multiLevelType w:val="hybridMultilevel"/>
    <w:tmpl w:val="FAD0A3A2"/>
    <w:lvl w:ilvl="0" w:tplc="EE58474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FE07FC"/>
    <w:multiLevelType w:val="hybridMultilevel"/>
    <w:tmpl w:val="59DA9B10"/>
    <w:lvl w:ilvl="0" w:tplc="528A0342">
      <w:start w:val="1"/>
      <w:numFmt w:val="decimal"/>
      <w:suff w:val="space"/>
      <w:lvlText w:val="%1)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22"/>
    <w:rsid w:val="00025FE7"/>
    <w:rsid w:val="000316A7"/>
    <w:rsid w:val="000347C0"/>
    <w:rsid w:val="00045CFC"/>
    <w:rsid w:val="00053022"/>
    <w:rsid w:val="000624ED"/>
    <w:rsid w:val="0007353B"/>
    <w:rsid w:val="000843AA"/>
    <w:rsid w:val="000A3002"/>
    <w:rsid w:val="000A513F"/>
    <w:rsid w:val="000C0342"/>
    <w:rsid w:val="000C2F71"/>
    <w:rsid w:val="000C4B21"/>
    <w:rsid w:val="000E0512"/>
    <w:rsid w:val="000E2EEC"/>
    <w:rsid w:val="000E6B7D"/>
    <w:rsid w:val="000F4ADA"/>
    <w:rsid w:val="000F7214"/>
    <w:rsid w:val="0010584A"/>
    <w:rsid w:val="001403F5"/>
    <w:rsid w:val="00143A63"/>
    <w:rsid w:val="00144CEE"/>
    <w:rsid w:val="00163E77"/>
    <w:rsid w:val="00164F4A"/>
    <w:rsid w:val="00173696"/>
    <w:rsid w:val="00173BEF"/>
    <w:rsid w:val="001835AF"/>
    <w:rsid w:val="001A1008"/>
    <w:rsid w:val="001A6962"/>
    <w:rsid w:val="001B0A66"/>
    <w:rsid w:val="001B5446"/>
    <w:rsid w:val="001C2C80"/>
    <w:rsid w:val="001C4582"/>
    <w:rsid w:val="001C4D8E"/>
    <w:rsid w:val="001E406F"/>
    <w:rsid w:val="001F17A4"/>
    <w:rsid w:val="001F2083"/>
    <w:rsid w:val="001F5A7D"/>
    <w:rsid w:val="002130A3"/>
    <w:rsid w:val="00232404"/>
    <w:rsid w:val="002353C2"/>
    <w:rsid w:val="00252B2F"/>
    <w:rsid w:val="002551B4"/>
    <w:rsid w:val="00283204"/>
    <w:rsid w:val="00284469"/>
    <w:rsid w:val="002A2776"/>
    <w:rsid w:val="002A7399"/>
    <w:rsid w:val="002B1D8F"/>
    <w:rsid w:val="002C47D3"/>
    <w:rsid w:val="00304457"/>
    <w:rsid w:val="003068E1"/>
    <w:rsid w:val="003255D7"/>
    <w:rsid w:val="00326283"/>
    <w:rsid w:val="00331D6C"/>
    <w:rsid w:val="00346997"/>
    <w:rsid w:val="003714D1"/>
    <w:rsid w:val="0038071E"/>
    <w:rsid w:val="003823AC"/>
    <w:rsid w:val="003A152A"/>
    <w:rsid w:val="003C1AEF"/>
    <w:rsid w:val="003C362F"/>
    <w:rsid w:val="003E24F3"/>
    <w:rsid w:val="003E6837"/>
    <w:rsid w:val="003F43E9"/>
    <w:rsid w:val="0040125C"/>
    <w:rsid w:val="00411EB3"/>
    <w:rsid w:val="00427529"/>
    <w:rsid w:val="00434D27"/>
    <w:rsid w:val="00437447"/>
    <w:rsid w:val="004458AB"/>
    <w:rsid w:val="00457681"/>
    <w:rsid w:val="00465A9B"/>
    <w:rsid w:val="00467E03"/>
    <w:rsid w:val="004B4DAC"/>
    <w:rsid w:val="004E449C"/>
    <w:rsid w:val="00500699"/>
    <w:rsid w:val="005153D9"/>
    <w:rsid w:val="0051675E"/>
    <w:rsid w:val="00520949"/>
    <w:rsid w:val="005213EF"/>
    <w:rsid w:val="0052143F"/>
    <w:rsid w:val="00531F33"/>
    <w:rsid w:val="00557842"/>
    <w:rsid w:val="00571BCA"/>
    <w:rsid w:val="00573BA9"/>
    <w:rsid w:val="005936A8"/>
    <w:rsid w:val="00595CDA"/>
    <w:rsid w:val="005A58C6"/>
    <w:rsid w:val="005C081E"/>
    <w:rsid w:val="005D2083"/>
    <w:rsid w:val="005D257D"/>
    <w:rsid w:val="005D317F"/>
    <w:rsid w:val="005F14DC"/>
    <w:rsid w:val="005F7EBC"/>
    <w:rsid w:val="00605671"/>
    <w:rsid w:val="0062598C"/>
    <w:rsid w:val="00632F42"/>
    <w:rsid w:val="00656B13"/>
    <w:rsid w:val="00696C21"/>
    <w:rsid w:val="006A0DB5"/>
    <w:rsid w:val="006B2DD9"/>
    <w:rsid w:val="006C389C"/>
    <w:rsid w:val="006C4003"/>
    <w:rsid w:val="006E6CC7"/>
    <w:rsid w:val="00704666"/>
    <w:rsid w:val="00717F16"/>
    <w:rsid w:val="00724F5C"/>
    <w:rsid w:val="00743F2E"/>
    <w:rsid w:val="00753C02"/>
    <w:rsid w:val="00770EDF"/>
    <w:rsid w:val="00772F27"/>
    <w:rsid w:val="007773E2"/>
    <w:rsid w:val="007A0849"/>
    <w:rsid w:val="007A300D"/>
    <w:rsid w:val="007B58EB"/>
    <w:rsid w:val="007D03A1"/>
    <w:rsid w:val="007D413B"/>
    <w:rsid w:val="007D45F3"/>
    <w:rsid w:val="007E3710"/>
    <w:rsid w:val="007F29D6"/>
    <w:rsid w:val="00804AB3"/>
    <w:rsid w:val="00805970"/>
    <w:rsid w:val="008070B3"/>
    <w:rsid w:val="00811B84"/>
    <w:rsid w:val="00813757"/>
    <w:rsid w:val="00827B22"/>
    <w:rsid w:val="008330EF"/>
    <w:rsid w:val="008349B5"/>
    <w:rsid w:val="008433AD"/>
    <w:rsid w:val="00893997"/>
    <w:rsid w:val="008970CF"/>
    <w:rsid w:val="008A2405"/>
    <w:rsid w:val="008A54B6"/>
    <w:rsid w:val="008B028E"/>
    <w:rsid w:val="008B50DC"/>
    <w:rsid w:val="008C4FF5"/>
    <w:rsid w:val="008F21DA"/>
    <w:rsid w:val="00917554"/>
    <w:rsid w:val="0092033F"/>
    <w:rsid w:val="009237DD"/>
    <w:rsid w:val="00924642"/>
    <w:rsid w:val="00933A95"/>
    <w:rsid w:val="00944243"/>
    <w:rsid w:val="009448C9"/>
    <w:rsid w:val="00955E92"/>
    <w:rsid w:val="00962963"/>
    <w:rsid w:val="0097578D"/>
    <w:rsid w:val="00986AB7"/>
    <w:rsid w:val="00990A3D"/>
    <w:rsid w:val="00991576"/>
    <w:rsid w:val="00994DE7"/>
    <w:rsid w:val="00995E39"/>
    <w:rsid w:val="009B28D3"/>
    <w:rsid w:val="009C2DAF"/>
    <w:rsid w:val="009C3B6D"/>
    <w:rsid w:val="009E2E09"/>
    <w:rsid w:val="009F6685"/>
    <w:rsid w:val="009F7544"/>
    <w:rsid w:val="00A01644"/>
    <w:rsid w:val="00A15373"/>
    <w:rsid w:val="00A171B5"/>
    <w:rsid w:val="00A45117"/>
    <w:rsid w:val="00A46903"/>
    <w:rsid w:val="00A51428"/>
    <w:rsid w:val="00A52EB0"/>
    <w:rsid w:val="00A537EF"/>
    <w:rsid w:val="00A5703C"/>
    <w:rsid w:val="00A600BD"/>
    <w:rsid w:val="00A810EC"/>
    <w:rsid w:val="00A83CAF"/>
    <w:rsid w:val="00AB748A"/>
    <w:rsid w:val="00AC1112"/>
    <w:rsid w:val="00AC3520"/>
    <w:rsid w:val="00AF27FB"/>
    <w:rsid w:val="00AF5FA2"/>
    <w:rsid w:val="00AF753D"/>
    <w:rsid w:val="00B14347"/>
    <w:rsid w:val="00B242B8"/>
    <w:rsid w:val="00B33E89"/>
    <w:rsid w:val="00B40870"/>
    <w:rsid w:val="00B446C3"/>
    <w:rsid w:val="00B46DC1"/>
    <w:rsid w:val="00B50854"/>
    <w:rsid w:val="00B53D47"/>
    <w:rsid w:val="00B57CE8"/>
    <w:rsid w:val="00B65042"/>
    <w:rsid w:val="00B90D4B"/>
    <w:rsid w:val="00B9666B"/>
    <w:rsid w:val="00B9745A"/>
    <w:rsid w:val="00BB1C0A"/>
    <w:rsid w:val="00BC4A59"/>
    <w:rsid w:val="00BC591F"/>
    <w:rsid w:val="00BF6FC6"/>
    <w:rsid w:val="00C17627"/>
    <w:rsid w:val="00C25631"/>
    <w:rsid w:val="00C35E12"/>
    <w:rsid w:val="00C402CC"/>
    <w:rsid w:val="00C40EA4"/>
    <w:rsid w:val="00C60324"/>
    <w:rsid w:val="00C75789"/>
    <w:rsid w:val="00CB107D"/>
    <w:rsid w:val="00CB4073"/>
    <w:rsid w:val="00CB5A24"/>
    <w:rsid w:val="00CC3863"/>
    <w:rsid w:val="00CC7A69"/>
    <w:rsid w:val="00CD1AD9"/>
    <w:rsid w:val="00CF0060"/>
    <w:rsid w:val="00CF06D8"/>
    <w:rsid w:val="00CF6B55"/>
    <w:rsid w:val="00D00A9F"/>
    <w:rsid w:val="00D06621"/>
    <w:rsid w:val="00D26682"/>
    <w:rsid w:val="00D27581"/>
    <w:rsid w:val="00D279B7"/>
    <w:rsid w:val="00D32D39"/>
    <w:rsid w:val="00D3459F"/>
    <w:rsid w:val="00D36F87"/>
    <w:rsid w:val="00D404DC"/>
    <w:rsid w:val="00D47DD5"/>
    <w:rsid w:val="00D55549"/>
    <w:rsid w:val="00D94618"/>
    <w:rsid w:val="00D95FF0"/>
    <w:rsid w:val="00DA395C"/>
    <w:rsid w:val="00DC3D5B"/>
    <w:rsid w:val="00DD2FB5"/>
    <w:rsid w:val="00DD3432"/>
    <w:rsid w:val="00DE5362"/>
    <w:rsid w:val="00DF4C41"/>
    <w:rsid w:val="00E041EF"/>
    <w:rsid w:val="00E04776"/>
    <w:rsid w:val="00E05775"/>
    <w:rsid w:val="00E05AD8"/>
    <w:rsid w:val="00E061C3"/>
    <w:rsid w:val="00E42498"/>
    <w:rsid w:val="00E43737"/>
    <w:rsid w:val="00E44185"/>
    <w:rsid w:val="00E447ED"/>
    <w:rsid w:val="00E66BA9"/>
    <w:rsid w:val="00E701D8"/>
    <w:rsid w:val="00E91CAB"/>
    <w:rsid w:val="00E96C4C"/>
    <w:rsid w:val="00EA62E1"/>
    <w:rsid w:val="00EB4954"/>
    <w:rsid w:val="00EC13B0"/>
    <w:rsid w:val="00EC635C"/>
    <w:rsid w:val="00ED1198"/>
    <w:rsid w:val="00EE18DE"/>
    <w:rsid w:val="00EE5AB3"/>
    <w:rsid w:val="00EF077B"/>
    <w:rsid w:val="00EF0E84"/>
    <w:rsid w:val="00EF7544"/>
    <w:rsid w:val="00EF7E30"/>
    <w:rsid w:val="00F01570"/>
    <w:rsid w:val="00F135FD"/>
    <w:rsid w:val="00F232A0"/>
    <w:rsid w:val="00F36F26"/>
    <w:rsid w:val="00F503DE"/>
    <w:rsid w:val="00F53E9E"/>
    <w:rsid w:val="00F61378"/>
    <w:rsid w:val="00F64B20"/>
    <w:rsid w:val="00F6747F"/>
    <w:rsid w:val="00F82C5A"/>
    <w:rsid w:val="00F84DD9"/>
    <w:rsid w:val="00FA1C2D"/>
    <w:rsid w:val="00FB3BDE"/>
    <w:rsid w:val="00FB3BFB"/>
    <w:rsid w:val="00FD1CA7"/>
    <w:rsid w:val="00FF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3B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A395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DA395C"/>
    <w:pPr>
      <w:keepNext/>
      <w:jc w:val="right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84DD9"/>
    <w:rPr>
      <w:sz w:val="44"/>
      <w:szCs w:val="44"/>
    </w:rPr>
  </w:style>
  <w:style w:type="paragraph" w:styleId="20">
    <w:name w:val="Body Text 2"/>
    <w:basedOn w:val="a"/>
    <w:rsid w:val="00DA395C"/>
    <w:pPr>
      <w:ind w:firstLine="709"/>
    </w:pPr>
  </w:style>
  <w:style w:type="paragraph" w:styleId="a3">
    <w:name w:val="Body Text"/>
    <w:basedOn w:val="a"/>
    <w:rsid w:val="00DA395C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link w:val="a5"/>
    <w:rsid w:val="000C4B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F61378"/>
    <w:rPr>
      <w:sz w:val="28"/>
      <w:szCs w:val="28"/>
      <w:lang w:val="ru-RU" w:eastAsia="ru-RU" w:bidi="ar-SA"/>
    </w:rPr>
  </w:style>
  <w:style w:type="character" w:styleId="a6">
    <w:name w:val="page number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A53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61378"/>
    <w:rPr>
      <w:sz w:val="28"/>
      <w:szCs w:val="28"/>
      <w:lang w:val="ru-RU" w:eastAsia="ru-RU" w:bidi="ar-SA"/>
    </w:r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customStyle="1" w:styleId="ConsPlusNormal">
    <w:name w:val="ConsPlusNormal"/>
    <w:link w:val="ConsPlusNormal0"/>
    <w:qFormat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F6137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qFormat/>
    <w:rsid w:val="00F61378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F61378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a9">
    <w:name w:val="Table Grid"/>
    <w:basedOn w:val="a1"/>
    <w:rsid w:val="00F61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rsid w:val="00F61378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F61378"/>
    <w:rPr>
      <w:lang w:val="ru-RU" w:eastAsia="ru-RU" w:bidi="ar-SA"/>
    </w:rPr>
  </w:style>
  <w:style w:type="paragraph" w:styleId="ac">
    <w:name w:val="annotation text"/>
    <w:basedOn w:val="a"/>
    <w:link w:val="ad"/>
    <w:semiHidden/>
    <w:rsid w:val="00F61378"/>
    <w:pPr>
      <w:ind w:firstLine="709"/>
    </w:pPr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F61378"/>
    <w:rPr>
      <w:lang w:val="ru-RU" w:eastAsia="ru-RU" w:bidi="ar-SA"/>
    </w:rPr>
  </w:style>
  <w:style w:type="paragraph" w:styleId="ae">
    <w:name w:val="annotation subject"/>
    <w:basedOn w:val="ac"/>
    <w:next w:val="ac"/>
    <w:link w:val="af"/>
    <w:semiHidden/>
    <w:rsid w:val="00F61378"/>
    <w:rPr>
      <w:b/>
      <w:bCs/>
    </w:rPr>
  </w:style>
  <w:style w:type="character" w:customStyle="1" w:styleId="af">
    <w:name w:val="Тема примечания Знак"/>
    <w:link w:val="ae"/>
    <w:semiHidden/>
    <w:locked/>
    <w:rsid w:val="00F61378"/>
    <w:rPr>
      <w:b/>
      <w:bCs/>
      <w:lang w:val="ru-RU" w:eastAsia="ru-RU" w:bidi="ar-SA"/>
    </w:rPr>
  </w:style>
  <w:style w:type="paragraph" w:styleId="af0">
    <w:name w:val="Balloon Text"/>
    <w:basedOn w:val="a"/>
    <w:link w:val="af1"/>
    <w:semiHidden/>
    <w:rsid w:val="00F61378"/>
    <w:pPr>
      <w:ind w:firstLine="709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F61378"/>
    <w:rPr>
      <w:rFonts w:ascii="Tahoma" w:hAnsi="Tahoma"/>
      <w:sz w:val="16"/>
      <w:szCs w:val="16"/>
      <w:lang w:val="ru-RU" w:eastAsia="ru-RU" w:bidi="ar-SA"/>
    </w:rPr>
  </w:style>
  <w:style w:type="character" w:styleId="af2">
    <w:name w:val="Hyperlink"/>
    <w:uiPriority w:val="99"/>
    <w:rsid w:val="00F61378"/>
    <w:rPr>
      <w:color w:val="0000FF"/>
      <w:u w:val="single"/>
    </w:rPr>
  </w:style>
  <w:style w:type="paragraph" w:customStyle="1" w:styleId="13">
    <w:name w:val="Абзац списка1"/>
    <w:basedOn w:val="a"/>
    <w:rsid w:val="00F61378"/>
    <w:pPr>
      <w:ind w:left="708" w:firstLine="709"/>
    </w:pPr>
    <w:rPr>
      <w:sz w:val="24"/>
      <w:szCs w:val="24"/>
      <w:lang w:eastAsia="en-US"/>
    </w:rPr>
  </w:style>
  <w:style w:type="paragraph" w:styleId="af3">
    <w:name w:val="Normal (Web)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1">
    <w:name w:val="consplusnormal"/>
    <w:basedOn w:val="a"/>
    <w:rsid w:val="00F613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61378"/>
    <w:rPr>
      <w:rFonts w:cs="Times New Roman"/>
    </w:rPr>
  </w:style>
  <w:style w:type="paragraph" w:customStyle="1" w:styleId="14">
    <w:name w:val="Без интервала1"/>
    <w:rsid w:val="00F61378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A00">
    <w:name w:val="A0"/>
    <w:rsid w:val="00F61378"/>
    <w:rPr>
      <w:color w:val="000000"/>
      <w:sz w:val="32"/>
    </w:rPr>
  </w:style>
  <w:style w:type="paragraph" w:customStyle="1" w:styleId="ConsPlusNormal10">
    <w:name w:val="ConsPlusNormal1"/>
    <w:rsid w:val="00F61378"/>
    <w:pPr>
      <w:suppressAutoHyphens/>
    </w:pPr>
    <w:rPr>
      <w:rFonts w:ascii="Arial" w:hAnsi="Arial" w:cs="Tahoma"/>
      <w:szCs w:val="24"/>
      <w:lang w:eastAsia="zh-CN" w:bidi="hi-IN"/>
    </w:rPr>
  </w:style>
  <w:style w:type="paragraph" w:styleId="af4">
    <w:name w:val="Body Text Indent"/>
    <w:basedOn w:val="a"/>
    <w:link w:val="af5"/>
    <w:rsid w:val="00F61378"/>
    <w:pPr>
      <w:suppressAutoHyphens/>
      <w:spacing w:line="360" w:lineRule="auto"/>
      <w:ind w:firstLine="567"/>
    </w:pPr>
    <w:rPr>
      <w:rFonts w:eastAsia="Calibri"/>
      <w:lang w:eastAsia="zh-CN"/>
    </w:rPr>
  </w:style>
  <w:style w:type="character" w:customStyle="1" w:styleId="af5">
    <w:name w:val="Основной текст с отступом Знак"/>
    <w:link w:val="af4"/>
    <w:locked/>
    <w:rsid w:val="00F61378"/>
    <w:rPr>
      <w:rFonts w:eastAsia="Calibri"/>
      <w:sz w:val="28"/>
      <w:szCs w:val="28"/>
      <w:lang w:val="ru-RU" w:eastAsia="zh-CN" w:bidi="ar-SA"/>
    </w:rPr>
  </w:style>
  <w:style w:type="character" w:styleId="af6">
    <w:name w:val="Strong"/>
    <w:uiPriority w:val="22"/>
    <w:qFormat/>
    <w:rsid w:val="00F84DD9"/>
    <w:rPr>
      <w:b/>
      <w:bCs/>
    </w:rPr>
  </w:style>
  <w:style w:type="paragraph" w:customStyle="1" w:styleId="Default">
    <w:name w:val="Default"/>
    <w:rsid w:val="00F84D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7">
    <w:name w:val="Название Знак"/>
    <w:link w:val="af8"/>
    <w:rsid w:val="00F84DD9"/>
    <w:rPr>
      <w:sz w:val="28"/>
      <w:szCs w:val="24"/>
    </w:rPr>
  </w:style>
  <w:style w:type="paragraph" w:styleId="af8">
    <w:name w:val="Title"/>
    <w:basedOn w:val="a"/>
    <w:link w:val="af7"/>
    <w:qFormat/>
    <w:rsid w:val="00F84DD9"/>
    <w:pPr>
      <w:jc w:val="center"/>
    </w:pPr>
    <w:rPr>
      <w:szCs w:val="24"/>
    </w:rPr>
  </w:style>
  <w:style w:type="paragraph" w:customStyle="1" w:styleId="ConsNormal">
    <w:name w:val="ConsNormal"/>
    <w:rsid w:val="009442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4243"/>
    <w:rPr>
      <w:rFonts w:eastAsia="Calibri"/>
      <w:sz w:val="24"/>
      <w:szCs w:val="24"/>
      <w:lang w:bidi="ar-SA"/>
    </w:rPr>
  </w:style>
  <w:style w:type="paragraph" w:styleId="af9">
    <w:name w:val="List Paragraph"/>
    <w:basedOn w:val="a"/>
    <w:uiPriority w:val="34"/>
    <w:qFormat/>
    <w:rsid w:val="000F4ADA"/>
    <w:pPr>
      <w:ind w:left="720"/>
      <w:contextualSpacing/>
    </w:pPr>
  </w:style>
  <w:style w:type="paragraph" w:styleId="afa">
    <w:name w:val="No Spacing"/>
    <w:uiPriority w:val="1"/>
    <w:qFormat/>
    <w:rsid w:val="00EF0E84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966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74;&#1077;&#1094;\Application%20Data\Microsoft\&#1064;&#1072;&#1073;&#1083;&#1086;&#1085;&#1099;\&#1055;&#1086;&#1089;&#1090;&#1072;&#1085;.%20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Постан. 2017.dot</Template>
  <TotalTime>58</TotalTime>
  <Pages>2</Pages>
  <Words>339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Швец</dc:creator>
  <cp:lastModifiedBy>Bikova</cp:lastModifiedBy>
  <cp:revision>20</cp:revision>
  <cp:lastPrinted>2024-12-24T07:39:00Z</cp:lastPrinted>
  <dcterms:created xsi:type="dcterms:W3CDTF">2024-01-11T08:38:00Z</dcterms:created>
  <dcterms:modified xsi:type="dcterms:W3CDTF">2024-12-24T07:40:00Z</dcterms:modified>
</cp:coreProperties>
</file>