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77" w:rsidRPr="00212677" w:rsidRDefault="00212677" w:rsidP="00212677">
      <w:pPr>
        <w:jc w:val="center"/>
        <w:rPr>
          <w:i/>
          <w:sz w:val="27"/>
          <w:szCs w:val="27"/>
        </w:rPr>
      </w:pPr>
      <w:r w:rsidRPr="00212677">
        <w:rPr>
          <w:i/>
          <w:noProof/>
          <w:sz w:val="27"/>
          <w:szCs w:val="27"/>
        </w:rPr>
        <w:drawing>
          <wp:inline distT="0" distB="0" distL="0" distR="0">
            <wp:extent cx="925195" cy="1094105"/>
            <wp:effectExtent l="0" t="0" r="8255" b="0"/>
            <wp:docPr id="1" name="Рисунок 1" descr="Описание: Описание: C:\Users\Учебный\AppData\Local\Microsoft\Windows\INetCache\Content.Word\герб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Учебный\AppData\Local\Microsoft\Windows\INetCache\Content.Word\гербч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 cy="1094105"/>
                    </a:xfrm>
                    <a:prstGeom prst="rect">
                      <a:avLst/>
                    </a:prstGeom>
                    <a:noFill/>
                    <a:ln>
                      <a:noFill/>
                    </a:ln>
                  </pic:spPr>
                </pic:pic>
              </a:graphicData>
            </a:graphic>
          </wp:inline>
        </w:drawing>
      </w:r>
    </w:p>
    <w:p w:rsidR="00212677" w:rsidRPr="00A5548A" w:rsidRDefault="00212677" w:rsidP="00212677">
      <w:pPr>
        <w:jc w:val="both"/>
        <w:rPr>
          <w:szCs w:val="27"/>
        </w:rPr>
      </w:pPr>
    </w:p>
    <w:p w:rsidR="00212677" w:rsidRPr="00212677" w:rsidRDefault="00212677" w:rsidP="00212677">
      <w:pPr>
        <w:jc w:val="center"/>
        <w:rPr>
          <w:sz w:val="27"/>
          <w:szCs w:val="27"/>
        </w:rPr>
      </w:pPr>
      <w:r w:rsidRPr="00212677">
        <w:rPr>
          <w:sz w:val="27"/>
          <w:szCs w:val="27"/>
        </w:rPr>
        <w:t>ГОРОДСКАЯ ДУМА ГОРОДА НОВОЧЕРКАССКА 7-го СОЗЫВА</w:t>
      </w:r>
    </w:p>
    <w:p w:rsidR="00212677" w:rsidRPr="00212677" w:rsidRDefault="00212677" w:rsidP="00212677">
      <w:pPr>
        <w:jc w:val="both"/>
        <w:rPr>
          <w:sz w:val="27"/>
          <w:szCs w:val="27"/>
        </w:rPr>
      </w:pPr>
    </w:p>
    <w:p w:rsidR="00212677" w:rsidRPr="00212677" w:rsidRDefault="00212677" w:rsidP="00212677">
      <w:pPr>
        <w:jc w:val="center"/>
        <w:rPr>
          <w:sz w:val="27"/>
          <w:szCs w:val="27"/>
        </w:rPr>
      </w:pPr>
      <w:r>
        <w:rPr>
          <w:sz w:val="27"/>
          <w:szCs w:val="27"/>
        </w:rPr>
        <w:t>РЕШЕНИЕ № 288</w:t>
      </w:r>
    </w:p>
    <w:p w:rsidR="00212677" w:rsidRPr="00212677" w:rsidRDefault="00212677" w:rsidP="00212677">
      <w:pPr>
        <w:jc w:val="both"/>
        <w:rPr>
          <w:sz w:val="27"/>
          <w:szCs w:val="27"/>
        </w:rPr>
      </w:pPr>
    </w:p>
    <w:p w:rsidR="00A14D0A" w:rsidRDefault="00212677" w:rsidP="00A14D0A">
      <w:pPr>
        <w:jc w:val="both"/>
        <w:rPr>
          <w:sz w:val="27"/>
          <w:szCs w:val="27"/>
        </w:rPr>
      </w:pPr>
      <w:r w:rsidRPr="00212677">
        <w:rPr>
          <w:sz w:val="27"/>
          <w:szCs w:val="27"/>
        </w:rPr>
        <w:t>27 октября 2023 г.                                                                                     Протокол № 41</w:t>
      </w:r>
      <w:r w:rsidR="00A14D0A">
        <w:rPr>
          <w:sz w:val="27"/>
          <w:szCs w:val="27"/>
        </w:rPr>
        <w:br/>
      </w:r>
    </w:p>
    <w:p w:rsidR="00A74D7E" w:rsidRPr="00C97C6C" w:rsidRDefault="008D44C8" w:rsidP="00BA1A7A">
      <w:pPr>
        <w:rPr>
          <w:sz w:val="27"/>
          <w:szCs w:val="27"/>
        </w:rPr>
      </w:pPr>
      <w:r w:rsidRPr="00C97C6C">
        <w:rPr>
          <w:sz w:val="27"/>
          <w:szCs w:val="27"/>
        </w:rPr>
        <w:t>О</w:t>
      </w:r>
      <w:r w:rsidR="00A74D7E" w:rsidRPr="00C97C6C">
        <w:rPr>
          <w:sz w:val="27"/>
          <w:szCs w:val="27"/>
        </w:rPr>
        <w:t xml:space="preserve">б утверждении </w:t>
      </w:r>
      <w:r w:rsidR="003F16F4" w:rsidRPr="00C97C6C">
        <w:rPr>
          <w:sz w:val="27"/>
          <w:szCs w:val="27"/>
        </w:rPr>
        <w:t>Положения</w:t>
      </w:r>
    </w:p>
    <w:p w:rsidR="008D44C8" w:rsidRDefault="003F16F4" w:rsidP="00BA1A7A">
      <w:pPr>
        <w:tabs>
          <w:tab w:val="left" w:pos="4680"/>
        </w:tabs>
        <w:rPr>
          <w:sz w:val="27"/>
          <w:szCs w:val="27"/>
        </w:rPr>
      </w:pPr>
      <w:r w:rsidRPr="00C97C6C">
        <w:rPr>
          <w:sz w:val="27"/>
          <w:szCs w:val="27"/>
        </w:rPr>
        <w:t>«Об Общественной палате</w:t>
      </w:r>
      <w:r w:rsidR="00A74D7E" w:rsidRPr="00C97C6C">
        <w:rPr>
          <w:sz w:val="27"/>
          <w:szCs w:val="27"/>
        </w:rPr>
        <w:t xml:space="preserve"> </w:t>
      </w:r>
      <w:r w:rsidRPr="00C97C6C">
        <w:rPr>
          <w:sz w:val="27"/>
          <w:szCs w:val="27"/>
        </w:rPr>
        <w:t>города Новочеркасска»</w:t>
      </w:r>
    </w:p>
    <w:p w:rsidR="000058E0" w:rsidRPr="00C97C6C" w:rsidRDefault="000058E0" w:rsidP="00A065BA">
      <w:pPr>
        <w:tabs>
          <w:tab w:val="left" w:pos="4680"/>
        </w:tabs>
        <w:jc w:val="both"/>
        <w:rPr>
          <w:sz w:val="27"/>
          <w:szCs w:val="27"/>
        </w:rPr>
      </w:pPr>
    </w:p>
    <w:p w:rsidR="00D47B82" w:rsidRPr="00C97C6C" w:rsidRDefault="00A74D7E" w:rsidP="00A065BA">
      <w:pPr>
        <w:ind w:firstLine="708"/>
        <w:jc w:val="both"/>
        <w:rPr>
          <w:sz w:val="27"/>
          <w:szCs w:val="27"/>
        </w:rPr>
      </w:pPr>
      <w:r w:rsidRPr="00C97C6C">
        <w:rPr>
          <w:sz w:val="27"/>
          <w:szCs w:val="27"/>
        </w:rPr>
        <w:t>Р</w:t>
      </w:r>
      <w:r w:rsidR="00D47B82" w:rsidRPr="00C97C6C">
        <w:rPr>
          <w:sz w:val="27"/>
          <w:szCs w:val="27"/>
        </w:rPr>
        <w:t>уководствуясь Федеральным законом от 06.10.2003 №</w:t>
      </w:r>
      <w:r w:rsidR="000A5D72">
        <w:rPr>
          <w:sz w:val="27"/>
          <w:szCs w:val="27"/>
        </w:rPr>
        <w:t xml:space="preserve"> </w:t>
      </w:r>
      <w:r w:rsidR="00D47B82" w:rsidRPr="00C97C6C">
        <w:rPr>
          <w:sz w:val="27"/>
          <w:szCs w:val="27"/>
        </w:rPr>
        <w:t>131-ФЗ «Об общих принципах организации местного самоупра</w:t>
      </w:r>
      <w:r w:rsidR="00A065BA" w:rsidRPr="00C97C6C">
        <w:rPr>
          <w:sz w:val="27"/>
          <w:szCs w:val="27"/>
        </w:rPr>
        <w:t>вления в Российской Федерации»,</w:t>
      </w:r>
      <w:r w:rsidR="00D47B82" w:rsidRPr="00C97C6C">
        <w:rPr>
          <w:sz w:val="27"/>
          <w:szCs w:val="27"/>
        </w:rPr>
        <w:t xml:space="preserve"> Уставом города</w:t>
      </w:r>
      <w:r w:rsidR="00A065BA" w:rsidRPr="00C97C6C">
        <w:rPr>
          <w:sz w:val="27"/>
          <w:szCs w:val="27"/>
        </w:rPr>
        <w:t xml:space="preserve"> Новочеркасска</w:t>
      </w:r>
      <w:r w:rsidR="00D47B82" w:rsidRPr="00C97C6C">
        <w:rPr>
          <w:sz w:val="27"/>
          <w:szCs w:val="27"/>
        </w:rPr>
        <w:t>,</w:t>
      </w:r>
      <w:r w:rsidR="00A065BA" w:rsidRPr="00C97C6C">
        <w:rPr>
          <w:sz w:val="27"/>
          <w:szCs w:val="27"/>
        </w:rPr>
        <w:t xml:space="preserve"> в целях совершенствования развития взаимодействия граждан Российской Федерации, общественных объединений с органами местного самоуправления муниципального образования «Город Новочеркасск»,</w:t>
      </w:r>
      <w:r w:rsidR="00D47B82" w:rsidRPr="00C97C6C">
        <w:rPr>
          <w:sz w:val="27"/>
          <w:szCs w:val="27"/>
        </w:rPr>
        <w:t xml:space="preserve"> </w:t>
      </w:r>
      <w:r w:rsidR="000A5D72">
        <w:rPr>
          <w:sz w:val="27"/>
          <w:szCs w:val="27"/>
        </w:rPr>
        <w:t xml:space="preserve">учитывая </w:t>
      </w:r>
      <w:r w:rsidR="00B73CD4">
        <w:rPr>
          <w:sz w:val="27"/>
          <w:szCs w:val="27"/>
        </w:rPr>
        <w:t xml:space="preserve">заключение Финансового </w:t>
      </w:r>
      <w:r w:rsidR="00076F59">
        <w:rPr>
          <w:sz w:val="27"/>
          <w:szCs w:val="27"/>
        </w:rPr>
        <w:t>у</w:t>
      </w:r>
      <w:r w:rsidR="00B73CD4">
        <w:rPr>
          <w:sz w:val="27"/>
          <w:szCs w:val="27"/>
        </w:rPr>
        <w:t xml:space="preserve">правления Администрации города от 02.10.2023 № 57.4/1820, по результатам совместного заседания постоянных комиссий Городской Думы города Новочеркасска «По местному самоуправлению и организационным вопросам» и «По экономической политике, бюджету и собственности» от 24.10.2023, </w:t>
      </w:r>
      <w:r w:rsidR="00D47B82" w:rsidRPr="00C97C6C">
        <w:rPr>
          <w:sz w:val="27"/>
          <w:szCs w:val="27"/>
        </w:rPr>
        <w:t>Городская Дума</w:t>
      </w:r>
    </w:p>
    <w:p w:rsidR="00D062B9" w:rsidRDefault="00D062B9" w:rsidP="00C97C6C">
      <w:pPr>
        <w:jc w:val="center"/>
        <w:rPr>
          <w:sz w:val="27"/>
          <w:szCs w:val="27"/>
        </w:rPr>
      </w:pPr>
    </w:p>
    <w:p w:rsidR="00A065BA" w:rsidRPr="00C97C6C" w:rsidRDefault="008D44C8" w:rsidP="00C97C6C">
      <w:pPr>
        <w:jc w:val="center"/>
        <w:rPr>
          <w:sz w:val="27"/>
          <w:szCs w:val="27"/>
        </w:rPr>
      </w:pPr>
      <w:proofErr w:type="gramStart"/>
      <w:r w:rsidRPr="00C97C6C">
        <w:rPr>
          <w:sz w:val="27"/>
          <w:szCs w:val="27"/>
        </w:rPr>
        <w:t>Р</w:t>
      </w:r>
      <w:proofErr w:type="gramEnd"/>
      <w:r w:rsidR="00C97C6C" w:rsidRPr="00C97C6C">
        <w:rPr>
          <w:sz w:val="27"/>
          <w:szCs w:val="27"/>
        </w:rPr>
        <w:t xml:space="preserve"> </w:t>
      </w:r>
      <w:r w:rsidRPr="00C97C6C">
        <w:rPr>
          <w:sz w:val="27"/>
          <w:szCs w:val="27"/>
        </w:rPr>
        <w:t>Е</w:t>
      </w:r>
      <w:r w:rsidR="00C97C6C" w:rsidRPr="00C97C6C">
        <w:rPr>
          <w:sz w:val="27"/>
          <w:szCs w:val="27"/>
        </w:rPr>
        <w:t xml:space="preserve"> </w:t>
      </w:r>
      <w:r w:rsidRPr="00C97C6C">
        <w:rPr>
          <w:sz w:val="27"/>
          <w:szCs w:val="27"/>
        </w:rPr>
        <w:t>Ш</w:t>
      </w:r>
      <w:r w:rsidR="00C97C6C" w:rsidRPr="00C97C6C">
        <w:rPr>
          <w:sz w:val="27"/>
          <w:szCs w:val="27"/>
        </w:rPr>
        <w:t xml:space="preserve"> </w:t>
      </w:r>
      <w:r w:rsidRPr="00C97C6C">
        <w:rPr>
          <w:sz w:val="27"/>
          <w:szCs w:val="27"/>
        </w:rPr>
        <w:t>И</w:t>
      </w:r>
      <w:r w:rsidR="00C97C6C" w:rsidRPr="00C97C6C">
        <w:rPr>
          <w:sz w:val="27"/>
          <w:szCs w:val="27"/>
        </w:rPr>
        <w:t xml:space="preserve"> </w:t>
      </w:r>
      <w:r w:rsidRPr="00C97C6C">
        <w:rPr>
          <w:sz w:val="27"/>
          <w:szCs w:val="27"/>
        </w:rPr>
        <w:t>Л</w:t>
      </w:r>
      <w:r w:rsidR="00C97C6C" w:rsidRPr="00C97C6C">
        <w:rPr>
          <w:sz w:val="27"/>
          <w:szCs w:val="27"/>
        </w:rPr>
        <w:t xml:space="preserve"> </w:t>
      </w:r>
      <w:r w:rsidRPr="00C97C6C">
        <w:rPr>
          <w:sz w:val="27"/>
          <w:szCs w:val="27"/>
        </w:rPr>
        <w:t>А:</w:t>
      </w:r>
    </w:p>
    <w:p w:rsidR="00A065BA" w:rsidRPr="00C97C6C" w:rsidRDefault="00A065BA" w:rsidP="00A065BA">
      <w:pPr>
        <w:jc w:val="center"/>
        <w:rPr>
          <w:sz w:val="27"/>
          <w:szCs w:val="27"/>
        </w:rPr>
      </w:pPr>
    </w:p>
    <w:p w:rsidR="00344A37" w:rsidRPr="00C97C6C" w:rsidRDefault="00212677" w:rsidP="00212677">
      <w:pPr>
        <w:tabs>
          <w:tab w:val="left" w:pos="1134"/>
        </w:tabs>
        <w:ind w:firstLine="708"/>
        <w:jc w:val="both"/>
        <w:rPr>
          <w:sz w:val="27"/>
          <w:szCs w:val="27"/>
        </w:rPr>
      </w:pPr>
      <w:r>
        <w:rPr>
          <w:sz w:val="27"/>
          <w:szCs w:val="27"/>
        </w:rPr>
        <w:t>1.</w:t>
      </w:r>
      <w:r>
        <w:rPr>
          <w:sz w:val="27"/>
          <w:szCs w:val="27"/>
        </w:rPr>
        <w:tab/>
      </w:r>
      <w:r w:rsidR="00D63EC4" w:rsidRPr="00C97C6C">
        <w:rPr>
          <w:sz w:val="27"/>
          <w:szCs w:val="27"/>
        </w:rPr>
        <w:t xml:space="preserve">Утвердить </w:t>
      </w:r>
      <w:r w:rsidR="00C95E08">
        <w:rPr>
          <w:sz w:val="27"/>
          <w:szCs w:val="27"/>
        </w:rPr>
        <w:t>Положение</w:t>
      </w:r>
      <w:r w:rsidR="00E15646" w:rsidRPr="00C97C6C">
        <w:rPr>
          <w:sz w:val="27"/>
          <w:szCs w:val="27"/>
        </w:rPr>
        <w:t xml:space="preserve"> «Об Общественной палате города Новочеркасска»</w:t>
      </w:r>
      <w:r w:rsidR="00A74D7E" w:rsidRPr="00C97C6C">
        <w:rPr>
          <w:sz w:val="27"/>
          <w:szCs w:val="27"/>
        </w:rPr>
        <w:t xml:space="preserve"> согласно приложению.</w:t>
      </w:r>
    </w:p>
    <w:p w:rsidR="0016211D" w:rsidRPr="00C97C6C" w:rsidRDefault="00212677" w:rsidP="00212677">
      <w:pPr>
        <w:tabs>
          <w:tab w:val="left" w:pos="1134"/>
        </w:tabs>
        <w:ind w:firstLine="709"/>
        <w:jc w:val="both"/>
        <w:rPr>
          <w:sz w:val="27"/>
          <w:szCs w:val="27"/>
        </w:rPr>
      </w:pPr>
      <w:r>
        <w:rPr>
          <w:sz w:val="27"/>
          <w:szCs w:val="27"/>
        </w:rPr>
        <w:t>2.</w:t>
      </w:r>
      <w:r>
        <w:rPr>
          <w:sz w:val="27"/>
          <w:szCs w:val="27"/>
        </w:rPr>
        <w:tab/>
      </w:r>
      <w:r w:rsidR="00A74D7E" w:rsidRPr="00C97C6C">
        <w:rPr>
          <w:sz w:val="27"/>
          <w:szCs w:val="27"/>
        </w:rPr>
        <w:t>Признать утратившими силу решения Городской Думы города Новочеркасска:</w:t>
      </w:r>
    </w:p>
    <w:p w:rsidR="00A065BA" w:rsidRPr="00C97C6C" w:rsidRDefault="00B73CD4" w:rsidP="00B73CD4">
      <w:pPr>
        <w:tabs>
          <w:tab w:val="left" w:pos="1134"/>
        </w:tabs>
        <w:ind w:firstLine="709"/>
        <w:jc w:val="both"/>
        <w:rPr>
          <w:sz w:val="27"/>
          <w:szCs w:val="27"/>
        </w:rPr>
      </w:pPr>
      <w:r>
        <w:rPr>
          <w:sz w:val="27"/>
          <w:szCs w:val="27"/>
        </w:rPr>
        <w:t>от</w:t>
      </w:r>
      <w:r>
        <w:rPr>
          <w:sz w:val="27"/>
          <w:szCs w:val="27"/>
        </w:rPr>
        <w:tab/>
      </w:r>
      <w:r w:rsidR="00A065BA" w:rsidRPr="00C97C6C">
        <w:rPr>
          <w:sz w:val="27"/>
          <w:szCs w:val="27"/>
        </w:rPr>
        <w:t>25.04.2013 № 361 «</w:t>
      </w:r>
      <w:r w:rsidR="00C97C6C">
        <w:rPr>
          <w:sz w:val="27"/>
          <w:szCs w:val="27"/>
        </w:rPr>
        <w:t>Об утверждении Положения «</w:t>
      </w:r>
      <w:r w:rsidR="00A065BA" w:rsidRPr="00C97C6C">
        <w:rPr>
          <w:sz w:val="27"/>
          <w:szCs w:val="27"/>
        </w:rPr>
        <w:t>Об Общественной палате города Новочеркасска»;</w:t>
      </w:r>
    </w:p>
    <w:p w:rsidR="00A065BA" w:rsidRPr="00C97C6C" w:rsidRDefault="00C97C6C" w:rsidP="00212677">
      <w:pPr>
        <w:tabs>
          <w:tab w:val="left" w:pos="1134"/>
        </w:tabs>
        <w:ind w:firstLine="709"/>
        <w:jc w:val="both"/>
        <w:rPr>
          <w:sz w:val="27"/>
          <w:szCs w:val="27"/>
        </w:rPr>
      </w:pPr>
      <w:r>
        <w:rPr>
          <w:sz w:val="27"/>
          <w:szCs w:val="27"/>
        </w:rPr>
        <w:t>от</w:t>
      </w:r>
      <w:r w:rsidR="00212677">
        <w:rPr>
          <w:sz w:val="27"/>
          <w:szCs w:val="27"/>
        </w:rPr>
        <w:tab/>
      </w:r>
      <w:r w:rsidR="00A065BA" w:rsidRPr="00C97C6C">
        <w:rPr>
          <w:sz w:val="27"/>
          <w:szCs w:val="27"/>
        </w:rPr>
        <w:t xml:space="preserve">28.10.2016 № 112 «О внесении изменений в Положение </w:t>
      </w:r>
      <w:r w:rsidR="00212677">
        <w:rPr>
          <w:sz w:val="27"/>
          <w:szCs w:val="27"/>
        </w:rPr>
        <w:br/>
      </w:r>
      <w:r w:rsidR="00A065BA" w:rsidRPr="00C97C6C">
        <w:rPr>
          <w:sz w:val="27"/>
          <w:szCs w:val="27"/>
        </w:rPr>
        <w:t>«Об Общественной палате города Новочеркасска», утвержденное решением Городской Думы от 29.04.2013 № 361»;</w:t>
      </w:r>
    </w:p>
    <w:p w:rsidR="00A065BA" w:rsidRDefault="00C97C6C" w:rsidP="00A14D0A">
      <w:pPr>
        <w:ind w:firstLine="709"/>
        <w:jc w:val="both"/>
        <w:rPr>
          <w:sz w:val="27"/>
          <w:szCs w:val="27"/>
        </w:rPr>
      </w:pPr>
      <w:r>
        <w:rPr>
          <w:sz w:val="27"/>
          <w:szCs w:val="27"/>
        </w:rPr>
        <w:t xml:space="preserve">от </w:t>
      </w:r>
      <w:r w:rsidR="00D062B9">
        <w:rPr>
          <w:sz w:val="27"/>
          <w:szCs w:val="27"/>
        </w:rPr>
        <w:t xml:space="preserve">06.07.2018 № </w:t>
      </w:r>
      <w:r w:rsidR="00A065BA" w:rsidRPr="00C97C6C">
        <w:rPr>
          <w:sz w:val="27"/>
          <w:szCs w:val="27"/>
        </w:rPr>
        <w:t xml:space="preserve">321 «О внесении изменений в решение Городской Думы города Новочеркасска от 25.04.2013 № 361 «Об утверждении Положения </w:t>
      </w:r>
      <w:r w:rsidR="00212677">
        <w:rPr>
          <w:sz w:val="27"/>
          <w:szCs w:val="27"/>
        </w:rPr>
        <w:br/>
      </w:r>
      <w:r w:rsidR="00A065BA" w:rsidRPr="00C97C6C">
        <w:rPr>
          <w:sz w:val="27"/>
          <w:szCs w:val="27"/>
        </w:rPr>
        <w:t>«Об Обществен</w:t>
      </w:r>
      <w:r w:rsidR="00E71D13" w:rsidRPr="00C97C6C">
        <w:rPr>
          <w:sz w:val="27"/>
          <w:szCs w:val="27"/>
        </w:rPr>
        <w:t>ной палате города Новочеркасска»</w:t>
      </w:r>
      <w:r w:rsidR="00A065BA" w:rsidRPr="00C97C6C">
        <w:rPr>
          <w:sz w:val="27"/>
          <w:szCs w:val="27"/>
        </w:rPr>
        <w:t xml:space="preserve"> (в ре</w:t>
      </w:r>
      <w:r w:rsidR="00767664">
        <w:rPr>
          <w:sz w:val="27"/>
          <w:szCs w:val="27"/>
        </w:rPr>
        <w:t xml:space="preserve">дакции от 28.10.2016 </w:t>
      </w:r>
      <w:r w:rsidR="00212677">
        <w:rPr>
          <w:sz w:val="27"/>
          <w:szCs w:val="27"/>
        </w:rPr>
        <w:br/>
      </w:r>
      <w:r w:rsidR="00767664">
        <w:rPr>
          <w:sz w:val="27"/>
          <w:szCs w:val="27"/>
        </w:rPr>
        <w:t>№ 112)»;</w:t>
      </w:r>
    </w:p>
    <w:p w:rsidR="00767664" w:rsidRPr="00C97C6C" w:rsidRDefault="00767664" w:rsidP="00A14D0A">
      <w:pPr>
        <w:ind w:firstLine="709"/>
        <w:jc w:val="both"/>
        <w:rPr>
          <w:sz w:val="27"/>
          <w:szCs w:val="27"/>
        </w:rPr>
      </w:pPr>
      <w:r>
        <w:rPr>
          <w:sz w:val="27"/>
          <w:szCs w:val="27"/>
        </w:rPr>
        <w:t>от 26.04.2019 №</w:t>
      </w:r>
      <w:r w:rsidRPr="00767664">
        <w:rPr>
          <w:sz w:val="27"/>
          <w:szCs w:val="27"/>
        </w:rPr>
        <w:t xml:space="preserve"> 428</w:t>
      </w:r>
      <w:r>
        <w:rPr>
          <w:sz w:val="27"/>
          <w:szCs w:val="27"/>
        </w:rPr>
        <w:t xml:space="preserve"> «</w:t>
      </w:r>
      <w:r w:rsidRPr="00767664">
        <w:rPr>
          <w:sz w:val="27"/>
          <w:szCs w:val="27"/>
        </w:rPr>
        <w:t>О внесении изменения в решение Городской Думы города Нов</w:t>
      </w:r>
      <w:r>
        <w:rPr>
          <w:sz w:val="27"/>
          <w:szCs w:val="27"/>
        </w:rPr>
        <w:t>очеркасска от 25.04.2013 № 361 «</w:t>
      </w:r>
      <w:r w:rsidRPr="00767664">
        <w:rPr>
          <w:sz w:val="27"/>
          <w:szCs w:val="27"/>
        </w:rPr>
        <w:t>Об утверждении Положе</w:t>
      </w:r>
      <w:r w:rsidR="00D93BD4">
        <w:rPr>
          <w:sz w:val="27"/>
          <w:szCs w:val="27"/>
        </w:rPr>
        <w:t xml:space="preserve">ния </w:t>
      </w:r>
      <w:r w:rsidR="00212677">
        <w:rPr>
          <w:sz w:val="27"/>
          <w:szCs w:val="27"/>
        </w:rPr>
        <w:br/>
      </w:r>
      <w:r w:rsidR="00D93BD4">
        <w:rPr>
          <w:sz w:val="27"/>
          <w:szCs w:val="27"/>
        </w:rPr>
        <w:t>«</w:t>
      </w:r>
      <w:r w:rsidRPr="00767664">
        <w:rPr>
          <w:sz w:val="27"/>
          <w:szCs w:val="27"/>
        </w:rPr>
        <w:t>Об Общественной палате города Новочеркас</w:t>
      </w:r>
      <w:r>
        <w:rPr>
          <w:sz w:val="27"/>
          <w:szCs w:val="27"/>
        </w:rPr>
        <w:t xml:space="preserve">ска» (в редакции от 06.07.2018 </w:t>
      </w:r>
      <w:r w:rsidR="00212677">
        <w:rPr>
          <w:sz w:val="27"/>
          <w:szCs w:val="27"/>
        </w:rPr>
        <w:br/>
      </w:r>
      <w:r>
        <w:rPr>
          <w:sz w:val="27"/>
          <w:szCs w:val="27"/>
        </w:rPr>
        <w:t>№ 321)».</w:t>
      </w:r>
    </w:p>
    <w:p w:rsidR="00E71D13" w:rsidRPr="00C97C6C" w:rsidRDefault="00212677" w:rsidP="00212677">
      <w:pPr>
        <w:tabs>
          <w:tab w:val="left" w:pos="284"/>
          <w:tab w:val="left" w:pos="567"/>
          <w:tab w:val="left" w:pos="709"/>
          <w:tab w:val="left" w:pos="1134"/>
        </w:tabs>
        <w:ind w:right="-144" w:firstLine="709"/>
        <w:jc w:val="both"/>
        <w:rPr>
          <w:sz w:val="27"/>
          <w:szCs w:val="27"/>
        </w:rPr>
      </w:pPr>
      <w:r>
        <w:rPr>
          <w:sz w:val="27"/>
          <w:szCs w:val="27"/>
        </w:rPr>
        <w:t>3.</w:t>
      </w:r>
      <w:r>
        <w:rPr>
          <w:sz w:val="27"/>
          <w:szCs w:val="27"/>
        </w:rPr>
        <w:tab/>
      </w:r>
      <w:r w:rsidR="00E71D13" w:rsidRPr="00C97C6C">
        <w:rPr>
          <w:sz w:val="27"/>
          <w:szCs w:val="27"/>
        </w:rPr>
        <w:t>Настоящее решение вступает в силу со дня его официального опубликования.</w:t>
      </w:r>
    </w:p>
    <w:p w:rsidR="00E71D13" w:rsidRPr="00C97C6C" w:rsidRDefault="00C97C6C" w:rsidP="00212677">
      <w:pPr>
        <w:tabs>
          <w:tab w:val="left" w:pos="284"/>
          <w:tab w:val="left" w:pos="567"/>
          <w:tab w:val="left" w:pos="709"/>
          <w:tab w:val="left" w:pos="1134"/>
        </w:tabs>
        <w:ind w:right="-144" w:firstLine="709"/>
        <w:jc w:val="both"/>
        <w:rPr>
          <w:sz w:val="27"/>
          <w:szCs w:val="27"/>
        </w:rPr>
      </w:pPr>
      <w:r w:rsidRPr="00C97C6C">
        <w:rPr>
          <w:sz w:val="27"/>
          <w:szCs w:val="27"/>
        </w:rPr>
        <w:lastRenderedPageBreak/>
        <w:t>4</w:t>
      </w:r>
      <w:r w:rsidR="00212677">
        <w:rPr>
          <w:sz w:val="27"/>
          <w:szCs w:val="27"/>
        </w:rPr>
        <w:t>.</w:t>
      </w:r>
      <w:r w:rsidR="00212677">
        <w:rPr>
          <w:sz w:val="27"/>
          <w:szCs w:val="27"/>
        </w:rPr>
        <w:tab/>
      </w:r>
      <w:proofErr w:type="gramStart"/>
      <w:r w:rsidR="00E71D13" w:rsidRPr="00C97C6C">
        <w:rPr>
          <w:sz w:val="27"/>
          <w:szCs w:val="27"/>
        </w:rPr>
        <w:t>Контроль за</w:t>
      </w:r>
      <w:proofErr w:type="gramEnd"/>
      <w:r w:rsidR="00E71D13" w:rsidRPr="00C97C6C">
        <w:rPr>
          <w:sz w:val="27"/>
          <w:szCs w:val="27"/>
        </w:rPr>
        <w:t xml:space="preserve"> исполнением настоящего решения возложить на постоянную комиссию Городской Думы «По местному самоуправлению и организационным вопросам» (председатель В.Н. Озерский).</w:t>
      </w:r>
    </w:p>
    <w:p w:rsidR="00C97C6C" w:rsidRDefault="00C97C6C" w:rsidP="00E71D13">
      <w:pPr>
        <w:jc w:val="both"/>
        <w:rPr>
          <w:sz w:val="27"/>
          <w:szCs w:val="27"/>
        </w:rPr>
      </w:pPr>
    </w:p>
    <w:p w:rsidR="00B73CD4" w:rsidRDefault="00B73CD4" w:rsidP="00E71D13">
      <w:pPr>
        <w:jc w:val="both"/>
        <w:rPr>
          <w:sz w:val="27"/>
          <w:szCs w:val="27"/>
        </w:rPr>
      </w:pPr>
    </w:p>
    <w:p w:rsidR="00B73CD4" w:rsidRDefault="00B73CD4" w:rsidP="00E71D13">
      <w:pPr>
        <w:jc w:val="both"/>
        <w:rPr>
          <w:sz w:val="27"/>
          <w:szCs w:val="27"/>
        </w:rPr>
      </w:pPr>
    </w:p>
    <w:p w:rsidR="00E71D13" w:rsidRPr="00C97C6C" w:rsidRDefault="00E71D13" w:rsidP="00E71D13">
      <w:pPr>
        <w:jc w:val="both"/>
        <w:rPr>
          <w:sz w:val="27"/>
          <w:szCs w:val="27"/>
        </w:rPr>
      </w:pPr>
      <w:r w:rsidRPr="00C97C6C">
        <w:rPr>
          <w:sz w:val="27"/>
          <w:szCs w:val="27"/>
        </w:rPr>
        <w:t>Председатель Городской Думы –</w:t>
      </w:r>
      <w:r w:rsidR="00212677">
        <w:rPr>
          <w:sz w:val="27"/>
          <w:szCs w:val="27"/>
        </w:rPr>
        <w:t xml:space="preserve"> глава</w:t>
      </w:r>
    </w:p>
    <w:p w:rsidR="00E71D13" w:rsidRPr="00B73CD4" w:rsidRDefault="00E71D13" w:rsidP="00B73CD4">
      <w:pPr>
        <w:spacing w:line="276" w:lineRule="auto"/>
        <w:jc w:val="both"/>
        <w:rPr>
          <w:sz w:val="27"/>
          <w:szCs w:val="27"/>
        </w:rPr>
      </w:pPr>
      <w:r w:rsidRPr="00C97C6C">
        <w:rPr>
          <w:sz w:val="27"/>
          <w:szCs w:val="27"/>
        </w:rPr>
        <w:t>города Новочеркасска</w:t>
      </w:r>
    </w:p>
    <w:p w:rsidR="00E71D13" w:rsidRPr="00C97C6C" w:rsidRDefault="00B73CD4" w:rsidP="00E71D13">
      <w:pPr>
        <w:jc w:val="both"/>
        <w:rPr>
          <w:sz w:val="27"/>
          <w:szCs w:val="27"/>
        </w:rPr>
      </w:pPr>
      <w:r>
        <w:rPr>
          <w:sz w:val="27"/>
          <w:szCs w:val="27"/>
        </w:rPr>
        <w:t>_______________</w:t>
      </w:r>
      <w:r w:rsidR="00E71D13" w:rsidRPr="00C97C6C">
        <w:rPr>
          <w:sz w:val="27"/>
          <w:szCs w:val="27"/>
        </w:rPr>
        <w:t xml:space="preserve"> Н.Н. Горкавченко</w:t>
      </w:r>
    </w:p>
    <w:p w:rsidR="00C97C6C" w:rsidRDefault="00B73CD4" w:rsidP="00E71D13">
      <w:pPr>
        <w:jc w:val="both"/>
        <w:rPr>
          <w:sz w:val="27"/>
          <w:szCs w:val="27"/>
        </w:rPr>
      </w:pPr>
      <w:r>
        <w:rPr>
          <w:sz w:val="27"/>
          <w:szCs w:val="27"/>
        </w:rPr>
        <w:t>«_____» ___________</w:t>
      </w:r>
      <w:r w:rsidR="00E71D13" w:rsidRPr="00C97C6C">
        <w:rPr>
          <w:sz w:val="27"/>
          <w:szCs w:val="27"/>
        </w:rPr>
        <w:t xml:space="preserve"> 2023 г.</w:t>
      </w:r>
      <w:r w:rsidR="00E71D13" w:rsidRPr="00C97C6C">
        <w:rPr>
          <w:sz w:val="27"/>
          <w:szCs w:val="27"/>
        </w:rPr>
        <w:tab/>
      </w: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212677" w:rsidRDefault="00212677" w:rsidP="000838DE">
      <w:pPr>
        <w:rPr>
          <w:rFonts w:eastAsia="Calibri"/>
          <w:sz w:val="28"/>
          <w:szCs w:val="28"/>
          <w:lang w:eastAsia="en-US"/>
        </w:rPr>
      </w:pPr>
    </w:p>
    <w:p w:rsidR="00D266D6" w:rsidRPr="00212677" w:rsidRDefault="00D266D6" w:rsidP="00212677">
      <w:pPr>
        <w:jc w:val="right"/>
        <w:rPr>
          <w:szCs w:val="27"/>
        </w:rPr>
      </w:pPr>
      <w:r w:rsidRPr="00212677">
        <w:rPr>
          <w:rFonts w:eastAsia="Calibri"/>
          <w:szCs w:val="28"/>
          <w:lang w:eastAsia="en-US"/>
        </w:rPr>
        <w:lastRenderedPageBreak/>
        <w:t>Приложение</w:t>
      </w:r>
    </w:p>
    <w:p w:rsidR="00212677" w:rsidRDefault="00D266D6" w:rsidP="000838DE">
      <w:pPr>
        <w:jc w:val="right"/>
        <w:rPr>
          <w:rFonts w:eastAsia="Calibri"/>
          <w:szCs w:val="28"/>
          <w:lang w:eastAsia="en-US"/>
        </w:rPr>
      </w:pPr>
      <w:r w:rsidRPr="00212677">
        <w:rPr>
          <w:rFonts w:eastAsia="Calibri"/>
          <w:szCs w:val="28"/>
          <w:lang w:eastAsia="en-US"/>
        </w:rPr>
        <w:t>к решению Городской Думы</w:t>
      </w:r>
      <w:r w:rsidR="00212677" w:rsidRPr="00212677">
        <w:rPr>
          <w:rFonts w:eastAsia="Calibri"/>
          <w:szCs w:val="28"/>
          <w:lang w:eastAsia="en-US"/>
        </w:rPr>
        <w:t xml:space="preserve"> № 288 от 27.10.2023</w:t>
      </w:r>
    </w:p>
    <w:p w:rsidR="00D266D6" w:rsidRPr="00212677" w:rsidRDefault="00212677" w:rsidP="000838DE">
      <w:pPr>
        <w:jc w:val="right"/>
        <w:rPr>
          <w:rFonts w:eastAsia="Calibri"/>
          <w:szCs w:val="28"/>
          <w:lang w:eastAsia="en-US"/>
        </w:rPr>
      </w:pPr>
      <w:r>
        <w:rPr>
          <w:rFonts w:eastAsia="Calibri"/>
          <w:szCs w:val="28"/>
          <w:lang w:eastAsia="en-US"/>
        </w:rPr>
        <w:t>«Об утверждении Положения</w:t>
      </w:r>
    </w:p>
    <w:p w:rsidR="00D266D6" w:rsidRPr="00212677" w:rsidRDefault="00D266D6" w:rsidP="000838DE">
      <w:pPr>
        <w:tabs>
          <w:tab w:val="left" w:pos="4680"/>
        </w:tabs>
        <w:jc w:val="right"/>
        <w:rPr>
          <w:rFonts w:eastAsia="Calibri"/>
          <w:szCs w:val="28"/>
          <w:lang w:eastAsia="en-US"/>
        </w:rPr>
      </w:pPr>
      <w:r w:rsidRPr="00212677">
        <w:rPr>
          <w:rFonts w:eastAsia="Calibri"/>
          <w:szCs w:val="28"/>
          <w:lang w:eastAsia="en-US"/>
        </w:rPr>
        <w:t>об Общественной палате города Новочеркасска»</w:t>
      </w:r>
    </w:p>
    <w:p w:rsidR="00D266D6" w:rsidRPr="00D266D6" w:rsidRDefault="00D266D6" w:rsidP="003D47FC">
      <w:pPr>
        <w:ind w:left="6663"/>
        <w:jc w:val="right"/>
        <w:rPr>
          <w:rFonts w:eastAsia="Calibri"/>
          <w:sz w:val="28"/>
          <w:szCs w:val="28"/>
          <w:lang w:eastAsia="en-US"/>
        </w:rPr>
      </w:pPr>
    </w:p>
    <w:p w:rsidR="00D266D6" w:rsidRPr="00D266D6" w:rsidRDefault="00D266D6" w:rsidP="006428FC">
      <w:pPr>
        <w:ind w:left="6663"/>
        <w:jc w:val="right"/>
        <w:rPr>
          <w:rFonts w:eastAsia="Calibri"/>
          <w:sz w:val="28"/>
          <w:szCs w:val="28"/>
          <w:lang w:eastAsia="en-US"/>
        </w:rPr>
      </w:pPr>
    </w:p>
    <w:p w:rsidR="00D266D6" w:rsidRPr="00B73CD4" w:rsidRDefault="00D266D6" w:rsidP="00D266D6">
      <w:pPr>
        <w:jc w:val="center"/>
        <w:rPr>
          <w:rFonts w:eastAsia="Calibri"/>
          <w:sz w:val="27"/>
          <w:szCs w:val="27"/>
          <w:lang w:eastAsia="en-US"/>
        </w:rPr>
      </w:pPr>
      <w:r w:rsidRPr="00B73CD4">
        <w:rPr>
          <w:rFonts w:eastAsia="Calibri"/>
          <w:sz w:val="27"/>
          <w:szCs w:val="27"/>
          <w:lang w:eastAsia="en-US"/>
        </w:rPr>
        <w:t>ПОЛОЖЕНИЕ</w:t>
      </w:r>
    </w:p>
    <w:p w:rsidR="00D266D6" w:rsidRPr="00B73CD4" w:rsidRDefault="00D266D6" w:rsidP="00D266D6">
      <w:pPr>
        <w:jc w:val="center"/>
        <w:rPr>
          <w:rFonts w:eastAsia="Calibri"/>
          <w:sz w:val="27"/>
          <w:szCs w:val="27"/>
          <w:lang w:eastAsia="en-US"/>
        </w:rPr>
      </w:pPr>
      <w:r w:rsidRPr="00B73CD4">
        <w:rPr>
          <w:rFonts w:eastAsia="Calibri"/>
          <w:sz w:val="27"/>
          <w:szCs w:val="27"/>
          <w:lang w:eastAsia="en-US"/>
        </w:rPr>
        <w:t>ОБ ОБЩЕСТВЕННОЙ ПАЛАТЕ ГОРОДА НОВОЧЕРКАССКА</w:t>
      </w:r>
    </w:p>
    <w:p w:rsidR="00D266D6" w:rsidRPr="00B73CD4" w:rsidRDefault="00D266D6" w:rsidP="00D266D6">
      <w:pPr>
        <w:rPr>
          <w:rFonts w:eastAsia="Calibri"/>
          <w:sz w:val="27"/>
          <w:szCs w:val="27"/>
          <w:lang w:eastAsia="en-US"/>
        </w:rPr>
      </w:pPr>
    </w:p>
    <w:p w:rsidR="00D266D6" w:rsidRPr="00B73CD4" w:rsidRDefault="00D266D6" w:rsidP="00D266D6">
      <w:pPr>
        <w:jc w:val="center"/>
        <w:rPr>
          <w:rFonts w:eastAsia="Calibri"/>
          <w:sz w:val="27"/>
          <w:szCs w:val="27"/>
          <w:lang w:eastAsia="en-US"/>
        </w:rPr>
      </w:pPr>
    </w:p>
    <w:p w:rsidR="00D266D6" w:rsidRPr="00B73CD4" w:rsidRDefault="00D266D6" w:rsidP="00D266D6">
      <w:pPr>
        <w:ind w:firstLine="567"/>
        <w:jc w:val="both"/>
        <w:rPr>
          <w:rFonts w:eastAsia="Calibri"/>
          <w:sz w:val="27"/>
          <w:szCs w:val="27"/>
          <w:lang w:eastAsia="en-US"/>
        </w:rPr>
      </w:pPr>
      <w:r w:rsidRPr="00B73CD4">
        <w:rPr>
          <w:rFonts w:eastAsia="Calibri"/>
          <w:bCs/>
          <w:sz w:val="27"/>
          <w:szCs w:val="27"/>
          <w:lang w:eastAsia="en-US"/>
        </w:rPr>
        <w:t>Статья 1.</w:t>
      </w:r>
      <w:r w:rsidRPr="00B73CD4">
        <w:rPr>
          <w:rFonts w:eastAsia="Calibri"/>
          <w:b/>
          <w:bCs/>
          <w:sz w:val="27"/>
          <w:szCs w:val="27"/>
          <w:shd w:val="clear" w:color="auto" w:fill="FFFFFF"/>
          <w:lang w:eastAsia="en-US"/>
        </w:rPr>
        <w:t xml:space="preserve"> Общие положения</w:t>
      </w:r>
    </w:p>
    <w:p w:rsidR="00D266D6" w:rsidRPr="00B73CD4" w:rsidRDefault="00D266D6" w:rsidP="00D266D6">
      <w:pPr>
        <w:autoSpaceDE w:val="0"/>
        <w:autoSpaceDN w:val="0"/>
        <w:adjustRightInd w:val="0"/>
        <w:jc w:val="both"/>
        <w:rPr>
          <w:rFonts w:eastAsia="Calibri"/>
          <w:color w:val="000000"/>
          <w:kern w:val="2"/>
          <w:sz w:val="27"/>
          <w:szCs w:val="27"/>
        </w:rPr>
      </w:pPr>
      <w:r w:rsidRPr="00B73CD4">
        <w:rPr>
          <w:color w:val="000000"/>
          <w:kern w:val="2"/>
          <w:sz w:val="27"/>
          <w:szCs w:val="27"/>
        </w:rPr>
        <w:t xml:space="preserve"> </w:t>
      </w:r>
    </w:p>
    <w:p w:rsidR="00D266D6" w:rsidRPr="00B73CD4" w:rsidRDefault="00D266D6" w:rsidP="00B33044">
      <w:pPr>
        <w:tabs>
          <w:tab w:val="left" w:pos="993"/>
        </w:tabs>
        <w:ind w:firstLine="708"/>
        <w:jc w:val="both"/>
        <w:rPr>
          <w:color w:val="000000"/>
          <w:kern w:val="2"/>
          <w:sz w:val="27"/>
          <w:szCs w:val="27"/>
        </w:rPr>
      </w:pPr>
      <w:r w:rsidRPr="00B73CD4">
        <w:rPr>
          <w:color w:val="000000"/>
          <w:kern w:val="2"/>
          <w:sz w:val="27"/>
          <w:szCs w:val="27"/>
        </w:rPr>
        <w:t>1.</w:t>
      </w:r>
      <w:r w:rsidR="00B33044" w:rsidRPr="00B73CD4">
        <w:rPr>
          <w:color w:val="000000"/>
          <w:kern w:val="2"/>
          <w:sz w:val="27"/>
          <w:szCs w:val="27"/>
        </w:rPr>
        <w:tab/>
      </w:r>
      <w:proofErr w:type="gramStart"/>
      <w:r w:rsidRPr="00B73CD4">
        <w:rPr>
          <w:rFonts w:eastAsia="Calibri"/>
          <w:sz w:val="27"/>
          <w:szCs w:val="27"/>
          <w:lang w:eastAsia="en-US"/>
        </w:rPr>
        <w:t>Общественная палата города Новочеркасска обеспечивает взаимодействие граждан Российской Федерации, проживающих на территории города Новочеркасска (далее - граждане), общественных объединений и других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города Новочеркасска (далее – общественные объединения и некоммерческие организации), с территориальными органами федеральных органов исполнительной власти, органами исполнительной вла</w:t>
      </w:r>
      <w:r w:rsidR="0078462D" w:rsidRPr="00B73CD4">
        <w:rPr>
          <w:rFonts w:eastAsia="Calibri"/>
          <w:sz w:val="27"/>
          <w:szCs w:val="27"/>
          <w:lang w:eastAsia="en-US"/>
        </w:rPr>
        <w:t>сти субъекта, иных организаций</w:t>
      </w:r>
      <w:proofErr w:type="gramEnd"/>
      <w:r w:rsidR="0078462D" w:rsidRPr="00B73CD4">
        <w:rPr>
          <w:rFonts w:eastAsia="Calibri"/>
          <w:sz w:val="27"/>
          <w:szCs w:val="27"/>
          <w:lang w:eastAsia="en-US"/>
        </w:rPr>
        <w:t>,</w:t>
      </w:r>
      <w:r w:rsidRPr="00B73CD4">
        <w:rPr>
          <w:rFonts w:eastAsia="Calibri"/>
          <w:sz w:val="27"/>
          <w:szCs w:val="27"/>
          <w:lang w:eastAsia="en-US"/>
        </w:rPr>
        <w:t xml:space="preserve"> </w:t>
      </w:r>
      <w:proofErr w:type="gramStart"/>
      <w:r w:rsidRPr="00B73CD4">
        <w:rPr>
          <w:rFonts w:eastAsia="Calibri"/>
          <w:sz w:val="27"/>
          <w:szCs w:val="27"/>
          <w:lang w:eastAsia="en-US"/>
        </w:rPr>
        <w:t xml:space="preserve">находящихся на территории города Новочеркасска, осуществляющих в соответствии с федеральными законами отдельные публичные полномочия на территории города Новочеркасска и органами местного самоуправления (далее - органы местного самоуправления), в целях учета потребностей и интересов граждан, защиты прав и свобод граждан, прав и законных интересов общественных объединений и иных некоммерческих организаций при формировании и реализации государственной, региональной и муниципальной политики </w:t>
      </w:r>
      <w:r w:rsidRPr="00B73CD4">
        <w:rPr>
          <w:color w:val="000000"/>
          <w:kern w:val="2"/>
          <w:sz w:val="27"/>
          <w:szCs w:val="27"/>
        </w:rPr>
        <w:t>по вопросам социального</w:t>
      </w:r>
      <w:proofErr w:type="gramEnd"/>
      <w:r w:rsidRPr="00B73CD4">
        <w:rPr>
          <w:color w:val="000000"/>
          <w:kern w:val="2"/>
          <w:sz w:val="27"/>
          <w:szCs w:val="27"/>
        </w:rPr>
        <w:t xml:space="preserve"> и экономического развития  города Новочеркасска</w:t>
      </w:r>
      <w:r w:rsidRPr="00B73CD4">
        <w:rPr>
          <w:rFonts w:eastAsia="Calibri"/>
          <w:sz w:val="27"/>
          <w:szCs w:val="27"/>
          <w:lang w:eastAsia="en-US"/>
        </w:rPr>
        <w:t xml:space="preserve">, </w:t>
      </w:r>
      <w:r w:rsidRPr="00B73CD4">
        <w:rPr>
          <w:color w:val="000000"/>
          <w:kern w:val="2"/>
          <w:sz w:val="27"/>
          <w:szCs w:val="27"/>
        </w:rPr>
        <w:t>согласования позиций и совершенствования механизма обратной связи между ними, а также учета общественного мнения.</w:t>
      </w:r>
    </w:p>
    <w:p w:rsidR="00D266D6" w:rsidRPr="00B73CD4" w:rsidRDefault="00D266D6" w:rsidP="00D266D6">
      <w:pPr>
        <w:ind w:firstLine="708"/>
        <w:jc w:val="both"/>
        <w:rPr>
          <w:rFonts w:eastAsia="Calibri"/>
          <w:sz w:val="27"/>
          <w:szCs w:val="27"/>
          <w:lang w:eastAsia="en-US"/>
        </w:rPr>
      </w:pPr>
      <w:r w:rsidRPr="00B73CD4">
        <w:rPr>
          <w:rFonts w:eastAsia="Calibri"/>
          <w:sz w:val="27"/>
          <w:szCs w:val="27"/>
          <w:lang w:eastAsia="en-US"/>
        </w:rPr>
        <w:t>Общественная палата формируется на основе добровольного участия в ее деятельности граждан, общественных объединений и некоммерческих организаций.</w:t>
      </w:r>
    </w:p>
    <w:p w:rsidR="00D266D6" w:rsidRPr="00B73CD4" w:rsidRDefault="00D266D6" w:rsidP="00D266D6">
      <w:pPr>
        <w:ind w:firstLine="708"/>
        <w:jc w:val="both"/>
        <w:rPr>
          <w:rFonts w:eastAsia="Calibri"/>
          <w:sz w:val="27"/>
          <w:szCs w:val="27"/>
          <w:lang w:eastAsia="en-US"/>
        </w:rPr>
      </w:pPr>
      <w:r w:rsidRPr="00B73CD4">
        <w:rPr>
          <w:rFonts w:eastAsia="Calibri"/>
          <w:sz w:val="27"/>
          <w:szCs w:val="27"/>
          <w:lang w:eastAsia="en-US"/>
        </w:rPr>
        <w:t xml:space="preserve">Наименование «Общественная палата» с полным наименованием муниципального образования не может быть использована в наименованиях органов местного самоуправления, а также в наименованиях организаций. </w:t>
      </w:r>
    </w:p>
    <w:p w:rsidR="00D266D6" w:rsidRPr="00B73CD4" w:rsidRDefault="00D266D6" w:rsidP="00D266D6">
      <w:pPr>
        <w:ind w:firstLine="708"/>
        <w:jc w:val="both"/>
        <w:rPr>
          <w:rFonts w:eastAsia="Calibri"/>
          <w:sz w:val="27"/>
          <w:szCs w:val="27"/>
          <w:lang w:eastAsia="en-US"/>
        </w:rPr>
      </w:pPr>
      <w:r w:rsidRPr="00B73CD4">
        <w:rPr>
          <w:rFonts w:eastAsia="Calibri"/>
          <w:sz w:val="27"/>
          <w:szCs w:val="27"/>
          <w:lang w:eastAsia="en-US"/>
        </w:rPr>
        <w:t>Общественная пала</w:t>
      </w:r>
      <w:r w:rsidR="00D93BD4" w:rsidRPr="00B73CD4">
        <w:rPr>
          <w:rFonts w:eastAsia="Calibri"/>
          <w:sz w:val="27"/>
          <w:szCs w:val="27"/>
          <w:lang w:eastAsia="en-US"/>
        </w:rPr>
        <w:t>та</w:t>
      </w:r>
      <w:r w:rsidRPr="00B73CD4">
        <w:rPr>
          <w:rFonts w:eastAsia="Calibri"/>
          <w:sz w:val="27"/>
          <w:szCs w:val="27"/>
          <w:lang w:eastAsia="en-US"/>
        </w:rPr>
        <w:t xml:space="preserve"> города Новочеркасска не является юридическим лицом.</w:t>
      </w:r>
    </w:p>
    <w:p w:rsidR="00E24B10" w:rsidRPr="00B73CD4" w:rsidRDefault="00E24B10" w:rsidP="00C95E08">
      <w:pPr>
        <w:autoSpaceDE w:val="0"/>
        <w:autoSpaceDN w:val="0"/>
        <w:adjustRightInd w:val="0"/>
        <w:jc w:val="both"/>
        <w:rPr>
          <w:rFonts w:eastAsia="Calibri"/>
          <w:sz w:val="27"/>
          <w:szCs w:val="27"/>
        </w:rPr>
      </w:pPr>
    </w:p>
    <w:p w:rsidR="00D266D6" w:rsidRPr="00B73CD4" w:rsidRDefault="00D266D6" w:rsidP="00D266D6">
      <w:pPr>
        <w:autoSpaceDE w:val="0"/>
        <w:autoSpaceDN w:val="0"/>
        <w:adjustRightInd w:val="0"/>
        <w:ind w:firstLine="540"/>
        <w:jc w:val="both"/>
        <w:rPr>
          <w:rFonts w:eastAsia="Calibri"/>
          <w:b/>
          <w:sz w:val="27"/>
          <w:szCs w:val="27"/>
        </w:rPr>
      </w:pPr>
      <w:r w:rsidRPr="00B73CD4">
        <w:rPr>
          <w:rFonts w:eastAsia="Calibri"/>
          <w:sz w:val="27"/>
          <w:szCs w:val="27"/>
        </w:rPr>
        <w:t>Статья 2.</w:t>
      </w:r>
      <w:r w:rsidRPr="00B73CD4">
        <w:rPr>
          <w:rFonts w:eastAsia="Calibri"/>
          <w:b/>
          <w:sz w:val="27"/>
          <w:szCs w:val="27"/>
        </w:rPr>
        <w:t xml:space="preserve"> Цели и задачи Общественной палаты</w:t>
      </w:r>
    </w:p>
    <w:p w:rsidR="00D266D6" w:rsidRPr="00B73CD4" w:rsidRDefault="00D266D6" w:rsidP="00D266D6">
      <w:pPr>
        <w:autoSpaceDE w:val="0"/>
        <w:autoSpaceDN w:val="0"/>
        <w:adjustRightInd w:val="0"/>
        <w:ind w:firstLine="540"/>
        <w:jc w:val="both"/>
        <w:rPr>
          <w:rFonts w:eastAsia="Calibri"/>
          <w:sz w:val="27"/>
          <w:szCs w:val="27"/>
        </w:rPr>
      </w:pPr>
    </w:p>
    <w:p w:rsidR="00D266D6" w:rsidRPr="00B73CD4" w:rsidRDefault="00D266D6" w:rsidP="00E24B10">
      <w:pPr>
        <w:autoSpaceDE w:val="0"/>
        <w:autoSpaceDN w:val="0"/>
        <w:adjustRightInd w:val="0"/>
        <w:ind w:firstLine="540"/>
        <w:jc w:val="both"/>
        <w:rPr>
          <w:rFonts w:eastAsia="Calibri"/>
          <w:sz w:val="27"/>
          <w:szCs w:val="27"/>
        </w:rPr>
      </w:pPr>
      <w:proofErr w:type="gramStart"/>
      <w:r w:rsidRPr="00B73CD4">
        <w:rPr>
          <w:rFonts w:eastAsia="Calibri"/>
          <w:sz w:val="27"/>
          <w:szCs w:val="27"/>
        </w:rPr>
        <w:t xml:space="preserve">Общественная палата призвана обеспечить согласование общественно значимых интересов граждан Российской Федерации, проживающих на территории города Новочеркасска, общественных объединений, иных некоммерческих организаций, органов местного самоуправления для решения наиболее важных вопросов экономического и социального развития, обеспечения безопасности, защиты прав и свобод жителей города Новочеркасска, </w:t>
      </w:r>
      <w:r w:rsidRPr="00B73CD4">
        <w:rPr>
          <w:rFonts w:eastAsia="Calibri"/>
          <w:sz w:val="27"/>
          <w:szCs w:val="27"/>
        </w:rPr>
        <w:lastRenderedPageBreak/>
        <w:t>демократических принципов развития гражданского общества в городе Новочеркасске путем:</w:t>
      </w:r>
      <w:proofErr w:type="gramEnd"/>
    </w:p>
    <w:p w:rsidR="00D266D6" w:rsidRPr="00B73CD4" w:rsidRDefault="00B33044" w:rsidP="00B33044">
      <w:pPr>
        <w:tabs>
          <w:tab w:val="left" w:pos="993"/>
        </w:tabs>
        <w:autoSpaceDE w:val="0"/>
        <w:autoSpaceDN w:val="0"/>
        <w:adjustRightInd w:val="0"/>
        <w:jc w:val="both"/>
        <w:rPr>
          <w:rFonts w:eastAsia="Calibri"/>
          <w:sz w:val="27"/>
          <w:szCs w:val="27"/>
        </w:rPr>
      </w:pPr>
      <w:r w:rsidRPr="00B73CD4">
        <w:rPr>
          <w:rFonts w:eastAsia="Calibri"/>
          <w:sz w:val="27"/>
          <w:szCs w:val="27"/>
        </w:rPr>
        <w:t xml:space="preserve">        1)</w:t>
      </w:r>
      <w:r w:rsidRPr="00B73CD4">
        <w:rPr>
          <w:rFonts w:eastAsia="Calibri"/>
          <w:sz w:val="27"/>
          <w:szCs w:val="27"/>
        </w:rPr>
        <w:tab/>
      </w:r>
      <w:r w:rsidR="00D266D6" w:rsidRPr="00B73CD4">
        <w:rPr>
          <w:rFonts w:eastAsia="Calibri"/>
          <w:sz w:val="27"/>
          <w:szCs w:val="27"/>
        </w:rPr>
        <w:t>привлечения граждан, общественных объединений и иных некоммерческих организаций;</w:t>
      </w:r>
    </w:p>
    <w:p w:rsidR="00D266D6" w:rsidRPr="00B73CD4" w:rsidRDefault="00B33044" w:rsidP="00B33044">
      <w:pPr>
        <w:tabs>
          <w:tab w:val="left" w:pos="993"/>
        </w:tabs>
        <w:autoSpaceDE w:val="0"/>
        <w:autoSpaceDN w:val="0"/>
        <w:adjustRightInd w:val="0"/>
        <w:jc w:val="both"/>
        <w:rPr>
          <w:rFonts w:eastAsia="Calibri"/>
          <w:sz w:val="27"/>
          <w:szCs w:val="27"/>
        </w:rPr>
      </w:pPr>
      <w:r w:rsidRPr="00B73CD4">
        <w:rPr>
          <w:rFonts w:eastAsia="Calibri"/>
          <w:sz w:val="27"/>
          <w:szCs w:val="27"/>
        </w:rPr>
        <w:t xml:space="preserve">        2)</w:t>
      </w:r>
      <w:r w:rsidRPr="00B73CD4">
        <w:rPr>
          <w:rFonts w:eastAsia="Calibri"/>
          <w:sz w:val="27"/>
          <w:szCs w:val="27"/>
        </w:rPr>
        <w:tab/>
      </w:r>
      <w:r w:rsidR="00D266D6" w:rsidRPr="00B73CD4">
        <w:rPr>
          <w:rFonts w:eastAsia="Calibri"/>
          <w:sz w:val="27"/>
          <w:szCs w:val="27"/>
        </w:rPr>
        <w:t>выдвижения и поддержки гражданских инициатив, имеющих общегородское значение и направленных на реализацию конституционных прав, свобод и законных интересов граждан, прав и интересов общественных объединений и иных некоммерческих организаций;</w:t>
      </w:r>
    </w:p>
    <w:p w:rsidR="00D266D6" w:rsidRPr="00B73CD4" w:rsidRDefault="00B33044" w:rsidP="00B33044">
      <w:pPr>
        <w:tabs>
          <w:tab w:val="left" w:pos="993"/>
        </w:tabs>
        <w:autoSpaceDE w:val="0"/>
        <w:autoSpaceDN w:val="0"/>
        <w:adjustRightInd w:val="0"/>
        <w:jc w:val="both"/>
        <w:rPr>
          <w:rFonts w:eastAsia="Calibri"/>
          <w:sz w:val="27"/>
          <w:szCs w:val="27"/>
        </w:rPr>
      </w:pPr>
      <w:r w:rsidRPr="00B73CD4">
        <w:rPr>
          <w:rFonts w:eastAsia="Calibri"/>
          <w:sz w:val="27"/>
          <w:szCs w:val="27"/>
        </w:rPr>
        <w:t xml:space="preserve">        3)</w:t>
      </w:r>
      <w:r w:rsidRPr="00B73CD4">
        <w:rPr>
          <w:rFonts w:eastAsia="Calibri"/>
          <w:sz w:val="27"/>
          <w:szCs w:val="27"/>
        </w:rPr>
        <w:tab/>
      </w:r>
      <w:r w:rsidR="00D266D6" w:rsidRPr="00B73CD4">
        <w:rPr>
          <w:rFonts w:eastAsia="Calibri"/>
          <w:sz w:val="27"/>
          <w:szCs w:val="27"/>
        </w:rPr>
        <w:t>проведения общественной экспертизы (далее - экспертизы) проектов правовых актов органов местного самоуправления;</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4)</w:t>
      </w:r>
      <w:r w:rsidRPr="00B73CD4">
        <w:rPr>
          <w:rFonts w:eastAsia="Calibri"/>
          <w:sz w:val="27"/>
          <w:szCs w:val="27"/>
        </w:rPr>
        <w:tab/>
      </w:r>
      <w:r w:rsidR="00D266D6" w:rsidRPr="00B73CD4">
        <w:rPr>
          <w:rFonts w:eastAsia="Calibri"/>
          <w:sz w:val="27"/>
          <w:szCs w:val="27"/>
        </w:rPr>
        <w:t xml:space="preserve">осуществления в соответствии с настоящим положением общественного контроля (далее контроля) в соответствии с </w:t>
      </w:r>
      <w:r w:rsidR="00076F59">
        <w:rPr>
          <w:rFonts w:eastAsia="Calibri"/>
          <w:sz w:val="27"/>
          <w:szCs w:val="27"/>
        </w:rPr>
        <w:t>П</w:t>
      </w:r>
      <w:r w:rsidR="00D266D6" w:rsidRPr="00B73CD4">
        <w:rPr>
          <w:rFonts w:eastAsia="Calibri"/>
          <w:sz w:val="27"/>
          <w:szCs w:val="27"/>
        </w:rPr>
        <w:t>оложениями Федерального закона  «Об основах общественного контроля в Российской Федерации», а также Положения об организации общественного контроля Общественной палатой города Новочеркасска;</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5)</w:t>
      </w:r>
      <w:r w:rsidRPr="00B73CD4">
        <w:rPr>
          <w:rFonts w:eastAsia="Calibri"/>
          <w:sz w:val="27"/>
          <w:szCs w:val="27"/>
        </w:rPr>
        <w:tab/>
      </w:r>
      <w:r w:rsidR="00D266D6" w:rsidRPr="00B73CD4">
        <w:rPr>
          <w:rFonts w:eastAsia="Calibri"/>
          <w:sz w:val="27"/>
          <w:szCs w:val="27"/>
        </w:rPr>
        <w:t>выработки рекомендаций органам местного самоуправления при определении приоритетов в области муниципальной поддержки общественных объединений, иных некоммерческих организаций и иных объединений граждан Российской Федерации, деятельность которых направлена на развитие гражданского общества в Российской Федерации;</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6)</w:t>
      </w:r>
      <w:r w:rsidRPr="00B73CD4">
        <w:rPr>
          <w:rFonts w:eastAsia="Calibri"/>
          <w:sz w:val="27"/>
          <w:szCs w:val="27"/>
        </w:rPr>
        <w:tab/>
      </w:r>
      <w:r w:rsidR="00D266D6" w:rsidRPr="00B73CD4">
        <w:rPr>
          <w:rFonts w:eastAsia="Calibri"/>
          <w:sz w:val="27"/>
          <w:szCs w:val="27"/>
        </w:rPr>
        <w:t>оказания информационной, методической и иной поддержки общественным объединениям и иным некоммерческим организациям, деятельность которых направлена на развитие гражданского общества в Российской Федерации;</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7)</w:t>
      </w:r>
      <w:r w:rsidRPr="00B73CD4">
        <w:rPr>
          <w:rFonts w:eastAsia="Calibri"/>
          <w:sz w:val="27"/>
          <w:szCs w:val="27"/>
        </w:rPr>
        <w:tab/>
      </w:r>
      <w:r w:rsidR="00D266D6" w:rsidRPr="00B73CD4">
        <w:rPr>
          <w:rFonts w:eastAsia="Calibri"/>
          <w:sz w:val="27"/>
          <w:szCs w:val="27"/>
        </w:rPr>
        <w:t>привлечения граждан, общественных объединений, иных некоммерческих организаций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и выработки по данным вопросам рекомендаций;</w:t>
      </w:r>
    </w:p>
    <w:p w:rsidR="00D266D6" w:rsidRPr="00076F59" w:rsidRDefault="00B33044" w:rsidP="00076F59">
      <w:pPr>
        <w:tabs>
          <w:tab w:val="left" w:pos="993"/>
        </w:tabs>
        <w:autoSpaceDE w:val="0"/>
        <w:autoSpaceDN w:val="0"/>
        <w:adjustRightInd w:val="0"/>
        <w:ind w:firstLine="540"/>
        <w:jc w:val="both"/>
        <w:rPr>
          <w:rFonts w:eastAsia="Calibri"/>
          <w:sz w:val="27"/>
          <w:szCs w:val="27"/>
        </w:rPr>
      </w:pPr>
      <w:r w:rsidRPr="00B73CD4">
        <w:rPr>
          <w:rFonts w:eastAsia="Calibri"/>
          <w:sz w:val="27"/>
          <w:szCs w:val="27"/>
        </w:rPr>
        <w:t>8)</w:t>
      </w:r>
      <w:r w:rsidRPr="00B73CD4">
        <w:rPr>
          <w:rFonts w:eastAsia="Calibri"/>
          <w:sz w:val="27"/>
          <w:szCs w:val="27"/>
        </w:rPr>
        <w:tab/>
      </w:r>
      <w:r w:rsidR="00D266D6" w:rsidRPr="00B73CD4">
        <w:rPr>
          <w:rFonts w:eastAsia="Calibri"/>
          <w:sz w:val="27"/>
          <w:szCs w:val="27"/>
        </w:rPr>
        <w:t>осуществления межмуниципального сотрудничества в соответствии с целями и задачами, определенными настоящей статьей, и участия в работе межмуниципальных организаций, а также в работе межмуниципальных конференций, совещаний и других мероприятиях.</w:t>
      </w:r>
    </w:p>
    <w:p w:rsidR="00D266D6" w:rsidRPr="00076F59" w:rsidRDefault="00D266D6" w:rsidP="00D266D6">
      <w:pPr>
        <w:autoSpaceDE w:val="0"/>
        <w:autoSpaceDN w:val="0"/>
        <w:adjustRightInd w:val="0"/>
        <w:ind w:firstLine="540"/>
        <w:jc w:val="both"/>
        <w:rPr>
          <w:rFonts w:ascii="Arial" w:eastAsia="Calibri" w:hAnsi="Arial" w:cs="Arial"/>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3.</w:t>
      </w:r>
      <w:r w:rsidRPr="00B73CD4">
        <w:rPr>
          <w:b/>
          <w:bCs/>
          <w:sz w:val="27"/>
          <w:szCs w:val="27"/>
        </w:rPr>
        <w:t xml:space="preserve"> Правовая основа деятельности Общественной палаты</w:t>
      </w:r>
    </w:p>
    <w:p w:rsidR="00D266D6" w:rsidRPr="00076F59" w:rsidRDefault="00D266D6" w:rsidP="00D266D6">
      <w:pPr>
        <w:autoSpaceDE w:val="0"/>
        <w:autoSpaceDN w:val="0"/>
        <w:adjustRightInd w:val="0"/>
        <w:ind w:firstLine="540"/>
        <w:jc w:val="both"/>
        <w:rPr>
          <w:rFonts w:eastAsia="Calibri"/>
          <w:szCs w:val="27"/>
        </w:rPr>
      </w:pPr>
    </w:p>
    <w:p w:rsidR="00540DA0" w:rsidRPr="00B73CD4" w:rsidRDefault="00D266D6" w:rsidP="00E24B10">
      <w:pPr>
        <w:autoSpaceDE w:val="0"/>
        <w:autoSpaceDN w:val="0"/>
        <w:adjustRightInd w:val="0"/>
        <w:ind w:firstLine="540"/>
        <w:jc w:val="both"/>
        <w:rPr>
          <w:rFonts w:eastAsia="Calibri"/>
          <w:sz w:val="27"/>
          <w:szCs w:val="27"/>
        </w:rPr>
      </w:pPr>
      <w:r w:rsidRPr="00B73CD4">
        <w:rPr>
          <w:rFonts w:eastAsia="Calibri"/>
          <w:sz w:val="27"/>
          <w:szCs w:val="27"/>
        </w:rPr>
        <w:t xml:space="preserve">Общественная палата осуществляет свою деятельность на основе Конституции Российской Федерации, федеральных законов, </w:t>
      </w:r>
      <w:r w:rsidR="00A5548A">
        <w:rPr>
          <w:rFonts w:eastAsia="Calibri"/>
          <w:sz w:val="27"/>
          <w:szCs w:val="27"/>
        </w:rPr>
        <w:t>р</w:t>
      </w:r>
      <w:r w:rsidRPr="00B73CD4">
        <w:rPr>
          <w:rFonts w:eastAsia="Calibri"/>
          <w:sz w:val="27"/>
          <w:szCs w:val="27"/>
        </w:rPr>
        <w:t>егиональных законов, Устава муниципального образования «Г</w:t>
      </w:r>
      <w:r w:rsidR="00076F59">
        <w:rPr>
          <w:rFonts w:eastAsia="Calibri"/>
          <w:sz w:val="27"/>
          <w:szCs w:val="27"/>
        </w:rPr>
        <w:t>ород Новочеркасск», настоящего П</w:t>
      </w:r>
      <w:r w:rsidRPr="00B73CD4">
        <w:rPr>
          <w:rFonts w:eastAsia="Calibri"/>
          <w:sz w:val="27"/>
          <w:szCs w:val="27"/>
        </w:rPr>
        <w:t>оложения и иных нормативных правовых актов.</w:t>
      </w:r>
    </w:p>
    <w:p w:rsidR="00E24B10" w:rsidRPr="00076F59" w:rsidRDefault="00E24B10" w:rsidP="00D266D6">
      <w:pPr>
        <w:jc w:val="both"/>
        <w:rPr>
          <w:kern w:val="2"/>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4.</w:t>
      </w:r>
      <w:r w:rsidRPr="00B73CD4">
        <w:rPr>
          <w:b/>
          <w:bCs/>
          <w:sz w:val="27"/>
          <w:szCs w:val="27"/>
        </w:rPr>
        <w:t xml:space="preserve"> Регламент Общественной палаты  </w:t>
      </w:r>
    </w:p>
    <w:p w:rsidR="00D266D6" w:rsidRPr="00076F59" w:rsidRDefault="00D266D6" w:rsidP="00D266D6">
      <w:pPr>
        <w:autoSpaceDE w:val="0"/>
        <w:autoSpaceDN w:val="0"/>
        <w:adjustRightInd w:val="0"/>
        <w:ind w:firstLine="540"/>
        <w:jc w:val="both"/>
        <w:rPr>
          <w:rFonts w:eastAsia="Calibri"/>
          <w:szCs w:val="27"/>
        </w:rPr>
      </w:pPr>
    </w:p>
    <w:p w:rsidR="009D5481"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Регламент Общественной палаты разрабатывается рабочей группой и утверждается на заседании Общественной палаты.</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Регламентом Общественной палаты устанавливаются:</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lastRenderedPageBreak/>
        <w:t>1)</w:t>
      </w:r>
      <w:r w:rsidRPr="00B73CD4">
        <w:rPr>
          <w:rFonts w:eastAsia="Calibri"/>
          <w:sz w:val="27"/>
          <w:szCs w:val="27"/>
        </w:rPr>
        <w:tab/>
      </w:r>
      <w:r w:rsidR="00D266D6" w:rsidRPr="00B73CD4">
        <w:rPr>
          <w:rFonts w:eastAsia="Calibri"/>
          <w:sz w:val="27"/>
          <w:szCs w:val="27"/>
        </w:rPr>
        <w:t>порядок участия членов Общественной палаты в ее деятельности;</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сроки и порядок проведения заседаний Общественной палаты;</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3)</w:t>
      </w:r>
      <w:r w:rsidRPr="00B73CD4">
        <w:rPr>
          <w:rFonts w:eastAsia="Calibri"/>
          <w:sz w:val="27"/>
          <w:szCs w:val="27"/>
        </w:rPr>
        <w:tab/>
      </w:r>
      <w:r w:rsidR="00D266D6" w:rsidRPr="00B73CD4">
        <w:rPr>
          <w:rFonts w:eastAsia="Calibri"/>
          <w:sz w:val="27"/>
          <w:szCs w:val="27"/>
        </w:rPr>
        <w:t xml:space="preserve">состав, полномочия и порядок </w:t>
      </w:r>
      <w:proofErr w:type="gramStart"/>
      <w:r w:rsidR="00D266D6" w:rsidRPr="00B73CD4">
        <w:rPr>
          <w:rFonts w:eastAsia="Calibri"/>
          <w:sz w:val="27"/>
          <w:szCs w:val="27"/>
        </w:rPr>
        <w:t>деятельности Совета почетных граждан города Новочеркасска</w:t>
      </w:r>
      <w:proofErr w:type="gramEnd"/>
      <w:r w:rsidR="00D266D6" w:rsidRPr="00B73CD4">
        <w:rPr>
          <w:rFonts w:eastAsia="Calibri"/>
          <w:sz w:val="27"/>
          <w:szCs w:val="27"/>
        </w:rPr>
        <w:t xml:space="preserve"> при Общественной палате (далее - Совет почетных граждан);</w:t>
      </w:r>
    </w:p>
    <w:p w:rsidR="00D266D6" w:rsidRPr="00B73CD4" w:rsidRDefault="00D266D6" w:rsidP="00B33044">
      <w:pPr>
        <w:tabs>
          <w:tab w:val="left" w:pos="993"/>
        </w:tabs>
        <w:autoSpaceDE w:val="0"/>
        <w:autoSpaceDN w:val="0"/>
        <w:adjustRightInd w:val="0"/>
        <w:jc w:val="both"/>
        <w:rPr>
          <w:rFonts w:eastAsia="Calibri"/>
          <w:sz w:val="27"/>
          <w:szCs w:val="27"/>
        </w:rPr>
      </w:pPr>
      <w:r w:rsidRPr="00B73CD4">
        <w:rPr>
          <w:rFonts w:eastAsia="Calibri"/>
          <w:sz w:val="27"/>
          <w:szCs w:val="27"/>
        </w:rPr>
        <w:t xml:space="preserve">        4</w:t>
      </w:r>
      <w:r w:rsidR="00B33044" w:rsidRPr="00B73CD4">
        <w:rPr>
          <w:rFonts w:eastAsia="Calibri"/>
          <w:sz w:val="27"/>
          <w:szCs w:val="27"/>
        </w:rPr>
        <w:t>)</w:t>
      </w:r>
      <w:r w:rsidR="00B33044" w:rsidRPr="00B73CD4">
        <w:rPr>
          <w:rFonts w:eastAsia="Calibri"/>
          <w:sz w:val="27"/>
          <w:szCs w:val="27"/>
        </w:rPr>
        <w:tab/>
      </w:r>
      <w:r w:rsidRPr="00B73CD4">
        <w:rPr>
          <w:rFonts w:eastAsia="Calibri"/>
          <w:sz w:val="27"/>
          <w:szCs w:val="27"/>
        </w:rPr>
        <w:t>порядок формирования и деятельности комиссий и рабочих групп Общественной палаты, а также порядок избрания и полномочия их руководителей;</w:t>
      </w:r>
    </w:p>
    <w:p w:rsidR="00D266D6" w:rsidRPr="00B73CD4" w:rsidRDefault="00194515"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5)</w:t>
      </w:r>
      <w:r w:rsidR="00B33044" w:rsidRPr="00B73CD4">
        <w:rPr>
          <w:rFonts w:eastAsia="Calibri"/>
          <w:sz w:val="27"/>
          <w:szCs w:val="27"/>
        </w:rPr>
        <w:tab/>
      </w:r>
      <w:r w:rsidR="00D266D6" w:rsidRPr="00B73CD4">
        <w:rPr>
          <w:rFonts w:eastAsia="Calibri"/>
          <w:sz w:val="27"/>
          <w:szCs w:val="27"/>
        </w:rPr>
        <w:t>порядок прекращения и приостановления полномочий членов Общественной палаты в соответствии с настоящим положением;</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6)</w:t>
      </w:r>
      <w:r w:rsidRPr="00B73CD4">
        <w:rPr>
          <w:rFonts w:eastAsia="Calibri"/>
          <w:sz w:val="27"/>
          <w:szCs w:val="27"/>
        </w:rPr>
        <w:tab/>
      </w:r>
      <w:r w:rsidR="00D266D6" w:rsidRPr="00B73CD4">
        <w:rPr>
          <w:rFonts w:eastAsia="Calibri"/>
          <w:sz w:val="27"/>
          <w:szCs w:val="27"/>
        </w:rPr>
        <w:t>формы и порядок принятия решений Общественной палаты;</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7)</w:t>
      </w:r>
      <w:r w:rsidRPr="00B73CD4">
        <w:rPr>
          <w:rFonts w:eastAsia="Calibri"/>
          <w:sz w:val="27"/>
          <w:szCs w:val="27"/>
        </w:rPr>
        <w:tab/>
      </w:r>
      <w:r w:rsidR="00D266D6" w:rsidRPr="00B73CD4">
        <w:rPr>
          <w:rFonts w:eastAsia="Calibri"/>
          <w:sz w:val="27"/>
          <w:szCs w:val="27"/>
        </w:rPr>
        <w:t>порядок привлечения к работе Общественной палаты общественных объединений, иных некоммерческих организаций, представители которых не вошли в ее состав, и формы их взаимодействия с Общественной палатой;</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8)</w:t>
      </w:r>
      <w:r w:rsidRPr="00B73CD4">
        <w:rPr>
          <w:rFonts w:eastAsia="Calibri"/>
          <w:sz w:val="27"/>
          <w:szCs w:val="27"/>
        </w:rPr>
        <w:tab/>
      </w:r>
      <w:r w:rsidR="00D266D6" w:rsidRPr="00B73CD4">
        <w:rPr>
          <w:rFonts w:eastAsia="Calibri"/>
          <w:sz w:val="27"/>
          <w:szCs w:val="27"/>
        </w:rPr>
        <w:t xml:space="preserve">процедуры отбора в члены Общественной палаты представителей общественных объединений, иных некоммерческих организаций, предусмотренные </w:t>
      </w:r>
      <w:r w:rsidR="00D266D6" w:rsidRPr="00B73CD4">
        <w:rPr>
          <w:rFonts w:eastAsia="Calibri"/>
          <w:bCs/>
          <w:sz w:val="27"/>
          <w:szCs w:val="27"/>
        </w:rPr>
        <w:t xml:space="preserve">частями </w:t>
      </w:r>
      <w:r w:rsidR="00CE7B58" w:rsidRPr="00076F59">
        <w:rPr>
          <w:rFonts w:eastAsia="Calibri"/>
          <w:bCs/>
          <w:sz w:val="27"/>
          <w:szCs w:val="27"/>
        </w:rPr>
        <w:t>6</w:t>
      </w:r>
      <w:r w:rsidR="00D266D6" w:rsidRPr="00076F59">
        <w:rPr>
          <w:rFonts w:eastAsia="Calibri"/>
          <w:bCs/>
          <w:sz w:val="27"/>
          <w:szCs w:val="27"/>
        </w:rPr>
        <w:t xml:space="preserve">, </w:t>
      </w:r>
      <w:hyperlink w:anchor="Par123" w:tooltip="9. Не позднее пятидесяти пяти дней со дня инициирования Президентом Российской Федерации процедуры формирования нового состава Общественной палаты на сайте Общественной палаты в международной компьютерной сети &quot;Интернет&quot; рабочая группа объявляет конкурс по отб" w:history="1">
        <w:r w:rsidR="00CE7B58" w:rsidRPr="00076F59">
          <w:rPr>
            <w:rFonts w:eastAsia="Calibri"/>
            <w:bCs/>
            <w:sz w:val="27"/>
            <w:szCs w:val="27"/>
          </w:rPr>
          <w:t>7,8</w:t>
        </w:r>
      </w:hyperlink>
      <w:r w:rsidR="00D266D6" w:rsidRPr="00076F59">
        <w:rPr>
          <w:rFonts w:eastAsia="Calibri"/>
          <w:bCs/>
          <w:sz w:val="27"/>
          <w:szCs w:val="27"/>
        </w:rPr>
        <w:t xml:space="preserve"> и </w:t>
      </w:r>
      <w:hyperlink w:anchor="Par129" w:tooltip="12. Не позднее дня, следующего за днем формирования списка, составленного в соответствии с частью 11 настоящей статьи, члены Общественной палаты, утвержденные Президентом Российской Федерации, и члены Общественной палаты от общественных палат субъектов Российс" w:history="1">
        <w:r w:rsidR="00D266D6" w:rsidRPr="00076F59">
          <w:rPr>
            <w:rFonts w:eastAsia="Calibri"/>
            <w:bCs/>
            <w:sz w:val="27"/>
            <w:szCs w:val="27"/>
          </w:rPr>
          <w:t>1</w:t>
        </w:r>
        <w:r w:rsidR="00CE7B58" w:rsidRPr="00076F59">
          <w:rPr>
            <w:rFonts w:eastAsia="Calibri"/>
            <w:bCs/>
            <w:sz w:val="27"/>
            <w:szCs w:val="27"/>
          </w:rPr>
          <w:t>1</w:t>
        </w:r>
        <w:r w:rsidR="00D266D6" w:rsidRPr="00076F59">
          <w:rPr>
            <w:rFonts w:eastAsia="Calibri"/>
            <w:bCs/>
            <w:sz w:val="27"/>
            <w:szCs w:val="27"/>
          </w:rPr>
          <w:t xml:space="preserve"> статьи 8</w:t>
        </w:r>
      </w:hyperlink>
      <w:r w:rsidR="00D266D6" w:rsidRPr="00B73CD4">
        <w:rPr>
          <w:rFonts w:eastAsia="Calibri"/>
          <w:bCs/>
          <w:sz w:val="27"/>
          <w:szCs w:val="27"/>
        </w:rPr>
        <w:t xml:space="preserve"> настоящего </w:t>
      </w:r>
      <w:r w:rsidR="00076F59">
        <w:rPr>
          <w:rFonts w:eastAsia="Calibri"/>
          <w:bCs/>
          <w:sz w:val="27"/>
          <w:szCs w:val="27"/>
        </w:rPr>
        <w:t>П</w:t>
      </w:r>
      <w:r w:rsidR="00D266D6" w:rsidRPr="00B73CD4">
        <w:rPr>
          <w:rFonts w:eastAsia="Calibri"/>
          <w:bCs/>
          <w:sz w:val="27"/>
          <w:szCs w:val="27"/>
        </w:rPr>
        <w:t>оложения;</w:t>
      </w:r>
    </w:p>
    <w:p w:rsidR="00B33044"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9)</w:t>
      </w:r>
      <w:r w:rsidRPr="00B73CD4">
        <w:rPr>
          <w:rFonts w:eastAsia="Calibri"/>
          <w:sz w:val="27"/>
          <w:szCs w:val="27"/>
        </w:rPr>
        <w:tab/>
      </w:r>
      <w:r w:rsidR="00D266D6" w:rsidRPr="00B73CD4">
        <w:rPr>
          <w:rFonts w:eastAsia="Calibri"/>
          <w:sz w:val="27"/>
          <w:szCs w:val="27"/>
        </w:rPr>
        <w:t>порядок подготовки и проведения мероприятий в Общественной палате;</w:t>
      </w:r>
    </w:p>
    <w:p w:rsidR="00D266D6" w:rsidRPr="00B73CD4" w:rsidRDefault="00B33044" w:rsidP="00B33044">
      <w:pPr>
        <w:tabs>
          <w:tab w:val="left" w:pos="1134"/>
        </w:tabs>
        <w:autoSpaceDE w:val="0"/>
        <w:autoSpaceDN w:val="0"/>
        <w:adjustRightInd w:val="0"/>
        <w:ind w:firstLine="540"/>
        <w:jc w:val="both"/>
        <w:rPr>
          <w:rFonts w:eastAsia="Calibri"/>
          <w:sz w:val="27"/>
          <w:szCs w:val="27"/>
        </w:rPr>
      </w:pPr>
      <w:r w:rsidRPr="00B73CD4">
        <w:rPr>
          <w:rFonts w:eastAsia="Calibri"/>
          <w:sz w:val="27"/>
          <w:szCs w:val="27"/>
        </w:rPr>
        <w:t>10)</w:t>
      </w:r>
      <w:r w:rsidRPr="00B73CD4">
        <w:rPr>
          <w:rFonts w:eastAsia="Calibri"/>
          <w:sz w:val="27"/>
          <w:szCs w:val="27"/>
        </w:rPr>
        <w:tab/>
      </w:r>
      <w:r w:rsidR="00D266D6" w:rsidRPr="00B73CD4">
        <w:rPr>
          <w:rFonts w:eastAsia="Calibri"/>
          <w:sz w:val="27"/>
          <w:szCs w:val="27"/>
        </w:rPr>
        <w:t>иные вопросы внутренней организации и порядка деятельности Общественной палаты в соответствии с настоящим положением.</w:t>
      </w:r>
    </w:p>
    <w:p w:rsidR="00D266D6" w:rsidRPr="00076F59" w:rsidRDefault="00D266D6" w:rsidP="00D266D6">
      <w:pPr>
        <w:jc w:val="both"/>
        <w:rPr>
          <w:color w:val="000000"/>
          <w:kern w:val="2"/>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5.</w:t>
      </w:r>
      <w:r w:rsidRPr="00B73CD4">
        <w:rPr>
          <w:b/>
          <w:bCs/>
          <w:sz w:val="27"/>
          <w:szCs w:val="27"/>
        </w:rPr>
        <w:t xml:space="preserve"> Кодекс этики членов Общественной палаты </w:t>
      </w:r>
    </w:p>
    <w:p w:rsidR="00D266D6" w:rsidRPr="00076F59" w:rsidRDefault="00D266D6" w:rsidP="00D266D6">
      <w:pPr>
        <w:autoSpaceDE w:val="0"/>
        <w:autoSpaceDN w:val="0"/>
        <w:adjustRightInd w:val="0"/>
        <w:ind w:firstLine="540"/>
        <w:jc w:val="both"/>
        <w:rPr>
          <w:rFonts w:eastAsia="Calibri"/>
          <w:b/>
          <w:szCs w:val="27"/>
        </w:rPr>
      </w:pPr>
    </w:p>
    <w:p w:rsidR="00D266D6" w:rsidRPr="00B73CD4" w:rsidRDefault="00A5548A" w:rsidP="0095519C">
      <w:pPr>
        <w:autoSpaceDE w:val="0"/>
        <w:autoSpaceDN w:val="0"/>
        <w:adjustRightInd w:val="0"/>
        <w:ind w:firstLine="567"/>
        <w:jc w:val="both"/>
        <w:rPr>
          <w:rFonts w:eastAsia="Calibri"/>
          <w:sz w:val="27"/>
          <w:szCs w:val="27"/>
        </w:rPr>
      </w:pPr>
      <w:hyperlink r:id="rId9" w:history="1">
        <w:r w:rsidR="00D266D6" w:rsidRPr="00B73CD4">
          <w:rPr>
            <w:rFonts w:eastAsia="Calibri"/>
            <w:sz w:val="27"/>
            <w:szCs w:val="27"/>
          </w:rPr>
          <w:t>Кодекс</w:t>
        </w:r>
      </w:hyperlink>
      <w:r w:rsidR="00D266D6" w:rsidRPr="00B73CD4">
        <w:rPr>
          <w:rFonts w:eastAsia="Calibri"/>
          <w:sz w:val="27"/>
          <w:szCs w:val="27"/>
        </w:rPr>
        <w:t xml:space="preserve"> этики членов Общественной палаты города Новочеркасска </w:t>
      </w:r>
      <w:r w:rsidR="00B33044" w:rsidRPr="00B73CD4">
        <w:rPr>
          <w:rFonts w:eastAsia="Calibri"/>
          <w:sz w:val="27"/>
          <w:szCs w:val="27"/>
        </w:rPr>
        <w:br/>
      </w:r>
      <w:r w:rsidR="00D266D6" w:rsidRPr="00B73CD4">
        <w:rPr>
          <w:rFonts w:eastAsia="Calibri"/>
          <w:sz w:val="27"/>
          <w:szCs w:val="27"/>
        </w:rPr>
        <w:t>(далее - Кодекс этики) разрабатывается и утверждается рабочей группой Общественной палаты и утверждается на заседании палаты. Выполнение требований, предусмотренных Кодексом этики, является обязательным для членов Общественной палаты.</w:t>
      </w:r>
    </w:p>
    <w:p w:rsidR="00D266D6" w:rsidRPr="00076F59" w:rsidRDefault="00D266D6" w:rsidP="000058E0">
      <w:pPr>
        <w:jc w:val="both"/>
        <w:rPr>
          <w:color w:val="000000"/>
          <w:kern w:val="2"/>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6.</w:t>
      </w:r>
      <w:r w:rsidRPr="00B73CD4">
        <w:rPr>
          <w:b/>
          <w:bCs/>
          <w:sz w:val="27"/>
          <w:szCs w:val="27"/>
        </w:rPr>
        <w:t xml:space="preserve"> Состав Общественной палаты</w:t>
      </w:r>
    </w:p>
    <w:p w:rsidR="00D266D6" w:rsidRPr="00076F59" w:rsidRDefault="00D266D6" w:rsidP="00D266D6">
      <w:pPr>
        <w:autoSpaceDE w:val="0"/>
        <w:autoSpaceDN w:val="0"/>
        <w:adjustRightInd w:val="0"/>
        <w:ind w:firstLine="540"/>
        <w:jc w:val="both"/>
        <w:rPr>
          <w:rFonts w:eastAsia="Calibri"/>
          <w:szCs w:val="27"/>
        </w:rPr>
      </w:pPr>
    </w:p>
    <w:p w:rsidR="00D266D6" w:rsidRPr="00B73CD4" w:rsidRDefault="00B33044" w:rsidP="00B33044">
      <w:pPr>
        <w:tabs>
          <w:tab w:val="left" w:pos="993"/>
        </w:tabs>
        <w:autoSpaceDE w:val="0"/>
        <w:autoSpaceDN w:val="0"/>
        <w:adjustRightInd w:val="0"/>
        <w:ind w:firstLine="540"/>
        <w:jc w:val="both"/>
        <w:rPr>
          <w:rFonts w:eastAsia="Calibri"/>
          <w:sz w:val="27"/>
          <w:szCs w:val="27"/>
        </w:rPr>
      </w:pPr>
      <w:bookmarkStart w:id="0" w:name="Par87"/>
      <w:bookmarkEnd w:id="0"/>
      <w:r w:rsidRPr="00B73CD4">
        <w:rPr>
          <w:rFonts w:eastAsia="Calibri"/>
          <w:sz w:val="27"/>
          <w:szCs w:val="27"/>
        </w:rPr>
        <w:t>1.</w:t>
      </w:r>
      <w:r w:rsidRPr="00B73CD4">
        <w:rPr>
          <w:rFonts w:eastAsia="Calibri"/>
          <w:sz w:val="27"/>
          <w:szCs w:val="27"/>
        </w:rPr>
        <w:tab/>
      </w:r>
      <w:proofErr w:type="gramStart"/>
      <w:r w:rsidR="00D266D6" w:rsidRPr="00B73CD4">
        <w:rPr>
          <w:rFonts w:eastAsia="Calibri"/>
          <w:sz w:val="27"/>
          <w:szCs w:val="27"/>
        </w:rPr>
        <w:t>Общественная палата формируе</w:t>
      </w:r>
      <w:r w:rsidR="00DB48A8" w:rsidRPr="00B73CD4">
        <w:rPr>
          <w:rFonts w:eastAsia="Calibri"/>
          <w:sz w:val="27"/>
          <w:szCs w:val="27"/>
        </w:rPr>
        <w:t xml:space="preserve">тся в соответствии с настоящим </w:t>
      </w:r>
      <w:r w:rsidR="00A5548A">
        <w:rPr>
          <w:rFonts w:eastAsia="Calibri"/>
          <w:sz w:val="27"/>
          <w:szCs w:val="27"/>
        </w:rPr>
        <w:t>П</w:t>
      </w:r>
      <w:r w:rsidR="00D266D6" w:rsidRPr="00B73CD4">
        <w:rPr>
          <w:rFonts w:eastAsia="Calibri"/>
          <w:sz w:val="27"/>
          <w:szCs w:val="27"/>
        </w:rPr>
        <w:t>оложением из трёх граждан Российской Федерации проживающих в горо</w:t>
      </w:r>
      <w:r w:rsidR="003954DD" w:rsidRPr="00B73CD4">
        <w:rPr>
          <w:rFonts w:eastAsia="Calibri"/>
          <w:sz w:val="27"/>
          <w:szCs w:val="27"/>
        </w:rPr>
        <w:t>де Новочеркасске, утверждаемых г</w:t>
      </w:r>
      <w:r w:rsidR="00D266D6" w:rsidRPr="00B73CD4">
        <w:rPr>
          <w:rFonts w:eastAsia="Calibri"/>
          <w:sz w:val="27"/>
          <w:szCs w:val="27"/>
        </w:rPr>
        <w:t>лавой Адми</w:t>
      </w:r>
      <w:r w:rsidR="00A5548A">
        <w:rPr>
          <w:rFonts w:eastAsia="Calibri"/>
          <w:sz w:val="27"/>
          <w:szCs w:val="27"/>
        </w:rPr>
        <w:t>нистрации города Новочеркасска,</w:t>
      </w:r>
      <w:r w:rsidR="00D266D6" w:rsidRPr="00B73CD4">
        <w:rPr>
          <w:rFonts w:eastAsia="Calibri"/>
          <w:sz w:val="27"/>
          <w:szCs w:val="27"/>
        </w:rPr>
        <w:t xml:space="preserve"> </w:t>
      </w:r>
      <w:r w:rsidR="00A5548A">
        <w:rPr>
          <w:rFonts w:eastAsia="Calibri"/>
          <w:sz w:val="27"/>
          <w:szCs w:val="27"/>
        </w:rPr>
        <w:br/>
      </w:r>
      <w:r w:rsidR="00D266D6" w:rsidRPr="00B73CD4">
        <w:rPr>
          <w:rFonts w:eastAsia="Calibri"/>
          <w:sz w:val="27"/>
          <w:szCs w:val="27"/>
        </w:rPr>
        <w:t>из трёх граждан Российской Федерации проживающих в городе Н</w:t>
      </w:r>
      <w:r w:rsidR="003954DD" w:rsidRPr="00B73CD4">
        <w:rPr>
          <w:rFonts w:eastAsia="Calibri"/>
          <w:sz w:val="27"/>
          <w:szCs w:val="27"/>
        </w:rPr>
        <w:t>овочеркасске, утверждаемых п</w:t>
      </w:r>
      <w:r w:rsidR="00D266D6" w:rsidRPr="00B73CD4">
        <w:rPr>
          <w:rFonts w:eastAsia="Calibri"/>
          <w:sz w:val="27"/>
          <w:szCs w:val="27"/>
        </w:rPr>
        <w:t xml:space="preserve">редседателем Городской Думы - главой города Новочеркасска </w:t>
      </w:r>
      <w:r w:rsidR="00A5548A">
        <w:rPr>
          <w:rFonts w:eastAsia="Calibri"/>
          <w:sz w:val="27"/>
          <w:szCs w:val="27"/>
        </w:rPr>
        <w:br/>
      </w:r>
      <w:r w:rsidR="00D266D6" w:rsidRPr="00B73CD4">
        <w:rPr>
          <w:rFonts w:eastAsia="Calibri"/>
          <w:sz w:val="27"/>
          <w:szCs w:val="27"/>
        </w:rPr>
        <w:t>и девяти представителей общественных объединений, иных некоммерческих организаций, осуществляющих свою деятельность на территории города Новочеркасска.</w:t>
      </w:r>
      <w:proofErr w:type="gramEnd"/>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Не допускаются к выдвижению кандидатов в члены Общественной палаты, следующие общественные объединения и иные некоммерческие организации:</w:t>
      </w:r>
    </w:p>
    <w:p w:rsidR="00D266D6" w:rsidRPr="00B73CD4" w:rsidRDefault="00B33044" w:rsidP="00B33044">
      <w:pPr>
        <w:tabs>
          <w:tab w:val="left" w:pos="993"/>
        </w:tabs>
        <w:autoSpaceDE w:val="0"/>
        <w:autoSpaceDN w:val="0"/>
        <w:adjustRightInd w:val="0"/>
        <w:ind w:firstLine="539"/>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 xml:space="preserve">некоммерческие организации, зарегистрированные менее чем за один год до дня </w:t>
      </w:r>
      <w:proofErr w:type="gramStart"/>
      <w:r w:rsidR="00D266D6" w:rsidRPr="00B73CD4">
        <w:rPr>
          <w:rFonts w:eastAsia="Calibri"/>
          <w:sz w:val="27"/>
          <w:szCs w:val="27"/>
        </w:rPr>
        <w:t>истечения срока полномочий членов Общественной палаты действующего состава</w:t>
      </w:r>
      <w:proofErr w:type="gramEnd"/>
      <w:r w:rsidR="00D266D6" w:rsidRPr="00B73CD4">
        <w:rPr>
          <w:rFonts w:eastAsia="Calibri"/>
          <w:sz w:val="27"/>
          <w:szCs w:val="27"/>
        </w:rPr>
        <w:t>;</w:t>
      </w:r>
    </w:p>
    <w:p w:rsidR="00D266D6" w:rsidRPr="00B73CD4" w:rsidRDefault="00B33044" w:rsidP="00B33044">
      <w:pPr>
        <w:tabs>
          <w:tab w:val="left" w:pos="993"/>
        </w:tabs>
        <w:autoSpaceDE w:val="0"/>
        <w:autoSpaceDN w:val="0"/>
        <w:adjustRightInd w:val="0"/>
        <w:ind w:firstLine="539"/>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политические партии;</w:t>
      </w:r>
    </w:p>
    <w:p w:rsidR="00D266D6" w:rsidRPr="00B73CD4" w:rsidRDefault="00B33044" w:rsidP="00B33044">
      <w:pPr>
        <w:tabs>
          <w:tab w:val="left" w:pos="993"/>
        </w:tabs>
        <w:autoSpaceDE w:val="0"/>
        <w:autoSpaceDN w:val="0"/>
        <w:adjustRightInd w:val="0"/>
        <w:ind w:firstLine="539"/>
        <w:jc w:val="both"/>
        <w:rPr>
          <w:rFonts w:eastAsia="Calibri"/>
          <w:sz w:val="27"/>
          <w:szCs w:val="27"/>
        </w:rPr>
      </w:pPr>
      <w:proofErr w:type="gramStart"/>
      <w:r w:rsidRPr="00B73CD4">
        <w:rPr>
          <w:rFonts w:eastAsia="Calibri"/>
          <w:sz w:val="27"/>
          <w:szCs w:val="27"/>
        </w:rPr>
        <w:t>3)</w:t>
      </w:r>
      <w:r w:rsidRPr="00B73CD4">
        <w:rPr>
          <w:rFonts w:eastAsia="Calibri"/>
          <w:sz w:val="27"/>
          <w:szCs w:val="27"/>
        </w:rPr>
        <w:tab/>
      </w:r>
      <w:r w:rsidR="00D266D6" w:rsidRPr="00B73CD4">
        <w:rPr>
          <w:rFonts w:eastAsia="Calibri"/>
          <w:sz w:val="27"/>
          <w:szCs w:val="27"/>
        </w:rPr>
        <w:t xml:space="preserve">некоммерческие организации, которым в соответствии с Федеральным законом от 25 июля 2002 года № 114-ФЗ «О противодействии экстремистской </w:t>
      </w:r>
      <w:r w:rsidR="00D266D6" w:rsidRPr="00B73CD4">
        <w:rPr>
          <w:rFonts w:eastAsia="Calibri"/>
          <w:sz w:val="27"/>
          <w:szCs w:val="27"/>
        </w:rPr>
        <w:lastRenderedPageBreak/>
        <w:t>деятельности» (далее - Федеральный закон «О противодействи</w:t>
      </w:r>
      <w:r w:rsidR="00652600" w:rsidRPr="00B73CD4">
        <w:rPr>
          <w:rFonts w:eastAsia="Calibri"/>
          <w:sz w:val="27"/>
          <w:szCs w:val="27"/>
        </w:rPr>
        <w:t xml:space="preserve">и экстремистской деятельности») </w:t>
      </w:r>
      <w:r w:rsidR="00D266D6" w:rsidRPr="00B73CD4">
        <w:rPr>
          <w:rFonts w:eastAsia="Calibri"/>
          <w:sz w:val="27"/>
          <w:szCs w:val="27"/>
        </w:rPr>
        <w:t>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roofErr w:type="gramEnd"/>
    </w:p>
    <w:p w:rsidR="00D266D6" w:rsidRPr="00B73CD4" w:rsidRDefault="00B33044" w:rsidP="00B33044">
      <w:pPr>
        <w:tabs>
          <w:tab w:val="left" w:pos="993"/>
        </w:tabs>
        <w:autoSpaceDE w:val="0"/>
        <w:autoSpaceDN w:val="0"/>
        <w:adjustRightInd w:val="0"/>
        <w:ind w:firstLine="539"/>
        <w:jc w:val="both"/>
        <w:rPr>
          <w:rFonts w:eastAsia="Calibri"/>
          <w:sz w:val="27"/>
          <w:szCs w:val="27"/>
        </w:rPr>
      </w:pPr>
      <w:r w:rsidRPr="00B73CD4">
        <w:rPr>
          <w:rFonts w:eastAsia="Calibri"/>
          <w:sz w:val="27"/>
          <w:szCs w:val="27"/>
        </w:rPr>
        <w:t>4)</w:t>
      </w:r>
      <w:r w:rsidRPr="00B73CD4">
        <w:rPr>
          <w:rFonts w:eastAsia="Calibri"/>
          <w:sz w:val="27"/>
          <w:szCs w:val="27"/>
        </w:rPr>
        <w:tab/>
      </w:r>
      <w:r w:rsidR="00D266D6" w:rsidRPr="00B73CD4">
        <w:rPr>
          <w:rFonts w:eastAsia="Calibri"/>
          <w:sz w:val="27"/>
          <w:szCs w:val="27"/>
        </w:rPr>
        <w:t>некоммерческие организации, деятельность которых приостановлена в соответствии с Федеральным законом «О противодействии экстремистской деятельности», если решение о приостановлении не было признано судом незаконным.</w:t>
      </w:r>
    </w:p>
    <w:p w:rsidR="00D266D6" w:rsidRPr="00076F59" w:rsidRDefault="00D266D6" w:rsidP="00D266D6">
      <w:pPr>
        <w:autoSpaceDE w:val="0"/>
        <w:autoSpaceDN w:val="0"/>
        <w:adjustRightInd w:val="0"/>
        <w:jc w:val="both"/>
        <w:rPr>
          <w:rFonts w:ascii="Arial" w:eastAsia="Calibri" w:hAnsi="Arial" w:cs="Arial"/>
          <w:szCs w:val="27"/>
        </w:rPr>
      </w:pPr>
      <w:r w:rsidRPr="00B73CD4">
        <w:rPr>
          <w:rFonts w:ascii="Arial" w:eastAsia="Calibri" w:hAnsi="Arial" w:cs="Arial"/>
          <w:sz w:val="27"/>
          <w:szCs w:val="27"/>
        </w:rPr>
        <w:t xml:space="preserve"> </w:t>
      </w: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7.</w:t>
      </w:r>
      <w:r w:rsidRPr="00B73CD4">
        <w:rPr>
          <w:b/>
          <w:bCs/>
          <w:sz w:val="27"/>
          <w:szCs w:val="27"/>
        </w:rPr>
        <w:t xml:space="preserve"> Член Общественной палаты</w:t>
      </w:r>
    </w:p>
    <w:p w:rsidR="00D266D6" w:rsidRPr="00076F59" w:rsidRDefault="00D266D6" w:rsidP="00D266D6">
      <w:pPr>
        <w:autoSpaceDE w:val="0"/>
        <w:autoSpaceDN w:val="0"/>
        <w:adjustRightInd w:val="0"/>
        <w:ind w:firstLine="540"/>
        <w:jc w:val="both"/>
        <w:rPr>
          <w:rFonts w:eastAsia="Calibri"/>
          <w:b/>
          <w:szCs w:val="27"/>
        </w:rPr>
      </w:pPr>
    </w:p>
    <w:p w:rsidR="009D5481" w:rsidRPr="00B73CD4" w:rsidRDefault="00712935" w:rsidP="00712935">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Членом Общественной палаты может быть гражданин Российской Федерации, проживающий в городе Новочеркасске, достигший возраста восемнадцати лет.</w:t>
      </w:r>
    </w:p>
    <w:p w:rsidR="00D266D6" w:rsidRPr="00B73CD4" w:rsidRDefault="00712935" w:rsidP="00712935">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Членами Общественной палаты не могут быть:</w:t>
      </w:r>
    </w:p>
    <w:p w:rsidR="00D266D6" w:rsidRPr="00B73CD4" w:rsidRDefault="00712935" w:rsidP="00712935">
      <w:pPr>
        <w:tabs>
          <w:tab w:val="left" w:pos="993"/>
        </w:tabs>
        <w:autoSpaceDE w:val="0"/>
        <w:autoSpaceDN w:val="0"/>
        <w:adjustRightInd w:val="0"/>
        <w:ind w:firstLine="539"/>
        <w:jc w:val="both"/>
        <w:rPr>
          <w:rFonts w:eastAsia="Calibri"/>
          <w:sz w:val="27"/>
          <w:szCs w:val="27"/>
        </w:rPr>
      </w:pPr>
      <w:proofErr w:type="gramStart"/>
      <w:r w:rsidRPr="00B73CD4">
        <w:rPr>
          <w:rFonts w:eastAsia="Calibri"/>
          <w:sz w:val="27"/>
          <w:szCs w:val="27"/>
        </w:rPr>
        <w:t>1)</w:t>
      </w:r>
      <w:r w:rsidRPr="00B73CD4">
        <w:rPr>
          <w:rFonts w:eastAsia="Calibri"/>
          <w:sz w:val="27"/>
          <w:szCs w:val="27"/>
        </w:rPr>
        <w:tab/>
      </w:r>
      <w:r w:rsidR="00E24B10" w:rsidRPr="00B73CD4">
        <w:rPr>
          <w:rFonts w:eastAsia="Calibri"/>
          <w:sz w:val="27"/>
          <w:szCs w:val="27"/>
        </w:rPr>
        <w:t>г</w:t>
      </w:r>
      <w:r w:rsidR="00D266D6" w:rsidRPr="00B73CD4">
        <w:rPr>
          <w:rFonts w:eastAsia="Calibri"/>
          <w:sz w:val="27"/>
          <w:szCs w:val="27"/>
        </w:rPr>
        <w:t>лава Администрации города Новочеркасска, депутаты Городской Думы города Новочеркасска, сотрудники Администрации и Городской Думы города Новочеркасска,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выборные должности в органах местного самоуправления;</w:t>
      </w:r>
      <w:proofErr w:type="gramEnd"/>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лица, признанные недееспособными на основании решения суда;</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3)</w:t>
      </w:r>
      <w:r w:rsidRPr="00B73CD4">
        <w:rPr>
          <w:rFonts w:eastAsia="Calibri"/>
          <w:sz w:val="27"/>
          <w:szCs w:val="27"/>
        </w:rPr>
        <w:tab/>
      </w:r>
      <w:r w:rsidR="00D266D6" w:rsidRPr="00B73CD4">
        <w:rPr>
          <w:rFonts w:eastAsia="Calibri"/>
          <w:sz w:val="27"/>
          <w:szCs w:val="27"/>
        </w:rPr>
        <w:t>лица, имеющие непогашенную или неснятую судимость;</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4)</w:t>
      </w:r>
      <w:r w:rsidRPr="00B73CD4">
        <w:rPr>
          <w:rFonts w:eastAsia="Calibri"/>
          <w:sz w:val="27"/>
          <w:szCs w:val="27"/>
        </w:rPr>
        <w:tab/>
      </w:r>
      <w:r w:rsidR="00D266D6" w:rsidRPr="00B73CD4">
        <w:rPr>
          <w:rFonts w:eastAsia="Calibri"/>
          <w:sz w:val="27"/>
          <w:szCs w:val="27"/>
        </w:rPr>
        <w:t xml:space="preserve">лица, членство которых в Общественной палате ранее было прекращено на основании пункта 6 части 1 статьи 15 настоящего </w:t>
      </w:r>
      <w:r w:rsidR="00076F59">
        <w:rPr>
          <w:rFonts w:eastAsia="Calibri"/>
          <w:sz w:val="27"/>
          <w:szCs w:val="27"/>
        </w:rPr>
        <w:t>П</w:t>
      </w:r>
      <w:r w:rsidR="00D266D6" w:rsidRPr="00B73CD4">
        <w:rPr>
          <w:rFonts w:eastAsia="Calibri"/>
          <w:sz w:val="27"/>
          <w:szCs w:val="27"/>
        </w:rPr>
        <w:t>оложения. В этом случае запрет на членство в Общественной палате относится только к работе Общественной палаты следующего состава;</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5)</w:t>
      </w:r>
      <w:r w:rsidRPr="00B73CD4">
        <w:rPr>
          <w:rFonts w:eastAsia="Calibri"/>
          <w:sz w:val="27"/>
          <w:szCs w:val="27"/>
        </w:rPr>
        <w:tab/>
      </w:r>
      <w:r w:rsidR="00D266D6" w:rsidRPr="00B73CD4">
        <w:rPr>
          <w:rFonts w:eastAsia="Calibri"/>
          <w:sz w:val="27"/>
          <w:szCs w:val="27"/>
        </w:rPr>
        <w:t>лица, имеющие двойное гражданство.</w:t>
      </w:r>
    </w:p>
    <w:p w:rsidR="0095519C" w:rsidRPr="00076F59" w:rsidRDefault="00D266D6" w:rsidP="00D266D6">
      <w:pPr>
        <w:ind w:firstLine="709"/>
        <w:jc w:val="both"/>
        <w:rPr>
          <w:rFonts w:eastAsia="Calibri"/>
          <w:szCs w:val="27"/>
          <w:lang w:eastAsia="en-US"/>
        </w:rPr>
      </w:pPr>
      <w:r w:rsidRPr="00B73CD4">
        <w:rPr>
          <w:rFonts w:eastAsia="Calibri"/>
          <w:sz w:val="27"/>
          <w:szCs w:val="27"/>
          <w:lang w:eastAsia="en-US"/>
        </w:rPr>
        <w:t xml:space="preserve"> </w:t>
      </w:r>
    </w:p>
    <w:p w:rsidR="00D266D6" w:rsidRPr="00B73CD4" w:rsidRDefault="00D266D6" w:rsidP="00712935">
      <w:pPr>
        <w:ind w:firstLine="567"/>
        <w:jc w:val="both"/>
        <w:rPr>
          <w:rFonts w:eastAsia="Calibri"/>
          <w:b/>
          <w:sz w:val="27"/>
          <w:szCs w:val="27"/>
          <w:lang w:eastAsia="en-US"/>
        </w:rPr>
      </w:pPr>
      <w:r w:rsidRPr="00B73CD4">
        <w:rPr>
          <w:rFonts w:eastAsia="Calibri"/>
          <w:sz w:val="27"/>
          <w:szCs w:val="27"/>
          <w:lang w:eastAsia="en-US"/>
        </w:rPr>
        <w:t>Статья 8.</w:t>
      </w:r>
      <w:r w:rsidRPr="00B73CD4">
        <w:rPr>
          <w:rFonts w:eastAsia="Calibri"/>
          <w:b/>
          <w:sz w:val="27"/>
          <w:szCs w:val="27"/>
          <w:lang w:eastAsia="en-US"/>
        </w:rPr>
        <w:t xml:space="preserve"> Порядок формирования Общественной палаты </w:t>
      </w:r>
    </w:p>
    <w:p w:rsidR="00D266D6" w:rsidRPr="00076F59" w:rsidRDefault="00D266D6" w:rsidP="00D266D6">
      <w:pPr>
        <w:ind w:firstLine="709"/>
        <w:jc w:val="both"/>
        <w:rPr>
          <w:rFonts w:eastAsia="Calibri"/>
          <w:szCs w:val="27"/>
          <w:lang w:eastAsia="en-US"/>
        </w:rPr>
      </w:pP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1.</w:t>
      </w:r>
      <w:r w:rsidRPr="00B73CD4">
        <w:rPr>
          <w:rFonts w:eastAsia="Calibri"/>
          <w:sz w:val="27"/>
          <w:szCs w:val="27"/>
          <w:lang w:eastAsia="en-US"/>
        </w:rPr>
        <w:tab/>
      </w:r>
      <w:r w:rsidR="00D266D6" w:rsidRPr="00B73CD4">
        <w:rPr>
          <w:rFonts w:eastAsia="Calibri"/>
          <w:sz w:val="27"/>
          <w:szCs w:val="27"/>
          <w:lang w:eastAsia="en-US"/>
        </w:rPr>
        <w:t>Не позднее, чем за 45 дней до истечения срока полномо</w:t>
      </w:r>
      <w:r w:rsidR="00E24B10" w:rsidRPr="00B73CD4">
        <w:rPr>
          <w:rFonts w:eastAsia="Calibri"/>
          <w:sz w:val="27"/>
          <w:szCs w:val="27"/>
          <w:lang w:eastAsia="en-US"/>
        </w:rPr>
        <w:t>чий членов Общественной палаты г</w:t>
      </w:r>
      <w:r w:rsidR="00D266D6" w:rsidRPr="00B73CD4">
        <w:rPr>
          <w:rFonts w:eastAsia="Calibri"/>
          <w:sz w:val="27"/>
          <w:szCs w:val="27"/>
          <w:lang w:eastAsia="en-US"/>
        </w:rPr>
        <w:t>лава Админист</w:t>
      </w:r>
      <w:r w:rsidR="004B63BB" w:rsidRPr="00B73CD4">
        <w:rPr>
          <w:rFonts w:eastAsia="Calibri"/>
          <w:sz w:val="27"/>
          <w:szCs w:val="27"/>
          <w:lang w:eastAsia="en-US"/>
        </w:rPr>
        <w:t>рации города Новочеркасска и п</w:t>
      </w:r>
      <w:r w:rsidR="00D266D6" w:rsidRPr="00B73CD4">
        <w:rPr>
          <w:rFonts w:eastAsia="Calibri"/>
          <w:sz w:val="27"/>
          <w:szCs w:val="27"/>
          <w:lang w:eastAsia="en-US"/>
        </w:rPr>
        <w:t xml:space="preserve">редседатель Городской Думы – глава города Новочеркасска инициируют </w:t>
      </w:r>
      <w:r w:rsidR="00C835E8" w:rsidRPr="00B73CD4">
        <w:rPr>
          <w:rFonts w:eastAsia="Calibri"/>
          <w:sz w:val="27"/>
          <w:szCs w:val="27"/>
          <w:lang w:eastAsia="en-US"/>
        </w:rPr>
        <w:t>процедуру</w:t>
      </w:r>
      <w:r w:rsidR="00D266D6" w:rsidRPr="00B73CD4">
        <w:rPr>
          <w:rFonts w:eastAsia="Calibri"/>
          <w:sz w:val="27"/>
          <w:szCs w:val="27"/>
          <w:lang w:eastAsia="en-US"/>
        </w:rPr>
        <w:t xml:space="preserve"> формирования нового состава Общественной палаты, установленную частями 2 - 11 настоящей статьи.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2.</w:t>
      </w:r>
      <w:r w:rsidRPr="00B73CD4">
        <w:rPr>
          <w:rFonts w:eastAsia="Calibri"/>
          <w:sz w:val="27"/>
          <w:szCs w:val="27"/>
          <w:lang w:eastAsia="en-US"/>
        </w:rPr>
        <w:tab/>
      </w:r>
      <w:proofErr w:type="gramStart"/>
      <w:r w:rsidR="00D266D6" w:rsidRPr="00B73CD4">
        <w:rPr>
          <w:rFonts w:eastAsia="Calibri"/>
          <w:sz w:val="27"/>
          <w:szCs w:val="27"/>
          <w:lang w:eastAsia="en-US"/>
        </w:rPr>
        <w:t>Глава Админи</w:t>
      </w:r>
      <w:r w:rsidR="004B63BB" w:rsidRPr="00B73CD4">
        <w:rPr>
          <w:rFonts w:eastAsia="Calibri"/>
          <w:sz w:val="27"/>
          <w:szCs w:val="27"/>
          <w:lang w:eastAsia="en-US"/>
        </w:rPr>
        <w:t>страции города Новочеркасска и п</w:t>
      </w:r>
      <w:r w:rsidR="00D266D6" w:rsidRPr="00B73CD4">
        <w:rPr>
          <w:rFonts w:eastAsia="Calibri"/>
          <w:sz w:val="27"/>
          <w:szCs w:val="27"/>
          <w:lang w:eastAsia="en-US"/>
        </w:rPr>
        <w:t xml:space="preserve">редседатель Городской Думы – глава города Новочеркасска (по совместному согласованию), </w:t>
      </w:r>
      <w:r w:rsidRPr="00B73CD4">
        <w:rPr>
          <w:rFonts w:eastAsia="Calibri"/>
          <w:sz w:val="27"/>
          <w:szCs w:val="27"/>
          <w:lang w:eastAsia="en-US"/>
        </w:rPr>
        <w:br/>
      </w:r>
      <w:r w:rsidR="00D266D6" w:rsidRPr="00B73CD4">
        <w:rPr>
          <w:rFonts w:eastAsia="Calibri"/>
          <w:sz w:val="27"/>
          <w:szCs w:val="27"/>
          <w:lang w:eastAsia="en-US"/>
        </w:rPr>
        <w:t xml:space="preserve">в соответствии с частью 1 настоящей статьи, по результатам проведения консультаций с общественными объединениями, иными некоммерческими организациями, определяют по три кандидатуры граждан, проживающих </w:t>
      </w:r>
      <w:r w:rsidRPr="00B73CD4">
        <w:rPr>
          <w:rFonts w:eastAsia="Calibri"/>
          <w:sz w:val="27"/>
          <w:szCs w:val="27"/>
          <w:lang w:eastAsia="en-US"/>
        </w:rPr>
        <w:br/>
      </w:r>
      <w:r w:rsidR="00D266D6" w:rsidRPr="00B73CD4">
        <w:rPr>
          <w:rFonts w:eastAsia="Calibri"/>
          <w:sz w:val="27"/>
          <w:szCs w:val="27"/>
          <w:lang w:eastAsia="en-US"/>
        </w:rPr>
        <w:t>в городе Новочеркасске, имеющих особые заслуги перед городом и обществом, и предлагает этим гражданам войти в состав Общественной палаты.</w:t>
      </w:r>
      <w:proofErr w:type="gramEnd"/>
      <w:r w:rsidR="00D266D6" w:rsidRPr="00B73CD4">
        <w:rPr>
          <w:rFonts w:eastAsia="Calibri"/>
          <w:sz w:val="27"/>
          <w:szCs w:val="27"/>
          <w:lang w:eastAsia="en-US"/>
        </w:rPr>
        <w:t xml:space="preserve"> Указанные кандидатуры должны представлять профессиональные союзы, творческие союзы, объединения работодателей и их ассоциации, профессиональные объединения, а </w:t>
      </w:r>
      <w:r w:rsidR="00D266D6" w:rsidRPr="00B73CD4">
        <w:rPr>
          <w:rFonts w:eastAsia="Calibri"/>
          <w:sz w:val="27"/>
          <w:szCs w:val="27"/>
          <w:lang w:eastAsia="en-US"/>
        </w:rPr>
        <w:lastRenderedPageBreak/>
        <w:t xml:space="preserve">также общественные объединения и иные некоммерческие организации, созданные для представления и защиты интересов профессиональных и социальных групп. </w:t>
      </w:r>
    </w:p>
    <w:p w:rsidR="00D266D6" w:rsidRPr="00B73CD4" w:rsidRDefault="00300FE0" w:rsidP="00712935">
      <w:pPr>
        <w:tabs>
          <w:tab w:val="left" w:pos="993"/>
        </w:tabs>
        <w:ind w:firstLine="567"/>
        <w:jc w:val="both"/>
        <w:rPr>
          <w:rFonts w:eastAsia="Calibri"/>
          <w:sz w:val="27"/>
          <w:szCs w:val="27"/>
          <w:lang w:eastAsia="en-US"/>
        </w:rPr>
      </w:pPr>
      <w:r w:rsidRPr="00B73CD4">
        <w:rPr>
          <w:rFonts w:eastAsia="Calibri"/>
          <w:sz w:val="27"/>
          <w:szCs w:val="27"/>
          <w:lang w:eastAsia="en-US"/>
        </w:rPr>
        <w:t>3.</w:t>
      </w:r>
      <w:r w:rsidR="00712935" w:rsidRPr="00B73CD4">
        <w:rPr>
          <w:rFonts w:eastAsia="Calibri"/>
          <w:sz w:val="27"/>
          <w:szCs w:val="27"/>
          <w:lang w:eastAsia="en-US"/>
        </w:rPr>
        <w:tab/>
      </w:r>
      <w:r w:rsidR="00D266D6" w:rsidRPr="00B73CD4">
        <w:rPr>
          <w:rFonts w:eastAsia="Calibri"/>
          <w:sz w:val="27"/>
          <w:szCs w:val="27"/>
          <w:lang w:eastAsia="en-US"/>
        </w:rPr>
        <w:t xml:space="preserve">Днём </w:t>
      </w:r>
      <w:proofErr w:type="gramStart"/>
      <w:r w:rsidR="00D266D6" w:rsidRPr="00B73CD4">
        <w:rPr>
          <w:rFonts w:eastAsia="Calibri"/>
          <w:sz w:val="27"/>
          <w:szCs w:val="27"/>
          <w:lang w:eastAsia="en-US"/>
        </w:rPr>
        <w:t>инициирования процедуры формирования нового состава Общественной палаты</w:t>
      </w:r>
      <w:proofErr w:type="gramEnd"/>
      <w:r w:rsidR="00D266D6" w:rsidRPr="00B73CD4">
        <w:rPr>
          <w:rFonts w:eastAsia="Calibri"/>
          <w:sz w:val="27"/>
          <w:szCs w:val="27"/>
          <w:lang w:eastAsia="en-US"/>
        </w:rPr>
        <w:t xml:space="preserve"> является день направления предложений кандидатурам </w:t>
      </w:r>
      <w:r w:rsidR="00712935" w:rsidRPr="00B73CD4">
        <w:rPr>
          <w:rFonts w:eastAsia="Calibri"/>
          <w:sz w:val="27"/>
          <w:szCs w:val="27"/>
          <w:lang w:eastAsia="en-US"/>
        </w:rPr>
        <w:br/>
      </w:r>
      <w:r w:rsidR="00D266D6" w:rsidRPr="00B73CD4">
        <w:rPr>
          <w:rFonts w:eastAsia="Calibri"/>
          <w:sz w:val="27"/>
          <w:szCs w:val="27"/>
          <w:lang w:eastAsia="en-US"/>
        </w:rPr>
        <w:t>в соответствии с ч.</w:t>
      </w:r>
      <w:r w:rsidR="004C4374" w:rsidRPr="00B73CD4">
        <w:rPr>
          <w:rFonts w:eastAsia="Calibri"/>
          <w:sz w:val="27"/>
          <w:szCs w:val="27"/>
          <w:lang w:eastAsia="en-US"/>
        </w:rPr>
        <w:t xml:space="preserve"> </w:t>
      </w:r>
      <w:r w:rsidR="00D266D6" w:rsidRPr="00B73CD4">
        <w:rPr>
          <w:rFonts w:eastAsia="Calibri"/>
          <w:sz w:val="27"/>
          <w:szCs w:val="27"/>
          <w:lang w:eastAsia="en-US"/>
        </w:rPr>
        <w:t xml:space="preserve">2 настоящей статьи. В день направления предложений на официальном сайте Администрации города Новочеркасска и Городской Думы города Новочеркасска размещается информация о начале процедуры формирования нового состава Общественной палаты.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4.</w:t>
      </w:r>
      <w:r w:rsidRPr="00B73CD4">
        <w:rPr>
          <w:rFonts w:eastAsia="Calibri"/>
          <w:sz w:val="27"/>
          <w:szCs w:val="27"/>
          <w:lang w:eastAsia="en-US"/>
        </w:rPr>
        <w:tab/>
      </w:r>
      <w:r w:rsidR="00D266D6" w:rsidRPr="00B73CD4">
        <w:rPr>
          <w:rFonts w:eastAsia="Calibri"/>
          <w:sz w:val="27"/>
          <w:szCs w:val="27"/>
          <w:lang w:eastAsia="en-US"/>
        </w:rPr>
        <w:t>Граждане Российской Федерации, проживающие в городе Новочеркасске, получившие предложение войти в состав Общественной палаты, в течение пяти дней письменно у</w:t>
      </w:r>
      <w:r w:rsidR="00444EB3" w:rsidRPr="00B73CD4">
        <w:rPr>
          <w:rFonts w:eastAsia="Calibri"/>
          <w:sz w:val="27"/>
          <w:szCs w:val="27"/>
          <w:lang w:eastAsia="en-US"/>
        </w:rPr>
        <w:t>ведомляют г</w:t>
      </w:r>
      <w:r w:rsidR="00D266D6" w:rsidRPr="00B73CD4">
        <w:rPr>
          <w:rFonts w:eastAsia="Calibri"/>
          <w:sz w:val="27"/>
          <w:szCs w:val="27"/>
          <w:lang w:eastAsia="en-US"/>
        </w:rPr>
        <w:t>лаву Админи</w:t>
      </w:r>
      <w:r w:rsidR="00444EB3" w:rsidRPr="00B73CD4">
        <w:rPr>
          <w:rFonts w:eastAsia="Calibri"/>
          <w:sz w:val="27"/>
          <w:szCs w:val="27"/>
          <w:lang w:eastAsia="en-US"/>
        </w:rPr>
        <w:t>страции города Новочеркасска и п</w:t>
      </w:r>
      <w:r w:rsidR="00D266D6" w:rsidRPr="00B73CD4">
        <w:rPr>
          <w:rFonts w:eastAsia="Calibri"/>
          <w:sz w:val="27"/>
          <w:szCs w:val="27"/>
          <w:lang w:eastAsia="en-US"/>
        </w:rPr>
        <w:t xml:space="preserve">редседателя Городской Думы – главу города Новочеркасска о своем согласии либо отказе войти в состав Общественной палаты.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5.</w:t>
      </w:r>
      <w:r w:rsidRPr="00B73CD4">
        <w:rPr>
          <w:rFonts w:eastAsia="Calibri"/>
          <w:sz w:val="27"/>
          <w:szCs w:val="27"/>
          <w:lang w:eastAsia="en-US"/>
        </w:rPr>
        <w:tab/>
      </w:r>
      <w:proofErr w:type="gramStart"/>
      <w:r w:rsidR="00D266D6" w:rsidRPr="00B73CD4">
        <w:rPr>
          <w:rFonts w:eastAsia="Calibri"/>
          <w:sz w:val="27"/>
          <w:szCs w:val="27"/>
          <w:lang w:eastAsia="en-US"/>
        </w:rPr>
        <w:t>Глава Админи</w:t>
      </w:r>
      <w:r w:rsidR="004B63BB" w:rsidRPr="00B73CD4">
        <w:rPr>
          <w:rFonts w:eastAsia="Calibri"/>
          <w:sz w:val="27"/>
          <w:szCs w:val="27"/>
          <w:lang w:eastAsia="en-US"/>
        </w:rPr>
        <w:t>страции города Новочеркасска и п</w:t>
      </w:r>
      <w:r w:rsidR="00D266D6" w:rsidRPr="00B73CD4">
        <w:rPr>
          <w:rFonts w:eastAsia="Calibri"/>
          <w:sz w:val="27"/>
          <w:szCs w:val="27"/>
          <w:lang w:eastAsia="en-US"/>
        </w:rPr>
        <w:t xml:space="preserve">редседатель Городской Думы – главу города Новочеркасска в течение пяти дней со дня получения ими письменного согласия граждан Российской Федерации жителей города Новочеркасска войти в состав Общественной палаты по истечении срока, установленного частью 4 настоящей статьи, своими постановлениями утверждают определенных ими членов Общественной палаты и предлагают им совместно приступить к формированию полного состава Общественной палаты. </w:t>
      </w:r>
      <w:proofErr w:type="gramEnd"/>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6.</w:t>
      </w:r>
      <w:r w:rsidRPr="00B73CD4">
        <w:rPr>
          <w:rFonts w:eastAsia="Calibri"/>
          <w:sz w:val="27"/>
          <w:szCs w:val="27"/>
          <w:lang w:eastAsia="en-US"/>
        </w:rPr>
        <w:tab/>
      </w:r>
      <w:proofErr w:type="gramStart"/>
      <w:r w:rsidR="00D266D6" w:rsidRPr="00B73CD4">
        <w:rPr>
          <w:rFonts w:eastAsia="Calibri"/>
          <w:sz w:val="27"/>
          <w:szCs w:val="27"/>
          <w:lang w:eastAsia="en-US"/>
        </w:rPr>
        <w:t>Не позднее пятнадцати дней со дня инициирования процедуры формирования нового состава Общественной палаты члены Общ</w:t>
      </w:r>
      <w:r w:rsidR="004B63BB" w:rsidRPr="00B73CD4">
        <w:rPr>
          <w:rFonts w:eastAsia="Calibri"/>
          <w:sz w:val="27"/>
          <w:szCs w:val="27"/>
          <w:lang w:eastAsia="en-US"/>
        </w:rPr>
        <w:t>ественной палаты, утвержденные г</w:t>
      </w:r>
      <w:r w:rsidR="00D266D6" w:rsidRPr="00B73CD4">
        <w:rPr>
          <w:rFonts w:eastAsia="Calibri"/>
          <w:sz w:val="27"/>
          <w:szCs w:val="27"/>
          <w:lang w:eastAsia="en-US"/>
        </w:rPr>
        <w:t>лавой Админи</w:t>
      </w:r>
      <w:r w:rsidR="004B63BB" w:rsidRPr="00B73CD4">
        <w:rPr>
          <w:rFonts w:eastAsia="Calibri"/>
          <w:sz w:val="27"/>
          <w:szCs w:val="27"/>
          <w:lang w:eastAsia="en-US"/>
        </w:rPr>
        <w:t xml:space="preserve">страции города Новочеркасска </w:t>
      </w:r>
      <w:r w:rsidRPr="00B73CD4">
        <w:rPr>
          <w:rFonts w:eastAsia="Calibri"/>
          <w:sz w:val="27"/>
          <w:szCs w:val="27"/>
          <w:lang w:eastAsia="en-US"/>
        </w:rPr>
        <w:br/>
      </w:r>
      <w:r w:rsidR="004B63BB" w:rsidRPr="00B73CD4">
        <w:rPr>
          <w:rFonts w:eastAsia="Calibri"/>
          <w:sz w:val="27"/>
          <w:szCs w:val="27"/>
          <w:lang w:eastAsia="en-US"/>
        </w:rPr>
        <w:t>и п</w:t>
      </w:r>
      <w:r w:rsidR="00D266D6" w:rsidRPr="00B73CD4">
        <w:rPr>
          <w:rFonts w:eastAsia="Calibri"/>
          <w:sz w:val="27"/>
          <w:szCs w:val="27"/>
          <w:lang w:eastAsia="en-US"/>
        </w:rPr>
        <w:t xml:space="preserve">редседателем Городской Думы - главой города Новочеркасска, образуют </w:t>
      </w:r>
      <w:r w:rsidRPr="00B73CD4">
        <w:rPr>
          <w:rFonts w:eastAsia="Calibri"/>
          <w:sz w:val="27"/>
          <w:szCs w:val="27"/>
          <w:lang w:eastAsia="en-US"/>
        </w:rPr>
        <w:br/>
      </w:r>
      <w:r w:rsidR="00D266D6" w:rsidRPr="00B73CD4">
        <w:rPr>
          <w:rFonts w:eastAsia="Calibri"/>
          <w:sz w:val="27"/>
          <w:szCs w:val="27"/>
          <w:lang w:eastAsia="en-US"/>
        </w:rPr>
        <w:t xml:space="preserve">в соответствии с Регламентом Общественной палаты города Новочеркасска рабочую группу для организации и проведения конкурса по отбору девяти членов Общественной палаты от общественных объединений и иных некоммерческих организаций. </w:t>
      </w:r>
      <w:proofErr w:type="gramEnd"/>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7.</w:t>
      </w:r>
      <w:r w:rsidRPr="00B73CD4">
        <w:rPr>
          <w:rFonts w:eastAsia="Calibri"/>
          <w:sz w:val="27"/>
          <w:szCs w:val="27"/>
          <w:lang w:eastAsia="en-US"/>
        </w:rPr>
        <w:tab/>
      </w:r>
      <w:r w:rsidR="00D266D6" w:rsidRPr="00B73CD4">
        <w:rPr>
          <w:rFonts w:eastAsia="Calibri"/>
          <w:sz w:val="27"/>
          <w:szCs w:val="27"/>
          <w:lang w:eastAsia="en-US"/>
        </w:rPr>
        <w:t xml:space="preserve">В день формирования рабочей группы Администрация города Новочеркасска и Городская Дума города Новочеркасска на своих официальных сайтах в сети «Интернет» размещают информацию о создании рабочей группы и объявляют конкурс по отбору девяти членов Общественной палаты от общественных объединений и иных некоммерческих организаций.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8.</w:t>
      </w:r>
      <w:r w:rsidRPr="00B73CD4">
        <w:rPr>
          <w:rFonts w:eastAsia="Calibri"/>
          <w:sz w:val="27"/>
          <w:szCs w:val="27"/>
          <w:lang w:eastAsia="en-US"/>
        </w:rPr>
        <w:tab/>
      </w:r>
      <w:proofErr w:type="gramStart"/>
      <w:r w:rsidR="00D266D6" w:rsidRPr="00B73CD4">
        <w:rPr>
          <w:rFonts w:eastAsia="Calibri"/>
          <w:sz w:val="27"/>
          <w:szCs w:val="27"/>
          <w:lang w:eastAsia="en-US"/>
        </w:rPr>
        <w:t xml:space="preserve">Не позднее десяти дней со дня объявления конкурса, указанного </w:t>
      </w:r>
      <w:r w:rsidRPr="00B73CD4">
        <w:rPr>
          <w:rFonts w:eastAsia="Calibri"/>
          <w:sz w:val="27"/>
          <w:szCs w:val="27"/>
          <w:lang w:eastAsia="en-US"/>
        </w:rPr>
        <w:br/>
      </w:r>
      <w:r w:rsidR="00D266D6" w:rsidRPr="00B73CD4">
        <w:rPr>
          <w:rFonts w:eastAsia="Calibri"/>
          <w:sz w:val="27"/>
          <w:szCs w:val="27"/>
          <w:lang w:eastAsia="en-US"/>
        </w:rPr>
        <w:t xml:space="preserve">в части 7 настоящей статьи, общественные объединения, иные некоммерческие организации направляют в Администрацию города Новочеркасска документы </w:t>
      </w:r>
      <w:r w:rsidRPr="00B73CD4">
        <w:rPr>
          <w:rFonts w:eastAsia="Calibri"/>
          <w:sz w:val="27"/>
          <w:szCs w:val="27"/>
          <w:lang w:eastAsia="en-US"/>
        </w:rPr>
        <w:br/>
      </w:r>
      <w:r w:rsidR="00D266D6" w:rsidRPr="00B73CD4">
        <w:rPr>
          <w:rFonts w:eastAsia="Calibri"/>
          <w:sz w:val="27"/>
          <w:szCs w:val="27"/>
          <w:lang w:eastAsia="en-US"/>
        </w:rPr>
        <w:t xml:space="preserve">о выдвижении своих представителей в состав Общественной палаты, оформленные решениями соответствующих общественных объединений </w:t>
      </w:r>
      <w:r w:rsidRPr="00B73CD4">
        <w:rPr>
          <w:rFonts w:eastAsia="Calibri"/>
          <w:sz w:val="27"/>
          <w:szCs w:val="27"/>
          <w:lang w:eastAsia="en-US"/>
        </w:rPr>
        <w:br/>
      </w:r>
      <w:r w:rsidR="00D266D6" w:rsidRPr="00B73CD4">
        <w:rPr>
          <w:rFonts w:eastAsia="Calibri"/>
          <w:sz w:val="27"/>
          <w:szCs w:val="27"/>
          <w:lang w:eastAsia="en-US"/>
        </w:rPr>
        <w:t xml:space="preserve">и иных некоммерческих организаций с приложением следующих документов: </w:t>
      </w:r>
      <w:proofErr w:type="gramEnd"/>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1)</w:t>
      </w:r>
      <w:r w:rsidRPr="00B73CD4">
        <w:rPr>
          <w:rFonts w:eastAsia="Calibri"/>
          <w:sz w:val="27"/>
          <w:szCs w:val="27"/>
          <w:lang w:eastAsia="en-US"/>
        </w:rPr>
        <w:tab/>
      </w:r>
      <w:r w:rsidR="00D266D6" w:rsidRPr="00B73CD4">
        <w:rPr>
          <w:rFonts w:eastAsia="Calibri"/>
          <w:sz w:val="27"/>
          <w:szCs w:val="27"/>
          <w:lang w:eastAsia="en-US"/>
        </w:rPr>
        <w:t xml:space="preserve">заявление о желании принять участие в процедуре отбора представителей в состав Общественной палаты города;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2)</w:t>
      </w:r>
      <w:r w:rsidRPr="00B73CD4">
        <w:rPr>
          <w:rFonts w:eastAsia="Calibri"/>
          <w:sz w:val="27"/>
          <w:szCs w:val="27"/>
          <w:lang w:eastAsia="en-US"/>
        </w:rPr>
        <w:tab/>
      </w:r>
      <w:r w:rsidR="00D266D6" w:rsidRPr="00B73CD4">
        <w:rPr>
          <w:rFonts w:eastAsia="Calibri"/>
          <w:sz w:val="27"/>
          <w:szCs w:val="27"/>
          <w:lang w:eastAsia="en-US"/>
        </w:rPr>
        <w:t xml:space="preserve">выписку из протокола организации либо решения единоличного исполнительного органа о решении выдвижения кандидата;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3)</w:t>
      </w:r>
      <w:r w:rsidRPr="00B73CD4">
        <w:rPr>
          <w:rFonts w:eastAsia="Calibri"/>
          <w:sz w:val="27"/>
          <w:szCs w:val="27"/>
          <w:lang w:eastAsia="en-US"/>
        </w:rPr>
        <w:tab/>
      </w:r>
      <w:r w:rsidR="00D266D6" w:rsidRPr="00B73CD4">
        <w:rPr>
          <w:rFonts w:eastAsia="Calibri"/>
          <w:sz w:val="27"/>
          <w:szCs w:val="27"/>
          <w:lang w:eastAsia="en-US"/>
        </w:rPr>
        <w:t xml:space="preserve">информацию о своей организации и ее деятельности;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4)</w:t>
      </w:r>
      <w:r w:rsidRPr="00B73CD4">
        <w:rPr>
          <w:rFonts w:eastAsia="Calibri"/>
          <w:sz w:val="27"/>
          <w:szCs w:val="27"/>
          <w:lang w:eastAsia="en-US"/>
        </w:rPr>
        <w:tab/>
      </w:r>
      <w:r w:rsidR="00D266D6" w:rsidRPr="00B73CD4">
        <w:rPr>
          <w:rFonts w:eastAsia="Calibri"/>
          <w:sz w:val="27"/>
          <w:szCs w:val="27"/>
          <w:lang w:eastAsia="en-US"/>
        </w:rPr>
        <w:t xml:space="preserve">сведения (характеристику или рекомендацию) о представителе, направляемом в состав Общественной палаты;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lastRenderedPageBreak/>
        <w:t>5)</w:t>
      </w:r>
      <w:r w:rsidRPr="00B73CD4">
        <w:rPr>
          <w:rFonts w:eastAsia="Calibri"/>
          <w:sz w:val="27"/>
          <w:szCs w:val="27"/>
          <w:lang w:eastAsia="en-US"/>
        </w:rPr>
        <w:tab/>
      </w:r>
      <w:r w:rsidR="00D266D6" w:rsidRPr="00B73CD4">
        <w:rPr>
          <w:rFonts w:eastAsia="Calibri"/>
          <w:sz w:val="27"/>
          <w:szCs w:val="27"/>
          <w:lang w:eastAsia="en-US"/>
        </w:rPr>
        <w:t xml:space="preserve">копию Устава общественной или иной некоммерческой организации;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6)</w:t>
      </w:r>
      <w:r w:rsidRPr="00B73CD4">
        <w:rPr>
          <w:rFonts w:eastAsia="Calibri"/>
          <w:sz w:val="27"/>
          <w:szCs w:val="27"/>
          <w:lang w:eastAsia="en-US"/>
        </w:rPr>
        <w:tab/>
      </w:r>
      <w:r w:rsidR="00D266D6" w:rsidRPr="00B73CD4">
        <w:rPr>
          <w:rFonts w:eastAsia="Calibri"/>
          <w:sz w:val="27"/>
          <w:szCs w:val="27"/>
          <w:lang w:eastAsia="en-US"/>
        </w:rPr>
        <w:t xml:space="preserve">копию свидетельства о регистрации общественной или некоммерческой организации;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7)</w:t>
      </w:r>
      <w:r w:rsidRPr="00B73CD4">
        <w:rPr>
          <w:rFonts w:eastAsia="Calibri"/>
          <w:sz w:val="27"/>
          <w:szCs w:val="27"/>
          <w:lang w:eastAsia="en-US"/>
        </w:rPr>
        <w:tab/>
      </w:r>
      <w:r w:rsidR="00D266D6" w:rsidRPr="00B73CD4">
        <w:rPr>
          <w:rFonts w:eastAsia="Calibri"/>
          <w:sz w:val="27"/>
          <w:szCs w:val="27"/>
          <w:lang w:eastAsia="en-US"/>
        </w:rPr>
        <w:t xml:space="preserve">выписку из ЕГРЮЛ.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9.</w:t>
      </w:r>
      <w:r w:rsidRPr="00B73CD4">
        <w:rPr>
          <w:rFonts w:eastAsia="Calibri"/>
          <w:sz w:val="27"/>
          <w:szCs w:val="27"/>
          <w:lang w:eastAsia="en-US"/>
        </w:rPr>
        <w:tab/>
      </w:r>
      <w:r w:rsidR="00D266D6" w:rsidRPr="00B73CD4">
        <w:rPr>
          <w:rFonts w:eastAsia="Calibri"/>
          <w:sz w:val="27"/>
          <w:szCs w:val="27"/>
          <w:lang w:eastAsia="en-US"/>
        </w:rPr>
        <w:t xml:space="preserve">Не позднее пяти дней со дня истечения срока, установленного частью 8 настоящей статьи, Администрация города Новочеркасска проверяет </w:t>
      </w:r>
      <w:r w:rsidR="006527AF" w:rsidRPr="00B73CD4">
        <w:rPr>
          <w:rFonts w:eastAsia="Calibri"/>
          <w:sz w:val="27"/>
          <w:szCs w:val="27"/>
          <w:lang w:eastAsia="en-US"/>
        </w:rPr>
        <w:t>полноту представленных документов</w:t>
      </w:r>
      <w:r w:rsidR="00D266D6" w:rsidRPr="00B73CD4">
        <w:rPr>
          <w:rFonts w:eastAsia="Calibri"/>
          <w:sz w:val="27"/>
          <w:szCs w:val="27"/>
          <w:lang w:eastAsia="en-US"/>
        </w:rPr>
        <w:t xml:space="preserve"> и формирует список кандидатов конкурсного отбора.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10.</w:t>
      </w:r>
      <w:r w:rsidRPr="00B73CD4">
        <w:rPr>
          <w:rFonts w:eastAsia="Calibri"/>
          <w:sz w:val="27"/>
          <w:szCs w:val="27"/>
          <w:lang w:eastAsia="en-US"/>
        </w:rPr>
        <w:tab/>
      </w:r>
      <w:r w:rsidR="00D266D6" w:rsidRPr="00B73CD4">
        <w:rPr>
          <w:rFonts w:eastAsia="Calibri"/>
          <w:sz w:val="27"/>
          <w:szCs w:val="27"/>
          <w:lang w:eastAsia="en-US"/>
        </w:rPr>
        <w:t xml:space="preserve">В течение трех дней со дня окончания формирования списка кандидатов для отбора в состав Общественной палаты Администрация города передает в рабочую группу пакет документов и список кандидатов для формирования нового состава Общественной палаты. В течение двух дней члены рабочей группы рассматривают представленные документы и голосуют по вопросу формирования состава Общественной палаты в порядке, установленном Регламентом Общественной палаты города Новочеркасска.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11.</w:t>
      </w:r>
      <w:r w:rsidRPr="00B73CD4">
        <w:rPr>
          <w:rFonts w:eastAsia="Calibri"/>
          <w:sz w:val="27"/>
          <w:szCs w:val="27"/>
          <w:lang w:eastAsia="en-US"/>
        </w:rPr>
        <w:tab/>
      </w:r>
      <w:r w:rsidR="00D266D6" w:rsidRPr="00B73CD4">
        <w:rPr>
          <w:rFonts w:eastAsia="Calibri"/>
          <w:sz w:val="27"/>
          <w:szCs w:val="27"/>
          <w:lang w:eastAsia="en-US"/>
        </w:rPr>
        <w:t xml:space="preserve">По итогам голосования рабочая группа не позднее двух дней со дня истечения срока голосования, предусмотренного частью 10 настоящей статьи, определяет в состав Общественной палаты девять представителей общественных объединений и иных некоммерческих организаций, набравших большинство голосов.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12.</w:t>
      </w:r>
      <w:r w:rsidRPr="00B73CD4">
        <w:rPr>
          <w:rFonts w:eastAsia="Calibri"/>
          <w:sz w:val="27"/>
          <w:szCs w:val="27"/>
          <w:lang w:eastAsia="en-US"/>
        </w:rPr>
        <w:tab/>
      </w:r>
      <w:r w:rsidR="00D266D6" w:rsidRPr="00B73CD4">
        <w:rPr>
          <w:rFonts w:eastAsia="Calibri"/>
          <w:sz w:val="27"/>
          <w:szCs w:val="27"/>
          <w:lang w:eastAsia="en-US"/>
        </w:rPr>
        <w:t>Первое заседание Общественной палаты в новом составе должно быть проведено не позднее пяти дней после формирования её состава. Общественная палата является правомочной, если в ее состав вошло боле</w:t>
      </w:r>
      <w:r w:rsidR="00DB48A8" w:rsidRPr="00B73CD4">
        <w:rPr>
          <w:rFonts w:eastAsia="Calibri"/>
          <w:sz w:val="27"/>
          <w:szCs w:val="27"/>
          <w:lang w:eastAsia="en-US"/>
        </w:rPr>
        <w:t xml:space="preserve">е 12, установленного настоящим </w:t>
      </w:r>
      <w:r w:rsidR="00A5548A">
        <w:rPr>
          <w:rFonts w:eastAsia="Calibri"/>
          <w:sz w:val="27"/>
          <w:szCs w:val="27"/>
          <w:lang w:eastAsia="en-US"/>
        </w:rPr>
        <w:t>П</w:t>
      </w:r>
      <w:r w:rsidR="00D266D6" w:rsidRPr="00B73CD4">
        <w:rPr>
          <w:rFonts w:eastAsia="Calibri"/>
          <w:sz w:val="27"/>
          <w:szCs w:val="27"/>
          <w:lang w:eastAsia="en-US"/>
        </w:rPr>
        <w:t xml:space="preserve">оложением, числа членов Общественной палаты.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13.</w:t>
      </w:r>
      <w:r w:rsidRPr="00B73CD4">
        <w:rPr>
          <w:rFonts w:eastAsia="Calibri"/>
          <w:sz w:val="27"/>
          <w:szCs w:val="27"/>
          <w:lang w:eastAsia="en-US"/>
        </w:rPr>
        <w:tab/>
      </w:r>
      <w:r w:rsidR="00D266D6" w:rsidRPr="00B73CD4">
        <w:rPr>
          <w:rFonts w:eastAsia="Calibri"/>
          <w:sz w:val="27"/>
          <w:szCs w:val="27"/>
          <w:lang w:eastAsia="en-US"/>
        </w:rPr>
        <w:t xml:space="preserve">Срок полномочий членов Общественной палаты истекает через три года со дня первого заседания Общественной палаты.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14.</w:t>
      </w:r>
      <w:r w:rsidRPr="00B73CD4">
        <w:rPr>
          <w:rFonts w:eastAsia="Calibri"/>
          <w:sz w:val="27"/>
          <w:szCs w:val="27"/>
          <w:lang w:eastAsia="en-US"/>
        </w:rPr>
        <w:tab/>
      </w:r>
      <w:r w:rsidR="00D266D6" w:rsidRPr="00B73CD4">
        <w:rPr>
          <w:rFonts w:eastAsia="Calibri"/>
          <w:sz w:val="27"/>
          <w:szCs w:val="27"/>
          <w:lang w:eastAsia="en-US"/>
        </w:rPr>
        <w:t>В случае</w:t>
      </w:r>
      <w:proofErr w:type="gramStart"/>
      <w:r w:rsidR="00D266D6" w:rsidRPr="00B73CD4">
        <w:rPr>
          <w:rFonts w:eastAsia="Calibri"/>
          <w:sz w:val="27"/>
          <w:szCs w:val="27"/>
          <w:lang w:eastAsia="en-US"/>
        </w:rPr>
        <w:t>,</w:t>
      </w:r>
      <w:proofErr w:type="gramEnd"/>
      <w:r w:rsidR="00D266D6" w:rsidRPr="00B73CD4">
        <w:rPr>
          <w:rFonts w:eastAsia="Calibri"/>
          <w:sz w:val="27"/>
          <w:szCs w:val="27"/>
          <w:lang w:eastAsia="en-US"/>
        </w:rPr>
        <w:t xml:space="preserve"> если полный состав Общественной палаты не будет сформирован в порядке, установленном настоящей статьей, либо в случае досрочного прекращения полномочий хотя бы одного члена Общественной палаты в соответствии с пунктами 3 - 10 части 1 статьи 15 настоящего </w:t>
      </w:r>
      <w:r w:rsidR="00076F59">
        <w:rPr>
          <w:rFonts w:eastAsia="Calibri"/>
          <w:sz w:val="27"/>
          <w:szCs w:val="27"/>
          <w:lang w:eastAsia="en-US"/>
        </w:rPr>
        <w:t>П</w:t>
      </w:r>
      <w:r w:rsidR="00D266D6" w:rsidRPr="00B73CD4">
        <w:rPr>
          <w:rFonts w:eastAsia="Calibri"/>
          <w:sz w:val="27"/>
          <w:szCs w:val="27"/>
          <w:lang w:eastAsia="en-US"/>
        </w:rPr>
        <w:t xml:space="preserve">оложения новые члены Общественной палаты вводятся в ее состав в следующем порядке: </w:t>
      </w:r>
    </w:p>
    <w:p w:rsidR="00540DA0"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1)</w:t>
      </w:r>
      <w:r w:rsidRPr="00B73CD4">
        <w:rPr>
          <w:rFonts w:eastAsia="Calibri"/>
          <w:sz w:val="27"/>
          <w:szCs w:val="27"/>
          <w:lang w:eastAsia="en-US"/>
        </w:rPr>
        <w:tab/>
      </w:r>
      <w:r w:rsidR="004B63BB" w:rsidRPr="00B73CD4">
        <w:rPr>
          <w:rFonts w:eastAsia="Calibri"/>
          <w:sz w:val="27"/>
          <w:szCs w:val="27"/>
          <w:lang w:eastAsia="en-US"/>
        </w:rPr>
        <w:t>г</w:t>
      </w:r>
      <w:r w:rsidR="00D266D6" w:rsidRPr="00B73CD4">
        <w:rPr>
          <w:rFonts w:eastAsia="Calibri"/>
          <w:sz w:val="27"/>
          <w:szCs w:val="27"/>
          <w:lang w:eastAsia="en-US"/>
        </w:rPr>
        <w:t xml:space="preserve">лава Администрации города Новочеркасска принимает решение </w:t>
      </w:r>
      <w:r w:rsidRPr="00B73CD4">
        <w:rPr>
          <w:rFonts w:eastAsia="Calibri"/>
          <w:sz w:val="27"/>
          <w:szCs w:val="27"/>
          <w:lang w:eastAsia="en-US"/>
        </w:rPr>
        <w:br/>
      </w:r>
      <w:r w:rsidR="00D266D6" w:rsidRPr="00B73CD4">
        <w:rPr>
          <w:rFonts w:eastAsia="Calibri"/>
          <w:sz w:val="27"/>
          <w:szCs w:val="27"/>
          <w:lang w:eastAsia="en-US"/>
        </w:rPr>
        <w:t xml:space="preserve">о приеме в члены Общественной палаты граждан Российской Федерации проживающих в городе Новочеркасске в порядке, предусмотренном частями 2, 4 и 5 настоящей статьи, при этом сроки осуществления указанных процедур сокращаются наполовину; </w:t>
      </w:r>
    </w:p>
    <w:p w:rsidR="00E24B10" w:rsidRPr="00B73CD4" w:rsidRDefault="009D5481" w:rsidP="00712935">
      <w:pPr>
        <w:tabs>
          <w:tab w:val="left" w:pos="993"/>
        </w:tabs>
        <w:ind w:firstLine="567"/>
        <w:jc w:val="both"/>
        <w:rPr>
          <w:rFonts w:eastAsia="Calibri"/>
          <w:sz w:val="27"/>
          <w:szCs w:val="27"/>
          <w:lang w:eastAsia="en-US"/>
        </w:rPr>
      </w:pPr>
      <w:r w:rsidRPr="00B73CD4">
        <w:rPr>
          <w:rFonts w:eastAsia="Calibri"/>
          <w:sz w:val="27"/>
          <w:szCs w:val="27"/>
          <w:lang w:eastAsia="en-US"/>
        </w:rPr>
        <w:t>2)</w:t>
      </w:r>
      <w:r w:rsidR="00712935" w:rsidRPr="00B73CD4">
        <w:rPr>
          <w:rFonts w:eastAsia="Calibri"/>
          <w:sz w:val="27"/>
          <w:szCs w:val="27"/>
          <w:lang w:eastAsia="en-US"/>
        </w:rPr>
        <w:tab/>
      </w:r>
      <w:r w:rsidR="004B63BB" w:rsidRPr="00B73CD4">
        <w:rPr>
          <w:rFonts w:eastAsia="Calibri"/>
          <w:sz w:val="27"/>
          <w:szCs w:val="27"/>
          <w:lang w:eastAsia="en-US"/>
        </w:rPr>
        <w:t>п</w:t>
      </w:r>
      <w:r w:rsidR="00D266D6" w:rsidRPr="00B73CD4">
        <w:rPr>
          <w:rFonts w:eastAsia="Calibri"/>
          <w:sz w:val="27"/>
          <w:szCs w:val="27"/>
          <w:lang w:eastAsia="en-US"/>
        </w:rPr>
        <w:t xml:space="preserve">редседатель Городской Думы – глава города Новочеркасска принимает решение о приеме в члены Общественной палаты граждан Российской Федерации проживающих в городе Новочеркасске в порядке, предусмотренном частями 2, 4 и 5 настоящей статьи, при этом сроки осуществления указанных процедур сокращаются наполовину;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3)</w:t>
      </w:r>
      <w:r w:rsidRPr="00B73CD4">
        <w:rPr>
          <w:rFonts w:eastAsia="Calibri"/>
          <w:sz w:val="27"/>
          <w:szCs w:val="27"/>
          <w:lang w:eastAsia="en-US"/>
        </w:rPr>
        <w:tab/>
      </w:r>
      <w:r w:rsidR="00D266D6" w:rsidRPr="00B73CD4">
        <w:rPr>
          <w:rFonts w:eastAsia="Calibri"/>
          <w:sz w:val="27"/>
          <w:szCs w:val="27"/>
          <w:lang w:eastAsia="en-US"/>
        </w:rPr>
        <w:t>Общественная палата действующего состава для замещения вакантного места члена Общественной палаты - представителя общественного объединения или иной некоммерческой организации вводит в состав Общественной палаты представителя общественного объединения или иной некоммерческой организации, набравшего по итогам голосования большинство голосов из числа кандидатов, не вошедших ранее в состав Общественной палаты. В случае если такие кандидаты отсутствуют, проводится новый конкурс в поряд</w:t>
      </w:r>
      <w:r w:rsidR="009D5481" w:rsidRPr="00B73CD4">
        <w:rPr>
          <w:rFonts w:eastAsia="Calibri"/>
          <w:sz w:val="27"/>
          <w:szCs w:val="27"/>
          <w:lang w:eastAsia="en-US"/>
        </w:rPr>
        <w:t xml:space="preserve">ке, </w:t>
      </w:r>
      <w:r w:rsidR="009D5481" w:rsidRPr="00B73CD4">
        <w:rPr>
          <w:rFonts w:eastAsia="Calibri"/>
          <w:sz w:val="27"/>
          <w:szCs w:val="27"/>
          <w:lang w:eastAsia="en-US"/>
        </w:rPr>
        <w:lastRenderedPageBreak/>
        <w:t>предусмотренном частями 8-</w:t>
      </w:r>
      <w:r w:rsidR="00D266D6" w:rsidRPr="00B73CD4">
        <w:rPr>
          <w:rFonts w:eastAsia="Calibri"/>
          <w:sz w:val="27"/>
          <w:szCs w:val="27"/>
          <w:lang w:eastAsia="en-US"/>
        </w:rPr>
        <w:t xml:space="preserve">11 настоящей статьи. </w:t>
      </w:r>
      <w:r w:rsidRPr="00B73CD4">
        <w:rPr>
          <w:rFonts w:eastAsia="Calibri"/>
          <w:sz w:val="27"/>
          <w:szCs w:val="27"/>
          <w:lang w:eastAsia="en-US"/>
        </w:rPr>
        <w:br/>
      </w:r>
      <w:r w:rsidR="00D266D6" w:rsidRPr="00B73CD4">
        <w:rPr>
          <w:rFonts w:eastAsia="Calibri"/>
          <w:sz w:val="27"/>
          <w:szCs w:val="27"/>
          <w:lang w:eastAsia="en-US"/>
        </w:rPr>
        <w:t xml:space="preserve">В выдвижении представителей в состав Общественной палаты для участия </w:t>
      </w:r>
      <w:r w:rsidRPr="00B73CD4">
        <w:rPr>
          <w:rFonts w:eastAsia="Calibri"/>
          <w:sz w:val="27"/>
          <w:szCs w:val="27"/>
          <w:lang w:eastAsia="en-US"/>
        </w:rPr>
        <w:br/>
      </w:r>
      <w:r w:rsidR="00D266D6" w:rsidRPr="00B73CD4">
        <w:rPr>
          <w:rFonts w:eastAsia="Calibri"/>
          <w:sz w:val="27"/>
          <w:szCs w:val="27"/>
          <w:lang w:eastAsia="en-US"/>
        </w:rPr>
        <w:t xml:space="preserve">в конкурсе не участвуют общественные объединения и иные некоммерческие организации, представители которых входят в состав Общественной палаты. </w:t>
      </w:r>
    </w:p>
    <w:p w:rsidR="00D266D6" w:rsidRPr="00B73CD4" w:rsidRDefault="00712935" w:rsidP="00712935">
      <w:pPr>
        <w:tabs>
          <w:tab w:val="left" w:pos="993"/>
        </w:tabs>
        <w:ind w:firstLine="567"/>
        <w:jc w:val="both"/>
        <w:rPr>
          <w:rFonts w:eastAsia="Calibri"/>
          <w:sz w:val="27"/>
          <w:szCs w:val="27"/>
          <w:lang w:eastAsia="en-US"/>
        </w:rPr>
      </w:pPr>
      <w:r w:rsidRPr="00B73CD4">
        <w:rPr>
          <w:rFonts w:eastAsia="Calibri"/>
          <w:sz w:val="27"/>
          <w:szCs w:val="27"/>
          <w:lang w:eastAsia="en-US"/>
        </w:rPr>
        <w:t>15.</w:t>
      </w:r>
      <w:r w:rsidRPr="00B73CD4">
        <w:rPr>
          <w:rFonts w:eastAsia="Calibri"/>
          <w:sz w:val="27"/>
          <w:szCs w:val="27"/>
          <w:lang w:eastAsia="en-US"/>
        </w:rPr>
        <w:tab/>
      </w:r>
      <w:r w:rsidR="00D266D6" w:rsidRPr="00B73CD4">
        <w:rPr>
          <w:rFonts w:eastAsia="Calibri"/>
          <w:sz w:val="27"/>
          <w:szCs w:val="27"/>
          <w:lang w:eastAsia="en-US"/>
        </w:rPr>
        <w:t xml:space="preserve">Процедуры, установленные пунктами 2 и 3 части 14 настоящей статьи, осуществляются в течение десяти дней со дня наступления обстоятельств, предусмотренных абзацем первым части 14 настоящей статьи. </w:t>
      </w:r>
    </w:p>
    <w:p w:rsidR="00300FE0" w:rsidRPr="00076F59" w:rsidRDefault="00300FE0" w:rsidP="00D266D6">
      <w:pPr>
        <w:ind w:firstLine="709"/>
        <w:jc w:val="both"/>
        <w:rPr>
          <w:rFonts w:eastAsia="Calibri"/>
          <w:szCs w:val="27"/>
          <w:lang w:eastAsia="en-US"/>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9.</w:t>
      </w:r>
      <w:r w:rsidRPr="00B73CD4">
        <w:rPr>
          <w:b/>
          <w:bCs/>
          <w:sz w:val="27"/>
          <w:szCs w:val="27"/>
        </w:rPr>
        <w:t xml:space="preserve"> </w:t>
      </w:r>
      <w:r w:rsidR="00D300BD" w:rsidRPr="00B73CD4">
        <w:rPr>
          <w:b/>
          <w:bCs/>
          <w:sz w:val="27"/>
          <w:szCs w:val="27"/>
        </w:rPr>
        <w:t xml:space="preserve"> </w:t>
      </w:r>
      <w:r w:rsidRPr="00B73CD4">
        <w:rPr>
          <w:b/>
          <w:bCs/>
          <w:sz w:val="27"/>
          <w:szCs w:val="27"/>
        </w:rPr>
        <w:t>Органы Общественной палаты</w:t>
      </w:r>
    </w:p>
    <w:p w:rsidR="00D266D6" w:rsidRPr="00076F59" w:rsidRDefault="00D266D6" w:rsidP="00D266D6">
      <w:pPr>
        <w:widowControl w:val="0"/>
        <w:autoSpaceDE w:val="0"/>
        <w:autoSpaceDN w:val="0"/>
        <w:adjustRightInd w:val="0"/>
        <w:ind w:firstLine="540"/>
        <w:jc w:val="both"/>
        <w:outlineLvl w:val="0"/>
        <w:rPr>
          <w:b/>
          <w:bCs/>
          <w:szCs w:val="27"/>
        </w:rPr>
      </w:pPr>
    </w:p>
    <w:p w:rsidR="00D266D6" w:rsidRPr="00B73CD4" w:rsidRDefault="00B33044" w:rsidP="00B33044">
      <w:pPr>
        <w:widowControl w:val="0"/>
        <w:tabs>
          <w:tab w:val="left" w:pos="993"/>
        </w:tabs>
        <w:autoSpaceDE w:val="0"/>
        <w:autoSpaceDN w:val="0"/>
        <w:adjustRightInd w:val="0"/>
        <w:ind w:firstLine="540"/>
        <w:jc w:val="both"/>
        <w:rPr>
          <w:sz w:val="27"/>
          <w:szCs w:val="27"/>
        </w:rPr>
      </w:pPr>
      <w:r w:rsidRPr="00B73CD4">
        <w:rPr>
          <w:sz w:val="27"/>
          <w:szCs w:val="27"/>
        </w:rPr>
        <w:t>1.</w:t>
      </w:r>
      <w:r w:rsidRPr="00B73CD4">
        <w:rPr>
          <w:sz w:val="27"/>
          <w:szCs w:val="27"/>
        </w:rPr>
        <w:tab/>
      </w:r>
      <w:r w:rsidR="00D266D6" w:rsidRPr="00B73CD4">
        <w:rPr>
          <w:sz w:val="27"/>
          <w:szCs w:val="27"/>
        </w:rPr>
        <w:t>Члены Общественной палат</w:t>
      </w:r>
      <w:r w:rsidR="003954DD" w:rsidRPr="00B73CD4">
        <w:rPr>
          <w:sz w:val="27"/>
          <w:szCs w:val="27"/>
        </w:rPr>
        <w:t>ы на первом заседании избирают п</w:t>
      </w:r>
      <w:r w:rsidR="00D266D6" w:rsidRPr="00B73CD4">
        <w:rPr>
          <w:sz w:val="27"/>
          <w:szCs w:val="27"/>
        </w:rPr>
        <w:t xml:space="preserve">редседателя Общественной палаты, заместителя председателя Общественной палаты, секретаря Общественной палаты.  </w:t>
      </w:r>
    </w:p>
    <w:p w:rsidR="00D266D6" w:rsidRPr="00B73CD4" w:rsidRDefault="00B33044" w:rsidP="00B33044">
      <w:pPr>
        <w:widowControl w:val="0"/>
        <w:tabs>
          <w:tab w:val="left" w:pos="993"/>
        </w:tabs>
        <w:autoSpaceDE w:val="0"/>
        <w:autoSpaceDN w:val="0"/>
        <w:adjustRightInd w:val="0"/>
        <w:ind w:firstLine="540"/>
        <w:jc w:val="both"/>
        <w:rPr>
          <w:sz w:val="27"/>
          <w:szCs w:val="27"/>
        </w:rPr>
      </w:pPr>
      <w:r w:rsidRPr="00B73CD4">
        <w:rPr>
          <w:sz w:val="27"/>
          <w:szCs w:val="27"/>
        </w:rPr>
        <w:t>2.</w:t>
      </w:r>
      <w:r w:rsidRPr="00B73CD4">
        <w:rPr>
          <w:sz w:val="27"/>
          <w:szCs w:val="27"/>
        </w:rPr>
        <w:tab/>
      </w:r>
      <w:r w:rsidR="00D266D6" w:rsidRPr="00B73CD4">
        <w:rPr>
          <w:sz w:val="27"/>
          <w:szCs w:val="27"/>
        </w:rPr>
        <w:t>Общественная палата вправе образовывать комиссии и рабочие группы Общественной палаты, а также другие структурные объединения.</w:t>
      </w:r>
    </w:p>
    <w:p w:rsidR="00D81F98" w:rsidRPr="00B73CD4" w:rsidRDefault="00B33044" w:rsidP="00B33044">
      <w:pPr>
        <w:widowControl w:val="0"/>
        <w:tabs>
          <w:tab w:val="left" w:pos="993"/>
        </w:tabs>
        <w:autoSpaceDE w:val="0"/>
        <w:autoSpaceDN w:val="0"/>
        <w:adjustRightInd w:val="0"/>
        <w:ind w:firstLine="540"/>
        <w:jc w:val="both"/>
        <w:rPr>
          <w:sz w:val="27"/>
          <w:szCs w:val="27"/>
        </w:rPr>
      </w:pPr>
      <w:r w:rsidRPr="00B73CD4">
        <w:rPr>
          <w:sz w:val="27"/>
          <w:szCs w:val="27"/>
        </w:rPr>
        <w:t>3.</w:t>
      </w:r>
      <w:r w:rsidRPr="00B73CD4">
        <w:rPr>
          <w:sz w:val="27"/>
          <w:szCs w:val="27"/>
        </w:rPr>
        <w:tab/>
      </w:r>
      <w:r w:rsidR="00D266D6" w:rsidRPr="00B73CD4">
        <w:rPr>
          <w:sz w:val="27"/>
          <w:szCs w:val="27"/>
        </w:rPr>
        <w:t>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общественных объединений, иных некоммерческих организаций, граждане, привлеченные к работе Общественной палаты.</w:t>
      </w:r>
    </w:p>
    <w:p w:rsidR="00E24B10" w:rsidRPr="00076F59" w:rsidRDefault="00E24B10" w:rsidP="00D266D6">
      <w:pPr>
        <w:widowControl w:val="0"/>
        <w:autoSpaceDE w:val="0"/>
        <w:autoSpaceDN w:val="0"/>
        <w:adjustRightInd w:val="0"/>
        <w:jc w:val="both"/>
        <w:rPr>
          <w:szCs w:val="27"/>
        </w:rPr>
      </w:pPr>
    </w:p>
    <w:p w:rsidR="00D266D6" w:rsidRPr="00B73CD4" w:rsidRDefault="00EA5AD0" w:rsidP="00D266D6">
      <w:pPr>
        <w:widowControl w:val="0"/>
        <w:autoSpaceDE w:val="0"/>
        <w:autoSpaceDN w:val="0"/>
        <w:adjustRightInd w:val="0"/>
        <w:ind w:firstLine="540"/>
        <w:jc w:val="both"/>
        <w:outlineLvl w:val="0"/>
        <w:rPr>
          <w:b/>
          <w:bCs/>
          <w:sz w:val="27"/>
          <w:szCs w:val="27"/>
        </w:rPr>
      </w:pPr>
      <w:r w:rsidRPr="00B73CD4">
        <w:rPr>
          <w:bCs/>
          <w:sz w:val="27"/>
          <w:szCs w:val="27"/>
        </w:rPr>
        <w:t xml:space="preserve">Статья </w:t>
      </w:r>
      <w:r w:rsidR="00D266D6" w:rsidRPr="00B73CD4">
        <w:rPr>
          <w:bCs/>
          <w:sz w:val="27"/>
          <w:szCs w:val="27"/>
        </w:rPr>
        <w:t>10.</w:t>
      </w:r>
      <w:r w:rsidR="00E24B10" w:rsidRPr="00B73CD4">
        <w:rPr>
          <w:b/>
          <w:bCs/>
          <w:sz w:val="27"/>
          <w:szCs w:val="27"/>
        </w:rPr>
        <w:t xml:space="preserve"> </w:t>
      </w:r>
      <w:r w:rsidR="00D266D6" w:rsidRPr="00B73CD4">
        <w:rPr>
          <w:b/>
          <w:bCs/>
          <w:sz w:val="27"/>
          <w:szCs w:val="27"/>
        </w:rPr>
        <w:t>Привлечение общественных объединений, иных некоммерческих организаций и иных объединений граждан к работе Общественной палаты</w:t>
      </w:r>
    </w:p>
    <w:p w:rsidR="00D266D6" w:rsidRPr="00076F59" w:rsidRDefault="00D266D6" w:rsidP="00D266D6">
      <w:pPr>
        <w:ind w:firstLine="709"/>
        <w:jc w:val="both"/>
        <w:rPr>
          <w:color w:val="000000"/>
          <w:kern w:val="2"/>
          <w:szCs w:val="27"/>
        </w:rPr>
      </w:pPr>
    </w:p>
    <w:p w:rsidR="00D81F98" w:rsidRPr="00B73CD4" w:rsidRDefault="00D266D6" w:rsidP="00D300BD">
      <w:pPr>
        <w:autoSpaceDE w:val="0"/>
        <w:autoSpaceDN w:val="0"/>
        <w:adjustRightInd w:val="0"/>
        <w:ind w:firstLine="540"/>
        <w:jc w:val="both"/>
        <w:rPr>
          <w:rFonts w:eastAsia="Calibri"/>
          <w:sz w:val="27"/>
          <w:szCs w:val="27"/>
        </w:rPr>
      </w:pPr>
      <w:r w:rsidRPr="00B73CD4">
        <w:rPr>
          <w:rFonts w:eastAsia="Calibri"/>
          <w:sz w:val="27"/>
          <w:szCs w:val="27"/>
        </w:rPr>
        <w:t>Общественная палата может привлекать к своей работе общественные объединения, иные некоммерческие организации и иные объединения граждан Российской Федерации, представител</w:t>
      </w:r>
      <w:r w:rsidR="00D81F98" w:rsidRPr="00B73CD4">
        <w:rPr>
          <w:rFonts w:eastAsia="Calibri"/>
          <w:sz w:val="27"/>
          <w:szCs w:val="27"/>
        </w:rPr>
        <w:t>и которых не вошли в ее состав.</w:t>
      </w:r>
    </w:p>
    <w:p w:rsidR="00E24B10" w:rsidRPr="00076F59" w:rsidRDefault="00E24B10" w:rsidP="00D266D6">
      <w:pPr>
        <w:widowControl w:val="0"/>
        <w:autoSpaceDE w:val="0"/>
        <w:autoSpaceDN w:val="0"/>
        <w:adjustRightInd w:val="0"/>
        <w:ind w:firstLine="540"/>
        <w:jc w:val="both"/>
        <w:outlineLvl w:val="0"/>
        <w:rPr>
          <w:bCs/>
          <w:szCs w:val="27"/>
        </w:rPr>
      </w:pPr>
    </w:p>
    <w:p w:rsidR="00C835E8" w:rsidRPr="00B73CD4" w:rsidRDefault="00D266D6" w:rsidP="00C835E8">
      <w:pPr>
        <w:widowControl w:val="0"/>
        <w:autoSpaceDE w:val="0"/>
        <w:autoSpaceDN w:val="0"/>
        <w:adjustRightInd w:val="0"/>
        <w:ind w:firstLine="540"/>
        <w:jc w:val="both"/>
        <w:outlineLvl w:val="0"/>
        <w:rPr>
          <w:b/>
          <w:bCs/>
          <w:sz w:val="27"/>
          <w:szCs w:val="27"/>
        </w:rPr>
      </w:pPr>
      <w:r w:rsidRPr="00B73CD4">
        <w:rPr>
          <w:bCs/>
          <w:sz w:val="27"/>
          <w:szCs w:val="27"/>
        </w:rPr>
        <w:t>Статья 11.</w:t>
      </w:r>
      <w:r w:rsidRPr="00B73CD4">
        <w:rPr>
          <w:b/>
          <w:bCs/>
          <w:sz w:val="27"/>
          <w:szCs w:val="27"/>
        </w:rPr>
        <w:t xml:space="preserve"> Ограничения, связанные с членством в Общественной палате</w:t>
      </w:r>
      <w:bookmarkStart w:id="1" w:name="Par160"/>
      <w:bookmarkEnd w:id="1"/>
    </w:p>
    <w:p w:rsidR="00E24B10" w:rsidRPr="00076F59" w:rsidRDefault="00B33044" w:rsidP="00076F59">
      <w:pPr>
        <w:widowControl w:val="0"/>
        <w:tabs>
          <w:tab w:val="left" w:pos="993"/>
        </w:tabs>
        <w:autoSpaceDE w:val="0"/>
        <w:autoSpaceDN w:val="0"/>
        <w:adjustRightInd w:val="0"/>
        <w:ind w:firstLine="540"/>
        <w:jc w:val="both"/>
        <w:outlineLvl w:val="0"/>
        <w:rPr>
          <w:b/>
          <w:bCs/>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Объединение членов Общественной палаты по принципу национальной, религиозной, региональной, партийной или иной принадлежности не допускается.</w:t>
      </w:r>
    </w:p>
    <w:p w:rsidR="00300FE0" w:rsidRPr="00076F59" w:rsidRDefault="00300FE0" w:rsidP="00C835E8">
      <w:pPr>
        <w:widowControl w:val="0"/>
        <w:autoSpaceDE w:val="0"/>
        <w:autoSpaceDN w:val="0"/>
        <w:adjustRightInd w:val="0"/>
        <w:jc w:val="both"/>
        <w:outlineLvl w:val="0"/>
        <w:rPr>
          <w:bCs/>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12.</w:t>
      </w:r>
      <w:r w:rsidR="00B33044" w:rsidRPr="00B73CD4">
        <w:rPr>
          <w:b/>
          <w:bCs/>
          <w:sz w:val="27"/>
          <w:szCs w:val="27"/>
        </w:rPr>
        <w:t xml:space="preserve"> </w:t>
      </w:r>
      <w:r w:rsidRPr="00B73CD4">
        <w:rPr>
          <w:b/>
          <w:bCs/>
          <w:sz w:val="27"/>
          <w:szCs w:val="27"/>
        </w:rPr>
        <w:t>Участие членов Общественной палаты в ее работе</w:t>
      </w:r>
    </w:p>
    <w:p w:rsidR="00D266D6" w:rsidRPr="00076F59" w:rsidRDefault="00D266D6" w:rsidP="00D266D6">
      <w:pPr>
        <w:autoSpaceDE w:val="0"/>
        <w:autoSpaceDN w:val="0"/>
        <w:adjustRightInd w:val="0"/>
        <w:ind w:firstLine="540"/>
        <w:jc w:val="both"/>
        <w:rPr>
          <w:rFonts w:eastAsia="Calibri"/>
          <w:b/>
          <w:szCs w:val="27"/>
        </w:rPr>
      </w:pPr>
    </w:p>
    <w:p w:rsidR="009D5481"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Члены Общественной палаты принимают личное участие в работе  заседаний Общественной палаты, комиссий и рабочих групп Общественной палаты.</w:t>
      </w:r>
    </w:p>
    <w:p w:rsidR="009D5481"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Члены Общественной палаты вправе свободно высказывать свое мнение по любому вопросу деятельности Общественной палаты, комиссий и рабочих групп Общественной палаты.</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3.</w:t>
      </w:r>
      <w:r w:rsidRPr="00B73CD4">
        <w:rPr>
          <w:rFonts w:eastAsia="Calibri"/>
          <w:sz w:val="27"/>
          <w:szCs w:val="27"/>
        </w:rPr>
        <w:tab/>
      </w:r>
      <w:r w:rsidR="00D266D6" w:rsidRPr="00B73CD4">
        <w:rPr>
          <w:rFonts w:eastAsia="Calibri"/>
          <w:sz w:val="27"/>
          <w:szCs w:val="27"/>
        </w:rPr>
        <w:t>Члены Общественной палаты при осуществлении своих полномочий не связаны решениями Администрации города Новочеркасска, Городской Думы города Новочеркасска, общественных объединений и иных некоммерческих организаций.</w:t>
      </w:r>
    </w:p>
    <w:p w:rsidR="00D266D6" w:rsidRPr="00076F59" w:rsidRDefault="00D266D6" w:rsidP="00D266D6">
      <w:pPr>
        <w:jc w:val="both"/>
        <w:rPr>
          <w:color w:val="000000"/>
          <w:kern w:val="2"/>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13.</w:t>
      </w:r>
      <w:r w:rsidRPr="00B73CD4">
        <w:rPr>
          <w:b/>
          <w:bCs/>
          <w:sz w:val="27"/>
          <w:szCs w:val="27"/>
        </w:rPr>
        <w:t xml:space="preserve"> </w:t>
      </w:r>
      <w:r w:rsidR="00DB48A8" w:rsidRPr="00B73CD4">
        <w:rPr>
          <w:b/>
          <w:bCs/>
          <w:sz w:val="27"/>
          <w:szCs w:val="27"/>
        </w:rPr>
        <w:t xml:space="preserve"> </w:t>
      </w:r>
      <w:r w:rsidRPr="00B73CD4">
        <w:rPr>
          <w:b/>
          <w:bCs/>
          <w:sz w:val="27"/>
          <w:szCs w:val="27"/>
        </w:rPr>
        <w:t>Гарантии деятельности членов Общественной палаты</w:t>
      </w:r>
    </w:p>
    <w:p w:rsidR="00D266D6" w:rsidRPr="00076F59" w:rsidRDefault="00D266D6" w:rsidP="00D266D6">
      <w:pPr>
        <w:autoSpaceDE w:val="0"/>
        <w:autoSpaceDN w:val="0"/>
        <w:adjustRightInd w:val="0"/>
        <w:ind w:firstLine="540"/>
        <w:jc w:val="both"/>
        <w:rPr>
          <w:rFonts w:eastAsia="Calibri"/>
          <w:szCs w:val="27"/>
        </w:rPr>
      </w:pPr>
    </w:p>
    <w:p w:rsidR="009D5481" w:rsidRPr="00B73CD4" w:rsidRDefault="00B33044" w:rsidP="00B33044">
      <w:pPr>
        <w:tabs>
          <w:tab w:val="left" w:pos="993"/>
        </w:tabs>
        <w:ind w:firstLine="567"/>
        <w:jc w:val="both"/>
        <w:rPr>
          <w:rFonts w:eastAsia="Calibri"/>
          <w:sz w:val="27"/>
          <w:szCs w:val="27"/>
          <w:lang w:eastAsia="en-US"/>
        </w:rPr>
      </w:pPr>
      <w:r w:rsidRPr="00B73CD4">
        <w:rPr>
          <w:rFonts w:eastAsia="Calibri"/>
          <w:sz w:val="27"/>
          <w:szCs w:val="27"/>
          <w:lang w:eastAsia="en-US"/>
        </w:rPr>
        <w:lastRenderedPageBreak/>
        <w:t>1.</w:t>
      </w:r>
      <w:r w:rsidRPr="00B73CD4">
        <w:rPr>
          <w:rFonts w:eastAsia="Calibri"/>
          <w:sz w:val="27"/>
          <w:szCs w:val="27"/>
          <w:lang w:eastAsia="en-US"/>
        </w:rPr>
        <w:tab/>
      </w:r>
      <w:r w:rsidR="00D266D6" w:rsidRPr="00B73CD4">
        <w:rPr>
          <w:rFonts w:eastAsia="Calibri"/>
          <w:sz w:val="27"/>
          <w:szCs w:val="27"/>
          <w:lang w:eastAsia="en-US"/>
        </w:rPr>
        <w:t xml:space="preserve">Член Общественной палаты имеет право, с согласия работодателя, на освобождение от выполнения трудовых обязательств по основному месту работы с сохранением за ним места работы (должности) на время участия в заседаниях Общественной палаты, комиссии или рабочей группы Общественной палаты. Соответствующие </w:t>
      </w:r>
      <w:r w:rsidR="00076F59">
        <w:rPr>
          <w:rFonts w:eastAsia="Calibri"/>
          <w:sz w:val="27"/>
          <w:szCs w:val="27"/>
          <w:lang w:eastAsia="en-US"/>
        </w:rPr>
        <w:t>П</w:t>
      </w:r>
      <w:r w:rsidR="00D266D6" w:rsidRPr="00B73CD4">
        <w:rPr>
          <w:rFonts w:eastAsia="Calibri"/>
          <w:sz w:val="27"/>
          <w:szCs w:val="27"/>
          <w:lang w:eastAsia="en-US"/>
        </w:rPr>
        <w:t>оложения могут быть включены в трудовой договор по основному месту работы члена Общественной палаты.</w:t>
      </w:r>
    </w:p>
    <w:p w:rsidR="00D266D6" w:rsidRPr="00B73CD4" w:rsidRDefault="00B33044" w:rsidP="00B33044">
      <w:pPr>
        <w:tabs>
          <w:tab w:val="left" w:pos="993"/>
        </w:tabs>
        <w:ind w:firstLine="567"/>
        <w:jc w:val="both"/>
        <w:rPr>
          <w:rFonts w:eastAsia="Calibri"/>
          <w:sz w:val="27"/>
          <w:szCs w:val="27"/>
          <w:lang w:eastAsia="en-US"/>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Отзыв члена Общественной палаты не допускается.</w:t>
      </w:r>
    </w:p>
    <w:p w:rsidR="00D266D6" w:rsidRPr="00076F59" w:rsidRDefault="00D266D6" w:rsidP="00D266D6">
      <w:pPr>
        <w:widowControl w:val="0"/>
        <w:autoSpaceDE w:val="0"/>
        <w:autoSpaceDN w:val="0"/>
        <w:adjustRightInd w:val="0"/>
        <w:ind w:firstLine="540"/>
        <w:jc w:val="both"/>
        <w:outlineLvl w:val="0"/>
        <w:rPr>
          <w:bCs/>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14.</w:t>
      </w:r>
      <w:r w:rsidRPr="00B73CD4">
        <w:rPr>
          <w:b/>
          <w:bCs/>
          <w:sz w:val="27"/>
          <w:szCs w:val="27"/>
        </w:rPr>
        <w:t xml:space="preserve"> Удостове</w:t>
      </w:r>
      <w:r w:rsidR="00A5548A">
        <w:rPr>
          <w:b/>
          <w:bCs/>
          <w:sz w:val="27"/>
          <w:szCs w:val="27"/>
        </w:rPr>
        <w:t>рение члена Общественной палаты</w:t>
      </w:r>
    </w:p>
    <w:p w:rsidR="00D266D6" w:rsidRPr="00076F59" w:rsidRDefault="00D266D6" w:rsidP="00D266D6">
      <w:pPr>
        <w:autoSpaceDE w:val="0"/>
        <w:autoSpaceDN w:val="0"/>
        <w:adjustRightInd w:val="0"/>
        <w:ind w:firstLine="540"/>
        <w:jc w:val="both"/>
        <w:rPr>
          <w:rFonts w:eastAsia="Calibri"/>
          <w:b/>
          <w:szCs w:val="27"/>
        </w:rPr>
      </w:pPr>
    </w:p>
    <w:p w:rsidR="009D5481"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Член Общественной палаты имеет удостоверение члена Общественной палаты города Новочеркасска (далее - удостоверение), являющееся документом, подт</w:t>
      </w:r>
      <w:r w:rsidR="00DB48A8" w:rsidRPr="00B73CD4">
        <w:rPr>
          <w:rFonts w:eastAsia="Calibri"/>
          <w:sz w:val="27"/>
          <w:szCs w:val="27"/>
        </w:rPr>
        <w:t xml:space="preserve">верждающим его полномочия. Член </w:t>
      </w:r>
      <w:r w:rsidR="00D266D6" w:rsidRPr="00B73CD4">
        <w:rPr>
          <w:rFonts w:eastAsia="Calibri"/>
          <w:sz w:val="27"/>
          <w:szCs w:val="27"/>
        </w:rPr>
        <w:t>Общественной палаты пользуется удостоверением в течение срока своих полномочий.</w:t>
      </w:r>
    </w:p>
    <w:p w:rsidR="00652600"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Образец и описание удостоверения утверждаются Общественной палатой.</w:t>
      </w:r>
    </w:p>
    <w:p w:rsidR="009D5481" w:rsidRPr="00076F59" w:rsidRDefault="009D5481" w:rsidP="009D5481">
      <w:pPr>
        <w:autoSpaceDE w:val="0"/>
        <w:autoSpaceDN w:val="0"/>
        <w:adjustRightInd w:val="0"/>
        <w:ind w:firstLine="540"/>
        <w:jc w:val="both"/>
        <w:rPr>
          <w:rFonts w:eastAsia="Calibri"/>
          <w:szCs w:val="27"/>
        </w:rPr>
      </w:pPr>
    </w:p>
    <w:p w:rsidR="00540DA0" w:rsidRPr="00B73CD4" w:rsidRDefault="00D266D6" w:rsidP="0095519C">
      <w:pPr>
        <w:widowControl w:val="0"/>
        <w:autoSpaceDE w:val="0"/>
        <w:autoSpaceDN w:val="0"/>
        <w:adjustRightInd w:val="0"/>
        <w:ind w:firstLine="567"/>
        <w:jc w:val="both"/>
        <w:outlineLvl w:val="0"/>
        <w:rPr>
          <w:b/>
          <w:bCs/>
          <w:sz w:val="27"/>
          <w:szCs w:val="27"/>
        </w:rPr>
      </w:pPr>
      <w:r w:rsidRPr="00B73CD4">
        <w:rPr>
          <w:bCs/>
          <w:sz w:val="27"/>
          <w:szCs w:val="27"/>
        </w:rPr>
        <w:t>Статья 15.</w:t>
      </w:r>
      <w:r w:rsidRPr="00B73CD4">
        <w:rPr>
          <w:b/>
          <w:bCs/>
          <w:sz w:val="27"/>
          <w:szCs w:val="27"/>
        </w:rPr>
        <w:t xml:space="preserve"> Прекращение и приостановление полномочий члена Общественной палаты</w:t>
      </w:r>
    </w:p>
    <w:p w:rsidR="00540DA0" w:rsidRPr="00076F59" w:rsidRDefault="00540DA0" w:rsidP="00D266D6">
      <w:pPr>
        <w:autoSpaceDE w:val="0"/>
        <w:autoSpaceDN w:val="0"/>
        <w:adjustRightInd w:val="0"/>
        <w:ind w:firstLine="540"/>
        <w:jc w:val="both"/>
        <w:rPr>
          <w:rFonts w:eastAsia="Calibri"/>
          <w:szCs w:val="27"/>
        </w:rPr>
      </w:pPr>
    </w:p>
    <w:p w:rsidR="00D266D6" w:rsidRPr="00B73CD4" w:rsidRDefault="00712935" w:rsidP="00712935">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 xml:space="preserve">Полномочия члена Общественной палаты прекращаются в порядке, предусмотренном Регламентом Общественной палаты города Новочеркасска, </w:t>
      </w:r>
      <w:r w:rsidRPr="00B73CD4">
        <w:rPr>
          <w:rFonts w:eastAsia="Calibri"/>
          <w:sz w:val="27"/>
          <w:szCs w:val="27"/>
        </w:rPr>
        <w:br/>
      </w:r>
      <w:r w:rsidR="00D266D6" w:rsidRPr="00B73CD4">
        <w:rPr>
          <w:rFonts w:eastAsia="Calibri"/>
          <w:sz w:val="27"/>
          <w:szCs w:val="27"/>
        </w:rPr>
        <w:t>в случае:</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истечения срока его полномочий;</w:t>
      </w:r>
    </w:p>
    <w:p w:rsidR="00D266D6" w:rsidRPr="00B73CD4" w:rsidRDefault="00712935" w:rsidP="00712935">
      <w:pPr>
        <w:tabs>
          <w:tab w:val="left" w:pos="993"/>
        </w:tabs>
        <w:autoSpaceDE w:val="0"/>
        <w:autoSpaceDN w:val="0"/>
        <w:adjustRightInd w:val="0"/>
        <w:ind w:firstLine="539"/>
        <w:jc w:val="both"/>
        <w:rPr>
          <w:rFonts w:eastAsia="Calibri"/>
          <w:sz w:val="27"/>
          <w:szCs w:val="27"/>
        </w:rPr>
      </w:pPr>
      <w:bookmarkStart w:id="2" w:name="Par187"/>
      <w:bookmarkEnd w:id="2"/>
      <w:r w:rsidRPr="00B73CD4">
        <w:rPr>
          <w:rFonts w:eastAsia="Calibri"/>
          <w:sz w:val="27"/>
          <w:szCs w:val="27"/>
        </w:rPr>
        <w:t>2)</w:t>
      </w:r>
      <w:r w:rsidRPr="00B73CD4">
        <w:rPr>
          <w:rFonts w:eastAsia="Calibri"/>
          <w:sz w:val="27"/>
          <w:szCs w:val="27"/>
        </w:rPr>
        <w:tab/>
      </w:r>
      <w:r w:rsidR="00D266D6" w:rsidRPr="00B73CD4">
        <w:rPr>
          <w:rFonts w:eastAsia="Calibri"/>
          <w:sz w:val="27"/>
          <w:szCs w:val="27"/>
        </w:rPr>
        <w:t>подачи им заявления о выходе из состава Общественной палаты;</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3)</w:t>
      </w:r>
      <w:r w:rsidRPr="00B73CD4">
        <w:rPr>
          <w:rFonts w:eastAsia="Calibri"/>
          <w:sz w:val="27"/>
          <w:szCs w:val="27"/>
        </w:rPr>
        <w:tab/>
      </w:r>
      <w:r w:rsidR="00D266D6" w:rsidRPr="00B73CD4">
        <w:rPr>
          <w:rFonts w:eastAsia="Calibri"/>
          <w:sz w:val="27"/>
          <w:szCs w:val="27"/>
        </w:rPr>
        <w:t>неспособности его по состоянию здоровья участвовать в работе Общественной палаты;</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4)</w:t>
      </w:r>
      <w:r w:rsidRPr="00B73CD4">
        <w:rPr>
          <w:rFonts w:eastAsia="Calibri"/>
          <w:sz w:val="27"/>
          <w:szCs w:val="27"/>
        </w:rPr>
        <w:tab/>
      </w:r>
      <w:r w:rsidR="00D266D6" w:rsidRPr="00B73CD4">
        <w:rPr>
          <w:rFonts w:eastAsia="Calibri"/>
          <w:sz w:val="27"/>
          <w:szCs w:val="27"/>
        </w:rPr>
        <w:t xml:space="preserve">вступления в законную силу вынесенного в отношении </w:t>
      </w:r>
      <w:r w:rsidRPr="00B73CD4">
        <w:rPr>
          <w:rFonts w:eastAsia="Calibri"/>
          <w:sz w:val="27"/>
          <w:szCs w:val="27"/>
        </w:rPr>
        <w:br/>
      </w:r>
      <w:r w:rsidR="00D266D6" w:rsidRPr="00B73CD4">
        <w:rPr>
          <w:rFonts w:eastAsia="Calibri"/>
          <w:sz w:val="27"/>
          <w:szCs w:val="27"/>
        </w:rPr>
        <w:t>его обвинительного приговора суда;</w:t>
      </w:r>
    </w:p>
    <w:p w:rsidR="00D300BD" w:rsidRPr="00B73CD4" w:rsidRDefault="00D266D6"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5</w:t>
      </w:r>
      <w:r w:rsidR="00712935" w:rsidRPr="00B73CD4">
        <w:rPr>
          <w:rFonts w:eastAsia="Calibri"/>
          <w:sz w:val="27"/>
          <w:szCs w:val="27"/>
        </w:rPr>
        <w:t>)</w:t>
      </w:r>
      <w:r w:rsidR="00712935" w:rsidRPr="00B73CD4">
        <w:rPr>
          <w:rFonts w:eastAsia="Calibri"/>
          <w:sz w:val="27"/>
          <w:szCs w:val="27"/>
        </w:rPr>
        <w:tab/>
      </w:r>
      <w:r w:rsidRPr="00B73CD4">
        <w:rPr>
          <w:rFonts w:eastAsia="Calibri"/>
          <w:sz w:val="27"/>
          <w:szCs w:val="27"/>
        </w:rPr>
        <w:t xml:space="preserve">признания его недееспособным, безвестно отсутствующим </w:t>
      </w:r>
      <w:r w:rsidR="00712935" w:rsidRPr="00B73CD4">
        <w:rPr>
          <w:rFonts w:eastAsia="Calibri"/>
          <w:sz w:val="27"/>
          <w:szCs w:val="27"/>
        </w:rPr>
        <w:br/>
      </w:r>
      <w:r w:rsidRPr="00B73CD4">
        <w:rPr>
          <w:rFonts w:eastAsia="Calibri"/>
          <w:sz w:val="27"/>
          <w:szCs w:val="27"/>
        </w:rPr>
        <w:t>или умершим на основании решения суда, вступившего в законную силу;</w:t>
      </w:r>
      <w:bookmarkStart w:id="3" w:name="Par191"/>
      <w:bookmarkEnd w:id="3"/>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6)</w:t>
      </w:r>
      <w:r w:rsidRPr="00B73CD4">
        <w:rPr>
          <w:rFonts w:eastAsia="Calibri"/>
          <w:sz w:val="27"/>
          <w:szCs w:val="27"/>
        </w:rPr>
        <w:tab/>
      </w:r>
      <w:r w:rsidR="00D266D6" w:rsidRPr="00B73CD4">
        <w:rPr>
          <w:rFonts w:eastAsia="Calibri"/>
          <w:sz w:val="27"/>
          <w:szCs w:val="27"/>
        </w:rPr>
        <w:t>грубого нарушения им Кодекса этики - по решению не менее половины членов Общественной палаты, принятому на заседании Общественной палаты;</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7)</w:t>
      </w:r>
      <w:r w:rsidRPr="00B73CD4">
        <w:rPr>
          <w:rFonts w:eastAsia="Calibri"/>
          <w:sz w:val="27"/>
          <w:szCs w:val="27"/>
        </w:rPr>
        <w:tab/>
      </w:r>
      <w:r w:rsidR="00D266D6" w:rsidRPr="00B73CD4">
        <w:rPr>
          <w:rFonts w:eastAsia="Calibri"/>
          <w:sz w:val="27"/>
          <w:szCs w:val="27"/>
        </w:rPr>
        <w:t>избрания его на должность Президента Российской Федерации, избрания депутатом Государственной Думы Федерального Собрания Российской Федерации, избрания (назначения) членом Совета Федерации Федерального Собрания Российской Федерации, избрания депутатом законодательного (представительного) органа государственной власти субъекта Российской Федерации, а также на выборную должность в органе местного самоуправления;</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8)</w:t>
      </w:r>
      <w:r w:rsidRPr="00B73CD4">
        <w:rPr>
          <w:rFonts w:eastAsia="Calibri"/>
          <w:sz w:val="27"/>
          <w:szCs w:val="27"/>
        </w:rPr>
        <w:tab/>
      </w:r>
      <w:r w:rsidR="00D266D6" w:rsidRPr="00B73CD4">
        <w:rPr>
          <w:rFonts w:eastAsia="Calibri"/>
          <w:sz w:val="27"/>
          <w:szCs w:val="27"/>
        </w:rPr>
        <w:t>назначения его на государственную должность Российской Федерации, должность федеральной государственной службы, государственную должность субъекта Российской Федерации, должность государственной гражданской службы субъекта Российской Федерации или должность муниципальной службы;</w:t>
      </w:r>
    </w:p>
    <w:p w:rsidR="00D266D6" w:rsidRPr="00B73CD4" w:rsidRDefault="00712935" w:rsidP="00712935">
      <w:pPr>
        <w:tabs>
          <w:tab w:val="left" w:pos="993"/>
        </w:tabs>
        <w:autoSpaceDE w:val="0"/>
        <w:autoSpaceDN w:val="0"/>
        <w:adjustRightInd w:val="0"/>
        <w:ind w:firstLine="539"/>
        <w:jc w:val="both"/>
        <w:rPr>
          <w:rFonts w:eastAsia="Calibri"/>
          <w:strike/>
          <w:sz w:val="27"/>
          <w:szCs w:val="27"/>
        </w:rPr>
      </w:pPr>
      <w:bookmarkStart w:id="4" w:name="Par195"/>
      <w:bookmarkEnd w:id="4"/>
      <w:r w:rsidRPr="00B73CD4">
        <w:rPr>
          <w:rFonts w:eastAsia="Calibri"/>
          <w:sz w:val="27"/>
          <w:szCs w:val="27"/>
        </w:rPr>
        <w:t>9)</w:t>
      </w:r>
      <w:r w:rsidRPr="00B73CD4">
        <w:rPr>
          <w:rFonts w:eastAsia="Calibri"/>
          <w:sz w:val="27"/>
          <w:szCs w:val="27"/>
        </w:rPr>
        <w:tab/>
      </w:r>
      <w:r w:rsidR="00D266D6" w:rsidRPr="00B73CD4">
        <w:rPr>
          <w:rFonts w:eastAsia="Calibri"/>
          <w:sz w:val="27"/>
          <w:szCs w:val="27"/>
        </w:rPr>
        <w:t>смерти члена Общественной палаты;</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10)</w:t>
      </w:r>
      <w:r w:rsidRPr="00B73CD4">
        <w:rPr>
          <w:rFonts w:eastAsia="Calibri"/>
          <w:sz w:val="27"/>
          <w:szCs w:val="27"/>
        </w:rPr>
        <w:tab/>
        <w:t xml:space="preserve"> </w:t>
      </w:r>
      <w:r w:rsidR="00D266D6" w:rsidRPr="00B73CD4">
        <w:rPr>
          <w:rFonts w:eastAsia="Calibri"/>
          <w:sz w:val="27"/>
          <w:szCs w:val="27"/>
        </w:rPr>
        <w:t>систематического (более трёх раз подряд) неучастия без уважительной причины в работе заседаний Общественной палаты.</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lastRenderedPageBreak/>
        <w:t>2.</w:t>
      </w:r>
      <w:r w:rsidRPr="00B73CD4">
        <w:rPr>
          <w:rFonts w:eastAsia="Calibri"/>
          <w:sz w:val="27"/>
          <w:szCs w:val="27"/>
        </w:rPr>
        <w:tab/>
      </w:r>
      <w:r w:rsidR="00D266D6" w:rsidRPr="00B73CD4">
        <w:rPr>
          <w:rFonts w:eastAsia="Calibri"/>
          <w:sz w:val="27"/>
          <w:szCs w:val="27"/>
        </w:rPr>
        <w:t xml:space="preserve">Полномочия члена Общественной палаты приостанавливаются </w:t>
      </w:r>
      <w:r w:rsidRPr="00B73CD4">
        <w:rPr>
          <w:rFonts w:eastAsia="Calibri"/>
          <w:sz w:val="27"/>
          <w:szCs w:val="27"/>
        </w:rPr>
        <w:br/>
      </w:r>
      <w:r w:rsidR="00D266D6" w:rsidRPr="00B73CD4">
        <w:rPr>
          <w:rFonts w:eastAsia="Calibri"/>
          <w:sz w:val="27"/>
          <w:szCs w:val="27"/>
        </w:rPr>
        <w:t>в порядке, предусмотренном Регламентом Общественной палаты города Новочеркасска, в случае:</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D266D6" w:rsidRPr="00B73CD4" w:rsidRDefault="00712935" w:rsidP="00712935">
      <w:pPr>
        <w:tabs>
          <w:tab w:val="left" w:pos="993"/>
        </w:tabs>
        <w:autoSpaceDE w:val="0"/>
        <w:autoSpaceDN w:val="0"/>
        <w:adjustRightInd w:val="0"/>
        <w:ind w:firstLine="539"/>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назначения ему административного наказания в виде административного ареста;</w:t>
      </w:r>
    </w:p>
    <w:p w:rsidR="00D266D6" w:rsidRPr="00B73CD4" w:rsidRDefault="00712935" w:rsidP="00712935">
      <w:pPr>
        <w:tabs>
          <w:tab w:val="left" w:pos="993"/>
        </w:tabs>
        <w:autoSpaceDE w:val="0"/>
        <w:autoSpaceDN w:val="0"/>
        <w:adjustRightInd w:val="0"/>
        <w:ind w:firstLine="539"/>
        <w:jc w:val="both"/>
        <w:rPr>
          <w:rFonts w:eastAsia="Calibri"/>
          <w:sz w:val="27"/>
          <w:szCs w:val="27"/>
        </w:rPr>
      </w:pPr>
      <w:proofErr w:type="gramStart"/>
      <w:r w:rsidRPr="00B73CD4">
        <w:rPr>
          <w:rFonts w:eastAsia="Calibri"/>
          <w:sz w:val="27"/>
          <w:szCs w:val="27"/>
        </w:rPr>
        <w:t>3)</w:t>
      </w:r>
      <w:r w:rsidRPr="00B73CD4">
        <w:rPr>
          <w:rFonts w:eastAsia="Calibri"/>
          <w:sz w:val="27"/>
          <w:szCs w:val="27"/>
        </w:rPr>
        <w:tab/>
      </w:r>
      <w:r w:rsidR="00D266D6" w:rsidRPr="00B73CD4">
        <w:rPr>
          <w:rFonts w:eastAsia="Calibri"/>
          <w:sz w:val="27"/>
          <w:szCs w:val="27"/>
        </w:rPr>
        <w:t>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roofErr w:type="gramEnd"/>
    </w:p>
    <w:p w:rsidR="00D266D6" w:rsidRPr="00076F59" w:rsidRDefault="00D266D6" w:rsidP="00DB48A8">
      <w:pPr>
        <w:jc w:val="both"/>
        <w:rPr>
          <w:color w:val="000000"/>
          <w:kern w:val="2"/>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16.</w:t>
      </w:r>
      <w:r w:rsidRPr="00B73CD4">
        <w:rPr>
          <w:b/>
          <w:bCs/>
          <w:sz w:val="27"/>
          <w:szCs w:val="27"/>
        </w:rPr>
        <w:t xml:space="preserve"> Основные формы работы Общественной палаты</w:t>
      </w:r>
    </w:p>
    <w:p w:rsidR="00D266D6" w:rsidRPr="00076F59" w:rsidRDefault="00D266D6" w:rsidP="00D266D6">
      <w:pPr>
        <w:autoSpaceDE w:val="0"/>
        <w:autoSpaceDN w:val="0"/>
        <w:adjustRightInd w:val="0"/>
        <w:ind w:firstLine="540"/>
        <w:jc w:val="both"/>
        <w:rPr>
          <w:rFonts w:eastAsia="Calibri"/>
          <w:szCs w:val="27"/>
        </w:rPr>
      </w:pPr>
    </w:p>
    <w:p w:rsidR="009D5481" w:rsidRPr="00B73CD4" w:rsidRDefault="00D266D6" w:rsidP="00712935">
      <w:pPr>
        <w:tabs>
          <w:tab w:val="left" w:pos="993"/>
        </w:tabs>
        <w:autoSpaceDE w:val="0"/>
        <w:autoSpaceDN w:val="0"/>
        <w:adjustRightInd w:val="0"/>
        <w:ind w:firstLine="567"/>
        <w:jc w:val="both"/>
        <w:rPr>
          <w:rFonts w:eastAsia="Calibri"/>
          <w:sz w:val="27"/>
          <w:szCs w:val="27"/>
        </w:rPr>
      </w:pPr>
      <w:r w:rsidRPr="00B73CD4">
        <w:rPr>
          <w:rFonts w:eastAsia="Calibri"/>
          <w:sz w:val="27"/>
          <w:szCs w:val="27"/>
        </w:rPr>
        <w:t>1.</w:t>
      </w:r>
      <w:r w:rsidR="00712935" w:rsidRPr="00B73CD4">
        <w:rPr>
          <w:rFonts w:eastAsia="Calibri"/>
          <w:sz w:val="27"/>
          <w:szCs w:val="27"/>
        </w:rPr>
        <w:tab/>
      </w:r>
      <w:r w:rsidRPr="00B73CD4">
        <w:rPr>
          <w:rFonts w:eastAsia="Calibri"/>
          <w:sz w:val="27"/>
          <w:szCs w:val="27"/>
        </w:rPr>
        <w:t>Основными формами работы Общественной палаты являются заседания Общественной палаты, комиссий и рабочих групп Общественной палаты.</w:t>
      </w:r>
    </w:p>
    <w:p w:rsidR="00D300BD" w:rsidRPr="00B73CD4" w:rsidRDefault="00712935" w:rsidP="00712935">
      <w:pPr>
        <w:tabs>
          <w:tab w:val="left" w:pos="993"/>
        </w:tabs>
        <w:autoSpaceDE w:val="0"/>
        <w:autoSpaceDN w:val="0"/>
        <w:adjustRightInd w:val="0"/>
        <w:ind w:firstLine="567"/>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Заседания Общественной палаты проводятся не реже одног</w:t>
      </w:r>
      <w:r w:rsidR="00543926" w:rsidRPr="00B73CD4">
        <w:rPr>
          <w:rFonts w:eastAsia="Calibri"/>
          <w:sz w:val="27"/>
          <w:szCs w:val="27"/>
        </w:rPr>
        <w:t xml:space="preserve">о раза </w:t>
      </w:r>
      <w:r w:rsidRPr="00B73CD4">
        <w:rPr>
          <w:rFonts w:eastAsia="Calibri"/>
          <w:sz w:val="27"/>
          <w:szCs w:val="27"/>
        </w:rPr>
        <w:br/>
      </w:r>
      <w:r w:rsidR="00543926" w:rsidRPr="00B73CD4">
        <w:rPr>
          <w:rFonts w:eastAsia="Calibri"/>
          <w:sz w:val="27"/>
          <w:szCs w:val="27"/>
        </w:rPr>
        <w:t xml:space="preserve">в квартал. Внеочередные </w:t>
      </w:r>
      <w:r w:rsidR="00D266D6" w:rsidRPr="00B73CD4">
        <w:rPr>
          <w:rFonts w:eastAsia="Calibri"/>
          <w:sz w:val="27"/>
          <w:szCs w:val="27"/>
        </w:rPr>
        <w:t>заседания проводятся в соответствии с Регламентом Общественной палаты города Новочеркасска.</w:t>
      </w:r>
    </w:p>
    <w:p w:rsidR="00D266D6" w:rsidRPr="00B73CD4" w:rsidRDefault="000A5D72" w:rsidP="000A5D72">
      <w:pPr>
        <w:tabs>
          <w:tab w:val="left" w:pos="993"/>
        </w:tabs>
        <w:autoSpaceDE w:val="0"/>
        <w:autoSpaceDN w:val="0"/>
        <w:adjustRightInd w:val="0"/>
        <w:ind w:firstLine="567"/>
        <w:jc w:val="both"/>
        <w:rPr>
          <w:rFonts w:eastAsia="Calibri"/>
          <w:sz w:val="27"/>
          <w:szCs w:val="27"/>
        </w:rPr>
      </w:pPr>
      <w:r w:rsidRPr="00B73CD4">
        <w:rPr>
          <w:rFonts w:eastAsia="Calibri"/>
          <w:sz w:val="27"/>
          <w:szCs w:val="27"/>
        </w:rPr>
        <w:t>3.</w:t>
      </w:r>
      <w:r w:rsidRPr="00B73CD4">
        <w:rPr>
          <w:rFonts w:eastAsia="Calibri"/>
          <w:sz w:val="27"/>
          <w:szCs w:val="27"/>
        </w:rPr>
        <w:tab/>
      </w:r>
      <w:r w:rsidR="00D266D6" w:rsidRPr="00B73CD4">
        <w:rPr>
          <w:rFonts w:eastAsia="Calibri"/>
          <w:sz w:val="27"/>
          <w:szCs w:val="27"/>
        </w:rPr>
        <w:t>В целях реализации функций, возложенных на</w:t>
      </w:r>
      <w:r w:rsidR="00DB48A8" w:rsidRPr="00B73CD4">
        <w:rPr>
          <w:rFonts w:eastAsia="Calibri"/>
          <w:sz w:val="27"/>
          <w:szCs w:val="27"/>
        </w:rPr>
        <w:t xml:space="preserve"> Общественную палату настоящим п</w:t>
      </w:r>
      <w:r w:rsidR="00D266D6" w:rsidRPr="00B73CD4">
        <w:rPr>
          <w:rFonts w:eastAsia="Calibri"/>
          <w:sz w:val="27"/>
          <w:szCs w:val="27"/>
        </w:rPr>
        <w:t>оложением, Общественная палата вправе:</w:t>
      </w:r>
    </w:p>
    <w:p w:rsidR="00D266D6" w:rsidRPr="00B73CD4" w:rsidRDefault="00300FE0" w:rsidP="000A5D72">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000A5D72" w:rsidRPr="00B73CD4">
        <w:rPr>
          <w:rFonts w:eastAsia="Calibri"/>
          <w:sz w:val="27"/>
          <w:szCs w:val="27"/>
        </w:rPr>
        <w:tab/>
      </w:r>
      <w:r w:rsidR="00D266D6" w:rsidRPr="00B73CD4">
        <w:rPr>
          <w:rFonts w:eastAsia="Calibri"/>
          <w:sz w:val="27"/>
          <w:szCs w:val="27"/>
        </w:rPr>
        <w:t>проводить гражданские форумы, слушания и иные мероприятия по общественно важным проблемам в порядке, установленном Регламентом Общественной палаты города Новочеркасска;</w:t>
      </w:r>
    </w:p>
    <w:p w:rsidR="00D266D6" w:rsidRPr="00B73CD4" w:rsidRDefault="000A5D72" w:rsidP="000A5D72">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давать заключения о нарушениях законодательства Российской Федерации федеральными органами исполнительной власти, органами исполнительной власти субъектов Российской Федерации и органами местного самоуправления, а также о нарушениях свободы слова в средствах массовой информации и направлять указанные заключения в компетентные государственные органы или должностным лицам;</w:t>
      </w:r>
    </w:p>
    <w:p w:rsidR="00D266D6" w:rsidRPr="00B73CD4" w:rsidRDefault="00D266D6" w:rsidP="000A5D72">
      <w:pPr>
        <w:tabs>
          <w:tab w:val="left" w:pos="993"/>
        </w:tabs>
        <w:autoSpaceDE w:val="0"/>
        <w:autoSpaceDN w:val="0"/>
        <w:adjustRightInd w:val="0"/>
        <w:ind w:firstLine="540"/>
        <w:jc w:val="both"/>
        <w:rPr>
          <w:rFonts w:eastAsia="Calibri"/>
          <w:sz w:val="27"/>
          <w:szCs w:val="27"/>
        </w:rPr>
      </w:pPr>
      <w:bookmarkStart w:id="5" w:name="Par210"/>
      <w:bookmarkEnd w:id="5"/>
      <w:r w:rsidRPr="00B73CD4">
        <w:rPr>
          <w:rFonts w:eastAsia="Calibri"/>
          <w:sz w:val="27"/>
          <w:szCs w:val="27"/>
        </w:rPr>
        <w:t>3)</w:t>
      </w:r>
      <w:r w:rsidR="000A5D72" w:rsidRPr="00B73CD4">
        <w:rPr>
          <w:rFonts w:eastAsia="Calibri"/>
          <w:sz w:val="27"/>
          <w:szCs w:val="27"/>
        </w:rPr>
        <w:tab/>
      </w:r>
      <w:r w:rsidRPr="00B73CD4">
        <w:rPr>
          <w:rFonts w:eastAsia="Calibri"/>
          <w:sz w:val="27"/>
          <w:szCs w:val="27"/>
        </w:rPr>
        <w:t>проводить общественную экспертизу нормативных актов и их проектов, принимаемых органами местного самоуправления;</w:t>
      </w:r>
    </w:p>
    <w:p w:rsidR="00D266D6" w:rsidRPr="00B73CD4" w:rsidRDefault="000A5D72" w:rsidP="000A5D72">
      <w:pPr>
        <w:tabs>
          <w:tab w:val="left" w:pos="993"/>
        </w:tabs>
        <w:autoSpaceDE w:val="0"/>
        <w:autoSpaceDN w:val="0"/>
        <w:adjustRightInd w:val="0"/>
        <w:ind w:firstLine="540"/>
        <w:jc w:val="both"/>
        <w:rPr>
          <w:rFonts w:eastAsia="Calibri"/>
          <w:sz w:val="27"/>
          <w:szCs w:val="27"/>
        </w:rPr>
      </w:pPr>
      <w:r w:rsidRPr="00B73CD4">
        <w:rPr>
          <w:rFonts w:eastAsia="Calibri"/>
          <w:sz w:val="27"/>
          <w:szCs w:val="27"/>
        </w:rPr>
        <w:t>4)</w:t>
      </w:r>
      <w:r w:rsidRPr="00B73CD4">
        <w:rPr>
          <w:rFonts w:eastAsia="Calibri"/>
          <w:sz w:val="27"/>
          <w:szCs w:val="27"/>
        </w:rPr>
        <w:tab/>
      </w:r>
      <w:r w:rsidR="00D266D6" w:rsidRPr="00B73CD4">
        <w:rPr>
          <w:rFonts w:eastAsia="Calibri"/>
          <w:sz w:val="27"/>
          <w:szCs w:val="27"/>
        </w:rPr>
        <w:t xml:space="preserve">приглашать руководителей федеральных органов государственной власти, органов государственной власти Ростовской области, осуществляющих отдельные публичные полномочия на территории города Новочеркасска </w:t>
      </w:r>
      <w:r w:rsidRPr="00B73CD4">
        <w:rPr>
          <w:rFonts w:eastAsia="Calibri"/>
          <w:sz w:val="27"/>
          <w:szCs w:val="27"/>
        </w:rPr>
        <w:br/>
      </w:r>
      <w:r w:rsidR="00D266D6" w:rsidRPr="00B73CD4">
        <w:rPr>
          <w:rFonts w:eastAsia="Calibri"/>
          <w:sz w:val="27"/>
          <w:szCs w:val="27"/>
        </w:rPr>
        <w:t>и органов местного самоуправления на заседания Общественной палаты;</w:t>
      </w:r>
    </w:p>
    <w:p w:rsidR="00D266D6" w:rsidRPr="00B73CD4" w:rsidRDefault="00D266D6" w:rsidP="000A5D72">
      <w:pPr>
        <w:tabs>
          <w:tab w:val="left" w:pos="993"/>
        </w:tabs>
        <w:autoSpaceDE w:val="0"/>
        <w:autoSpaceDN w:val="0"/>
        <w:adjustRightInd w:val="0"/>
        <w:ind w:firstLine="540"/>
        <w:jc w:val="both"/>
        <w:rPr>
          <w:rFonts w:eastAsia="Calibri"/>
          <w:sz w:val="27"/>
          <w:szCs w:val="27"/>
        </w:rPr>
      </w:pPr>
      <w:r w:rsidRPr="00B73CD4">
        <w:rPr>
          <w:rFonts w:eastAsia="Calibri"/>
          <w:sz w:val="27"/>
          <w:szCs w:val="27"/>
        </w:rPr>
        <w:t>5)</w:t>
      </w:r>
      <w:r w:rsidR="000A5D72" w:rsidRPr="00B73CD4">
        <w:rPr>
          <w:rFonts w:eastAsia="Calibri"/>
          <w:sz w:val="27"/>
          <w:szCs w:val="27"/>
        </w:rPr>
        <w:tab/>
      </w:r>
      <w:r w:rsidRPr="00B73CD4">
        <w:rPr>
          <w:rFonts w:eastAsia="Calibri"/>
          <w:sz w:val="27"/>
          <w:szCs w:val="27"/>
        </w:rPr>
        <w:t>направлять членов Общественной палаты, уполномоченных для участи</w:t>
      </w:r>
      <w:r w:rsidR="009B1850">
        <w:rPr>
          <w:rFonts w:eastAsia="Calibri"/>
          <w:sz w:val="27"/>
          <w:szCs w:val="27"/>
        </w:rPr>
        <w:t>я в работе</w:t>
      </w:r>
      <w:r w:rsidR="00DB48A8" w:rsidRPr="00B73CD4">
        <w:rPr>
          <w:rFonts w:eastAsia="Calibri"/>
          <w:sz w:val="27"/>
          <w:szCs w:val="27"/>
        </w:rPr>
        <w:t xml:space="preserve"> комиссий</w:t>
      </w:r>
      <w:r w:rsidRPr="00B73CD4">
        <w:rPr>
          <w:rFonts w:eastAsia="Calibri"/>
          <w:sz w:val="27"/>
          <w:szCs w:val="27"/>
        </w:rPr>
        <w:t xml:space="preserve"> местных органов власти в порядке, определяемым Регламентом Администрации города Новочеркасска и Регламентом Городской Думы города Новочеркасска;</w:t>
      </w:r>
    </w:p>
    <w:p w:rsidR="00D266D6" w:rsidRPr="00B73CD4" w:rsidRDefault="000A5D72" w:rsidP="000A5D72">
      <w:pPr>
        <w:tabs>
          <w:tab w:val="left" w:pos="993"/>
        </w:tabs>
        <w:autoSpaceDE w:val="0"/>
        <w:autoSpaceDN w:val="0"/>
        <w:adjustRightInd w:val="0"/>
        <w:ind w:firstLine="567"/>
        <w:jc w:val="both"/>
        <w:rPr>
          <w:rFonts w:eastAsia="Calibri"/>
          <w:sz w:val="27"/>
          <w:szCs w:val="27"/>
        </w:rPr>
      </w:pPr>
      <w:r w:rsidRPr="00B73CD4">
        <w:rPr>
          <w:rFonts w:eastAsia="Calibri"/>
          <w:sz w:val="27"/>
          <w:szCs w:val="27"/>
        </w:rPr>
        <w:t>6)</w:t>
      </w:r>
      <w:r w:rsidRPr="00B73CD4">
        <w:rPr>
          <w:rFonts w:eastAsia="Calibri"/>
          <w:sz w:val="27"/>
          <w:szCs w:val="27"/>
        </w:rPr>
        <w:tab/>
      </w:r>
      <w:r w:rsidR="00D266D6" w:rsidRPr="00B73CD4">
        <w:rPr>
          <w:rFonts w:eastAsia="Calibri"/>
          <w:sz w:val="27"/>
          <w:szCs w:val="27"/>
        </w:rPr>
        <w:t xml:space="preserve">направлять в соответствии со статьей 24 настоящего </w:t>
      </w:r>
      <w:r w:rsidR="00076F59">
        <w:rPr>
          <w:rFonts w:eastAsia="Calibri"/>
          <w:sz w:val="27"/>
          <w:szCs w:val="27"/>
        </w:rPr>
        <w:t>П</w:t>
      </w:r>
      <w:r w:rsidR="00D266D6" w:rsidRPr="00B73CD4">
        <w:rPr>
          <w:rFonts w:eastAsia="Calibri"/>
          <w:sz w:val="27"/>
          <w:szCs w:val="27"/>
        </w:rPr>
        <w:t>оложения запросы Общественной палаты;</w:t>
      </w:r>
    </w:p>
    <w:p w:rsidR="00D266D6" w:rsidRPr="00B73CD4" w:rsidRDefault="000A5D72" w:rsidP="000A5D72">
      <w:pPr>
        <w:tabs>
          <w:tab w:val="left" w:pos="993"/>
        </w:tabs>
        <w:autoSpaceDE w:val="0"/>
        <w:autoSpaceDN w:val="0"/>
        <w:adjustRightInd w:val="0"/>
        <w:ind w:firstLine="567"/>
        <w:jc w:val="both"/>
        <w:rPr>
          <w:rFonts w:eastAsia="Calibri"/>
          <w:sz w:val="27"/>
          <w:szCs w:val="27"/>
        </w:rPr>
      </w:pPr>
      <w:r w:rsidRPr="00B73CD4">
        <w:rPr>
          <w:rFonts w:eastAsia="Calibri"/>
          <w:sz w:val="27"/>
          <w:szCs w:val="27"/>
        </w:rPr>
        <w:lastRenderedPageBreak/>
        <w:t>7)</w:t>
      </w:r>
      <w:r w:rsidRPr="00B73CD4">
        <w:rPr>
          <w:rFonts w:eastAsia="Calibri"/>
          <w:sz w:val="27"/>
          <w:szCs w:val="27"/>
        </w:rPr>
        <w:tab/>
      </w:r>
      <w:r w:rsidR="00D266D6" w:rsidRPr="00B73CD4">
        <w:rPr>
          <w:rFonts w:eastAsia="Calibri"/>
          <w:sz w:val="27"/>
          <w:szCs w:val="27"/>
        </w:rPr>
        <w:t>вступать в межмуниципальные организации, заключать с ними соглашения о сотрудничестве, направлять членов Общественной палаты для участия в работе межмуниципальных конференций, совещаний и других мероприятиях в порядке, установленном законодательством Российской Федерации;</w:t>
      </w:r>
    </w:p>
    <w:p w:rsidR="00D266D6" w:rsidRPr="00B73CD4" w:rsidRDefault="000A5D72" w:rsidP="000A5D72">
      <w:pPr>
        <w:tabs>
          <w:tab w:val="left" w:pos="993"/>
        </w:tabs>
        <w:autoSpaceDE w:val="0"/>
        <w:autoSpaceDN w:val="0"/>
        <w:adjustRightInd w:val="0"/>
        <w:ind w:firstLine="540"/>
        <w:jc w:val="both"/>
        <w:rPr>
          <w:rFonts w:eastAsia="Calibri"/>
          <w:sz w:val="27"/>
          <w:szCs w:val="27"/>
        </w:rPr>
      </w:pPr>
      <w:r w:rsidRPr="00B73CD4">
        <w:rPr>
          <w:rFonts w:eastAsia="Calibri"/>
          <w:sz w:val="27"/>
          <w:szCs w:val="27"/>
        </w:rPr>
        <w:t>8)</w:t>
      </w:r>
      <w:r w:rsidRPr="00B73CD4">
        <w:rPr>
          <w:rFonts w:eastAsia="Calibri"/>
          <w:sz w:val="27"/>
          <w:szCs w:val="27"/>
        </w:rPr>
        <w:tab/>
      </w:r>
      <w:r w:rsidR="00D266D6" w:rsidRPr="00B73CD4">
        <w:rPr>
          <w:rFonts w:eastAsia="Calibri"/>
          <w:sz w:val="27"/>
          <w:szCs w:val="27"/>
        </w:rPr>
        <w:t>участвовать в работе, а также направ</w:t>
      </w:r>
      <w:r w:rsidR="008470D8">
        <w:rPr>
          <w:rFonts w:eastAsia="Calibri"/>
          <w:sz w:val="27"/>
          <w:szCs w:val="27"/>
        </w:rPr>
        <w:t xml:space="preserve">лять членов Общественной палаты </w:t>
      </w:r>
      <w:r w:rsidR="00D266D6" w:rsidRPr="00B73CD4">
        <w:rPr>
          <w:rFonts w:eastAsia="Calibri"/>
          <w:sz w:val="27"/>
          <w:szCs w:val="27"/>
        </w:rPr>
        <w:t>для участия в открытых мероприятиях, проводимых общественными объединениями, иными некоммерческими организациями;</w:t>
      </w:r>
    </w:p>
    <w:p w:rsidR="00D266D6" w:rsidRPr="00B73CD4" w:rsidRDefault="000A5D72" w:rsidP="000A5D72">
      <w:pPr>
        <w:tabs>
          <w:tab w:val="left" w:pos="993"/>
        </w:tabs>
        <w:autoSpaceDE w:val="0"/>
        <w:autoSpaceDN w:val="0"/>
        <w:adjustRightInd w:val="0"/>
        <w:ind w:firstLine="540"/>
        <w:jc w:val="both"/>
        <w:rPr>
          <w:rFonts w:eastAsia="Calibri"/>
          <w:sz w:val="27"/>
          <w:szCs w:val="27"/>
        </w:rPr>
      </w:pPr>
      <w:proofErr w:type="gramStart"/>
      <w:r w:rsidRPr="00B73CD4">
        <w:rPr>
          <w:rFonts w:eastAsia="Calibri"/>
          <w:sz w:val="27"/>
          <w:szCs w:val="27"/>
        </w:rPr>
        <w:t>9)</w:t>
      </w:r>
      <w:r w:rsidRPr="00B73CD4">
        <w:rPr>
          <w:rFonts w:eastAsia="Calibri"/>
          <w:sz w:val="27"/>
          <w:szCs w:val="27"/>
        </w:rPr>
        <w:tab/>
      </w:r>
      <w:r w:rsidR="00D266D6" w:rsidRPr="00B73CD4">
        <w:rPr>
          <w:rFonts w:eastAsia="Calibri"/>
          <w:sz w:val="27"/>
          <w:szCs w:val="27"/>
        </w:rPr>
        <w:t xml:space="preserve">участвовать в соответствии с законодательством Российской Федерации в формировании общественных наблюдательных комиссий, приостановлении и прекращении деятельности состава общественной наблюдательной комиссии, наделении полномочиями и прекращении полномочий членов общественной наблюдательной комиссии, оказывать содействие общественным наблюдательным комиссиям </w:t>
      </w:r>
      <w:r w:rsidR="00B33044" w:rsidRPr="00B73CD4">
        <w:rPr>
          <w:rFonts w:eastAsia="Calibri"/>
          <w:sz w:val="27"/>
          <w:szCs w:val="27"/>
        </w:rPr>
        <w:t>в</w:t>
      </w:r>
      <w:r w:rsidR="000058E0" w:rsidRPr="00B73CD4">
        <w:rPr>
          <w:rFonts w:eastAsia="Calibri"/>
          <w:sz w:val="27"/>
          <w:szCs w:val="27"/>
        </w:rPr>
        <w:t xml:space="preserve"> </w:t>
      </w:r>
      <w:r w:rsidR="00B33044" w:rsidRPr="00B73CD4">
        <w:rPr>
          <w:rFonts w:eastAsia="Calibri"/>
          <w:sz w:val="27"/>
          <w:szCs w:val="27"/>
        </w:rPr>
        <w:t>обеспечении</w:t>
      </w:r>
      <w:r w:rsidR="000058E0" w:rsidRPr="00B73CD4">
        <w:rPr>
          <w:rFonts w:eastAsia="Calibri"/>
          <w:sz w:val="27"/>
          <w:szCs w:val="27"/>
        </w:rPr>
        <w:t xml:space="preserve"> </w:t>
      </w:r>
      <w:r w:rsidR="00B33044" w:rsidRPr="00B73CD4">
        <w:rPr>
          <w:rFonts w:eastAsia="Calibri"/>
          <w:sz w:val="27"/>
          <w:szCs w:val="27"/>
        </w:rPr>
        <w:t>их</w:t>
      </w:r>
      <w:r w:rsidR="000058E0" w:rsidRPr="00B73CD4">
        <w:rPr>
          <w:rFonts w:eastAsia="Calibri"/>
          <w:sz w:val="27"/>
          <w:szCs w:val="27"/>
        </w:rPr>
        <w:t xml:space="preserve"> </w:t>
      </w:r>
      <w:r w:rsidR="00D266D6" w:rsidRPr="00B73CD4">
        <w:rPr>
          <w:rFonts w:eastAsia="Calibri"/>
          <w:sz w:val="27"/>
          <w:szCs w:val="27"/>
        </w:rPr>
        <w:t>методическими</w:t>
      </w:r>
      <w:r w:rsidR="000058E0" w:rsidRPr="00B73CD4">
        <w:rPr>
          <w:rFonts w:eastAsia="Calibri"/>
          <w:sz w:val="27"/>
          <w:szCs w:val="27"/>
        </w:rPr>
        <w:t xml:space="preserve"> </w:t>
      </w:r>
      <w:r w:rsidR="00D266D6" w:rsidRPr="00B73CD4">
        <w:rPr>
          <w:rFonts w:eastAsia="Calibri"/>
          <w:sz w:val="27"/>
          <w:szCs w:val="27"/>
        </w:rPr>
        <w:t>материалами, документами и материалами, относящимися к деятельности общественных наблюдательных комиссий, а также проводить обучающие семинары в целях совершенствования деятельности общественных наблюдательных</w:t>
      </w:r>
      <w:proofErr w:type="gramEnd"/>
      <w:r w:rsidR="00D266D6" w:rsidRPr="00B73CD4">
        <w:rPr>
          <w:rFonts w:eastAsia="Calibri"/>
          <w:sz w:val="27"/>
          <w:szCs w:val="27"/>
        </w:rPr>
        <w:t xml:space="preserve"> комиссий;</w:t>
      </w:r>
    </w:p>
    <w:p w:rsidR="00D266D6" w:rsidRPr="00B73CD4" w:rsidRDefault="000A5D72" w:rsidP="000A5D72">
      <w:pPr>
        <w:tabs>
          <w:tab w:val="left" w:pos="993"/>
        </w:tabs>
        <w:autoSpaceDE w:val="0"/>
        <w:autoSpaceDN w:val="0"/>
        <w:adjustRightInd w:val="0"/>
        <w:ind w:firstLine="540"/>
        <w:jc w:val="both"/>
        <w:rPr>
          <w:rFonts w:eastAsia="Calibri"/>
          <w:sz w:val="27"/>
          <w:szCs w:val="27"/>
        </w:rPr>
      </w:pPr>
      <w:r w:rsidRPr="00B73CD4">
        <w:rPr>
          <w:rFonts w:eastAsia="Calibri"/>
          <w:sz w:val="27"/>
          <w:szCs w:val="27"/>
        </w:rPr>
        <w:t>10)</w:t>
      </w:r>
      <w:r w:rsidRPr="00B73CD4">
        <w:rPr>
          <w:rFonts w:eastAsia="Calibri"/>
          <w:sz w:val="27"/>
          <w:szCs w:val="27"/>
        </w:rPr>
        <w:tab/>
        <w:t xml:space="preserve"> </w:t>
      </w:r>
      <w:r w:rsidR="00D266D6" w:rsidRPr="00B73CD4">
        <w:rPr>
          <w:rFonts w:eastAsia="Calibri"/>
          <w:sz w:val="27"/>
          <w:szCs w:val="27"/>
        </w:rPr>
        <w:t xml:space="preserve">оказывать общественным объединениям и иным некоммерческим организациям содействие в обеспечении их методическими материалами, </w:t>
      </w:r>
      <w:proofErr w:type="gramStart"/>
      <w:r w:rsidR="00D266D6" w:rsidRPr="00B73CD4">
        <w:rPr>
          <w:rFonts w:eastAsia="Calibri"/>
          <w:sz w:val="27"/>
          <w:szCs w:val="27"/>
        </w:rPr>
        <w:t>предоставлять документы</w:t>
      </w:r>
      <w:proofErr w:type="gramEnd"/>
      <w:r w:rsidR="00D266D6" w:rsidRPr="00B73CD4">
        <w:rPr>
          <w:rFonts w:eastAsia="Calibri"/>
          <w:sz w:val="27"/>
          <w:szCs w:val="27"/>
        </w:rPr>
        <w:t xml:space="preserve"> и материалы, находящиеся в распоряжении Общественной палаты, а также проводить семинары в целях совершенствования деятельности указанных общественных объединений и иных некоммерческих организаций.</w:t>
      </w:r>
    </w:p>
    <w:p w:rsidR="00DB48A8" w:rsidRPr="008470D8" w:rsidRDefault="00DB48A8" w:rsidP="00DB48A8">
      <w:pPr>
        <w:autoSpaceDE w:val="0"/>
        <w:autoSpaceDN w:val="0"/>
        <w:adjustRightInd w:val="0"/>
        <w:ind w:firstLine="540"/>
        <w:jc w:val="both"/>
        <w:rPr>
          <w:rFonts w:eastAsia="Calibri"/>
          <w:sz w:val="22"/>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17.</w:t>
      </w:r>
      <w:r w:rsidRPr="00B73CD4">
        <w:rPr>
          <w:b/>
          <w:bCs/>
          <w:sz w:val="27"/>
          <w:szCs w:val="27"/>
        </w:rPr>
        <w:t xml:space="preserve"> Решения Общественной палаты и органов Общественной палаты</w:t>
      </w:r>
    </w:p>
    <w:p w:rsidR="00D266D6" w:rsidRPr="008470D8" w:rsidRDefault="00D266D6" w:rsidP="00D266D6">
      <w:pPr>
        <w:autoSpaceDE w:val="0"/>
        <w:autoSpaceDN w:val="0"/>
        <w:adjustRightInd w:val="0"/>
        <w:ind w:firstLine="540"/>
        <w:jc w:val="both"/>
        <w:rPr>
          <w:rFonts w:eastAsia="Calibri"/>
          <w:b/>
          <w:sz w:val="22"/>
          <w:szCs w:val="27"/>
        </w:rPr>
      </w:pPr>
    </w:p>
    <w:p w:rsidR="009D5481" w:rsidRPr="00B73CD4" w:rsidRDefault="00D266D6"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00B33044" w:rsidRPr="00B73CD4">
        <w:rPr>
          <w:rFonts w:eastAsia="Calibri"/>
          <w:sz w:val="27"/>
          <w:szCs w:val="27"/>
        </w:rPr>
        <w:tab/>
      </w:r>
      <w:r w:rsidRPr="00B73CD4">
        <w:rPr>
          <w:rFonts w:eastAsia="Calibri"/>
          <w:sz w:val="27"/>
          <w:szCs w:val="27"/>
        </w:rPr>
        <w:t>Решения Общественной палаты, принимаемые в форме заключений, предложений и обращений.</w:t>
      </w:r>
    </w:p>
    <w:p w:rsidR="00444EB3" w:rsidRPr="00B73CD4" w:rsidRDefault="00B33044" w:rsidP="00B33044">
      <w:pPr>
        <w:tabs>
          <w:tab w:val="left" w:pos="993"/>
        </w:tabs>
        <w:autoSpaceDE w:val="0"/>
        <w:autoSpaceDN w:val="0"/>
        <w:adjustRightInd w:val="0"/>
        <w:ind w:firstLine="567"/>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Органы государственной власти, органы местного самоуправления или должностные лица, которым направлены обращения Общественной палаты, обязаны проинформировать Общественную палату о результатах рассмотрения соответствующего обращения в течение тридца</w:t>
      </w:r>
      <w:r w:rsidR="000A5D72" w:rsidRPr="00B73CD4">
        <w:rPr>
          <w:rFonts w:eastAsia="Calibri"/>
          <w:sz w:val="27"/>
          <w:szCs w:val="27"/>
        </w:rPr>
        <w:t>ти дней со дня его регистрации.</w:t>
      </w:r>
    </w:p>
    <w:p w:rsidR="00E24B10" w:rsidRPr="00B73CD4" w:rsidRDefault="00D266D6" w:rsidP="0095519C">
      <w:pPr>
        <w:autoSpaceDE w:val="0"/>
        <w:autoSpaceDN w:val="0"/>
        <w:adjustRightInd w:val="0"/>
        <w:ind w:firstLine="567"/>
        <w:jc w:val="both"/>
        <w:rPr>
          <w:rFonts w:eastAsia="Calibri"/>
          <w:sz w:val="27"/>
          <w:szCs w:val="27"/>
        </w:rPr>
      </w:pPr>
      <w:r w:rsidRPr="00B73CD4">
        <w:rPr>
          <w:rFonts w:eastAsia="Calibri"/>
          <w:sz w:val="27"/>
          <w:szCs w:val="27"/>
        </w:rPr>
        <w:t xml:space="preserve">В исключительных случаях руководитель органа государственной власти, руководитель органа местного самоуправления, должностное лицо либо уполномоченное на то лицо вправе продлить срок рассмотрения указанного обращения не более чем на тридцать дней, уведомив об этом Общественную палату. </w:t>
      </w:r>
    </w:p>
    <w:p w:rsidR="00D266D6" w:rsidRPr="00B73CD4" w:rsidRDefault="00B33044" w:rsidP="00B33044">
      <w:pPr>
        <w:tabs>
          <w:tab w:val="left" w:pos="993"/>
        </w:tabs>
        <w:autoSpaceDE w:val="0"/>
        <w:autoSpaceDN w:val="0"/>
        <w:adjustRightInd w:val="0"/>
        <w:ind w:firstLine="567"/>
        <w:jc w:val="both"/>
        <w:rPr>
          <w:rFonts w:eastAsia="Calibri"/>
          <w:sz w:val="27"/>
          <w:szCs w:val="27"/>
        </w:rPr>
      </w:pPr>
      <w:r w:rsidRPr="00B73CD4">
        <w:rPr>
          <w:rFonts w:eastAsia="Calibri"/>
          <w:sz w:val="27"/>
          <w:szCs w:val="27"/>
        </w:rPr>
        <w:t>3.</w:t>
      </w:r>
      <w:r w:rsidRPr="00B73CD4">
        <w:rPr>
          <w:rFonts w:eastAsia="Calibri"/>
          <w:sz w:val="27"/>
          <w:szCs w:val="27"/>
        </w:rPr>
        <w:tab/>
      </w:r>
      <w:r w:rsidR="00D266D6" w:rsidRPr="00B73CD4">
        <w:rPr>
          <w:rFonts w:eastAsia="Calibri"/>
          <w:sz w:val="27"/>
          <w:szCs w:val="27"/>
        </w:rPr>
        <w:t>Председатель Общественной палаты, заместитель председателя Общественной палаты и секретарь Общественной палаты принимают решения по вопросам, отн</w:t>
      </w:r>
      <w:r w:rsidR="00DB48A8" w:rsidRPr="00B73CD4">
        <w:rPr>
          <w:rFonts w:eastAsia="Calibri"/>
          <w:sz w:val="27"/>
          <w:szCs w:val="27"/>
        </w:rPr>
        <w:t xml:space="preserve">есенным к их ведению настоящим </w:t>
      </w:r>
      <w:r w:rsidR="008470D8">
        <w:rPr>
          <w:rFonts w:eastAsia="Calibri"/>
          <w:sz w:val="27"/>
          <w:szCs w:val="27"/>
        </w:rPr>
        <w:t>П</w:t>
      </w:r>
      <w:r w:rsidR="00D266D6" w:rsidRPr="00B73CD4">
        <w:rPr>
          <w:rFonts w:eastAsia="Calibri"/>
          <w:sz w:val="27"/>
          <w:szCs w:val="27"/>
        </w:rPr>
        <w:t>оложением, иными федеральными законами, в порядке, установленном Регламентом Общественной палаты города Новочеркасска.</w:t>
      </w:r>
    </w:p>
    <w:p w:rsidR="000058E0" w:rsidRPr="008470D8" w:rsidRDefault="000058E0" w:rsidP="000058E0">
      <w:pPr>
        <w:widowControl w:val="0"/>
        <w:autoSpaceDE w:val="0"/>
        <w:autoSpaceDN w:val="0"/>
        <w:adjustRightInd w:val="0"/>
        <w:jc w:val="both"/>
        <w:outlineLvl w:val="0"/>
        <w:rPr>
          <w:bCs/>
          <w:sz w:val="22"/>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18.</w:t>
      </w:r>
      <w:r w:rsidRPr="00B73CD4">
        <w:rPr>
          <w:b/>
          <w:bCs/>
          <w:sz w:val="27"/>
          <w:szCs w:val="27"/>
        </w:rPr>
        <w:t xml:space="preserve"> Общественная экспертиза</w:t>
      </w:r>
    </w:p>
    <w:p w:rsidR="00D266D6" w:rsidRPr="008470D8" w:rsidRDefault="00D266D6" w:rsidP="00D266D6">
      <w:pPr>
        <w:autoSpaceDE w:val="0"/>
        <w:autoSpaceDN w:val="0"/>
        <w:adjustRightInd w:val="0"/>
        <w:ind w:firstLine="540"/>
        <w:jc w:val="both"/>
        <w:rPr>
          <w:rFonts w:eastAsia="Calibri"/>
          <w:b/>
          <w:sz w:val="22"/>
          <w:szCs w:val="27"/>
        </w:rPr>
      </w:pPr>
    </w:p>
    <w:p w:rsidR="003F003E" w:rsidRDefault="00B33044" w:rsidP="003F003E">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Общественная</w:t>
      </w:r>
      <w:r w:rsidR="003F003E">
        <w:rPr>
          <w:rFonts w:eastAsia="Calibri"/>
          <w:sz w:val="27"/>
          <w:szCs w:val="27"/>
        </w:rPr>
        <w:t xml:space="preserve">  палата  </w:t>
      </w:r>
      <w:r w:rsidR="00D266D6" w:rsidRPr="00B73CD4">
        <w:rPr>
          <w:rFonts w:eastAsia="Calibri"/>
          <w:sz w:val="27"/>
          <w:szCs w:val="27"/>
        </w:rPr>
        <w:t xml:space="preserve">вправе </w:t>
      </w:r>
      <w:r w:rsidR="003F003E">
        <w:rPr>
          <w:rFonts w:eastAsia="Calibri"/>
          <w:sz w:val="27"/>
          <w:szCs w:val="27"/>
        </w:rPr>
        <w:t xml:space="preserve"> </w:t>
      </w:r>
      <w:r w:rsidR="00D266D6" w:rsidRPr="00B73CD4">
        <w:rPr>
          <w:rFonts w:eastAsia="Calibri"/>
          <w:sz w:val="27"/>
          <w:szCs w:val="27"/>
        </w:rPr>
        <w:t xml:space="preserve">своим </w:t>
      </w:r>
      <w:r w:rsidR="003F003E">
        <w:rPr>
          <w:rFonts w:eastAsia="Calibri"/>
          <w:sz w:val="27"/>
          <w:szCs w:val="27"/>
        </w:rPr>
        <w:t xml:space="preserve"> </w:t>
      </w:r>
      <w:r w:rsidR="00D266D6" w:rsidRPr="00B73CD4">
        <w:rPr>
          <w:rFonts w:eastAsia="Calibri"/>
          <w:sz w:val="27"/>
          <w:szCs w:val="27"/>
        </w:rPr>
        <w:t xml:space="preserve">решением </w:t>
      </w:r>
      <w:r w:rsidR="003F003E">
        <w:rPr>
          <w:rFonts w:eastAsia="Calibri"/>
          <w:sz w:val="27"/>
          <w:szCs w:val="27"/>
        </w:rPr>
        <w:t xml:space="preserve"> </w:t>
      </w:r>
      <w:r w:rsidR="00D266D6" w:rsidRPr="00B73CD4">
        <w:rPr>
          <w:rFonts w:eastAsia="Calibri"/>
          <w:sz w:val="27"/>
          <w:szCs w:val="27"/>
        </w:rPr>
        <w:t>проводить</w:t>
      </w:r>
      <w:r w:rsidR="003F003E">
        <w:rPr>
          <w:rFonts w:eastAsia="Calibri"/>
          <w:sz w:val="27"/>
          <w:szCs w:val="27"/>
        </w:rPr>
        <w:t xml:space="preserve"> </w:t>
      </w:r>
      <w:r w:rsidR="00D266D6" w:rsidRPr="00B73CD4">
        <w:rPr>
          <w:rFonts w:eastAsia="Calibri"/>
          <w:sz w:val="27"/>
          <w:szCs w:val="27"/>
        </w:rPr>
        <w:t xml:space="preserve"> экспертизу</w:t>
      </w:r>
      <w:r w:rsidR="003F003E">
        <w:rPr>
          <w:rFonts w:eastAsia="Calibri"/>
          <w:sz w:val="27"/>
          <w:szCs w:val="27"/>
        </w:rPr>
        <w:t xml:space="preserve"> </w:t>
      </w:r>
    </w:p>
    <w:p w:rsidR="009D5481" w:rsidRPr="00B73CD4" w:rsidRDefault="00D266D6" w:rsidP="003F003E">
      <w:pPr>
        <w:tabs>
          <w:tab w:val="left" w:pos="993"/>
        </w:tabs>
        <w:autoSpaceDE w:val="0"/>
        <w:autoSpaceDN w:val="0"/>
        <w:adjustRightInd w:val="0"/>
        <w:jc w:val="both"/>
        <w:rPr>
          <w:rFonts w:eastAsia="Calibri"/>
          <w:sz w:val="27"/>
          <w:szCs w:val="27"/>
        </w:rPr>
      </w:pPr>
      <w:r w:rsidRPr="00B73CD4">
        <w:rPr>
          <w:rFonts w:eastAsia="Calibri"/>
          <w:sz w:val="27"/>
          <w:szCs w:val="27"/>
        </w:rPr>
        <w:lastRenderedPageBreak/>
        <w:t>проектов нормативных правовых актов органов местного самоуправл</w:t>
      </w:r>
      <w:r w:rsidR="00A41A09" w:rsidRPr="00B73CD4">
        <w:rPr>
          <w:rFonts w:eastAsia="Calibri"/>
          <w:sz w:val="27"/>
          <w:szCs w:val="27"/>
        </w:rPr>
        <w:t xml:space="preserve">ения либо </w:t>
      </w:r>
      <w:r w:rsidR="008470D8">
        <w:rPr>
          <w:rFonts w:eastAsia="Calibri"/>
          <w:sz w:val="27"/>
          <w:szCs w:val="27"/>
        </w:rPr>
        <w:br/>
      </w:r>
      <w:r w:rsidR="00A41A09" w:rsidRPr="00B73CD4">
        <w:rPr>
          <w:rFonts w:eastAsia="Calibri"/>
          <w:sz w:val="27"/>
          <w:szCs w:val="27"/>
        </w:rPr>
        <w:t>в связи с обращением г</w:t>
      </w:r>
      <w:r w:rsidRPr="00B73CD4">
        <w:rPr>
          <w:rFonts w:eastAsia="Calibri"/>
          <w:sz w:val="27"/>
          <w:szCs w:val="27"/>
        </w:rPr>
        <w:t>лавы Админ</w:t>
      </w:r>
      <w:r w:rsidR="00A41A09" w:rsidRPr="00B73CD4">
        <w:rPr>
          <w:rFonts w:eastAsia="Calibri"/>
          <w:sz w:val="27"/>
          <w:szCs w:val="27"/>
        </w:rPr>
        <w:t>истрации города Новочеркасска, п</w:t>
      </w:r>
      <w:r w:rsidRPr="00B73CD4">
        <w:rPr>
          <w:rFonts w:eastAsia="Calibri"/>
          <w:sz w:val="27"/>
          <w:szCs w:val="27"/>
        </w:rPr>
        <w:t>редседателя Городской Думы – главы города Новочеркасска, а также иных заинтересованных лиц.</w:t>
      </w:r>
      <w:bookmarkStart w:id="6" w:name="Par240"/>
      <w:bookmarkEnd w:id="6"/>
    </w:p>
    <w:p w:rsidR="00D81F98"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 xml:space="preserve">Проекты нормативно правовых актов Администрации города Новочеркасска и Городской Думы города Новочеркасска после их внесения на согласование вместе со всеми прилагаемыми к ним документами и материалами направляются в Общественную палату в порядке, установленном Регламентом Администрации города Новочеркасска и Регламентом Городской Думы города Новочеркасска. </w:t>
      </w:r>
      <w:bookmarkStart w:id="7" w:name="Par250"/>
      <w:bookmarkEnd w:id="7"/>
    </w:p>
    <w:p w:rsidR="00300FE0" w:rsidRPr="00076F59" w:rsidRDefault="00300FE0" w:rsidP="009D5481">
      <w:pPr>
        <w:autoSpaceDE w:val="0"/>
        <w:autoSpaceDN w:val="0"/>
        <w:adjustRightInd w:val="0"/>
        <w:ind w:firstLine="540"/>
        <w:jc w:val="both"/>
        <w:rPr>
          <w:rFonts w:eastAsia="Calibri"/>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19.</w:t>
      </w:r>
      <w:r w:rsidRPr="00B73CD4">
        <w:rPr>
          <w:b/>
          <w:bCs/>
          <w:sz w:val="27"/>
          <w:szCs w:val="27"/>
        </w:rPr>
        <w:t xml:space="preserve"> Заключения Общественной палаты по результатам общественной экспертизы</w:t>
      </w:r>
    </w:p>
    <w:p w:rsidR="00D266D6" w:rsidRPr="00076F59" w:rsidRDefault="00D266D6" w:rsidP="00D266D6">
      <w:pPr>
        <w:autoSpaceDE w:val="0"/>
        <w:autoSpaceDN w:val="0"/>
        <w:adjustRightInd w:val="0"/>
        <w:ind w:firstLine="540"/>
        <w:jc w:val="both"/>
        <w:rPr>
          <w:rFonts w:eastAsia="Calibri"/>
          <w:b/>
          <w:szCs w:val="27"/>
        </w:rPr>
      </w:pPr>
    </w:p>
    <w:p w:rsidR="009D5481"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Заключения Общественной палаты по результатам экспертизы проектов нормативно правовых актов органов местного самоуправления носят рекомендательный характер и направляются соответственно в органы местного самоуправления, предлагающие на рассмотрение нормативно правовой акт, и подлежат обязательному рассмотрению принимающими их органами.</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При рассмотрении заключений Общественной палаты по результатам экспертизы проектов соответствующих нормативных правовых актов на  заседания Городской Думы и Администрации города Новочеркасска приглашаются члены Общественной палаты.</w:t>
      </w:r>
    </w:p>
    <w:p w:rsidR="00300FE0" w:rsidRPr="00B73CD4" w:rsidRDefault="00300FE0" w:rsidP="00D266D6">
      <w:pPr>
        <w:ind w:firstLine="709"/>
        <w:jc w:val="both"/>
        <w:rPr>
          <w:color w:val="000000"/>
          <w:kern w:val="2"/>
          <w:sz w:val="27"/>
          <w:szCs w:val="27"/>
        </w:rPr>
      </w:pPr>
    </w:p>
    <w:p w:rsidR="00D266D6" w:rsidRPr="00B73CD4" w:rsidRDefault="00D266D6" w:rsidP="00B33044">
      <w:pPr>
        <w:widowControl w:val="0"/>
        <w:autoSpaceDE w:val="0"/>
        <w:autoSpaceDN w:val="0"/>
        <w:adjustRightInd w:val="0"/>
        <w:ind w:firstLine="540"/>
        <w:jc w:val="both"/>
        <w:outlineLvl w:val="0"/>
        <w:rPr>
          <w:b/>
          <w:bCs/>
          <w:sz w:val="27"/>
          <w:szCs w:val="27"/>
        </w:rPr>
      </w:pPr>
      <w:r w:rsidRPr="00B73CD4">
        <w:rPr>
          <w:bCs/>
          <w:sz w:val="27"/>
          <w:szCs w:val="27"/>
        </w:rPr>
        <w:t>Статья 20.</w:t>
      </w:r>
      <w:r w:rsidRPr="00B73CD4">
        <w:rPr>
          <w:b/>
          <w:bCs/>
          <w:sz w:val="27"/>
          <w:szCs w:val="27"/>
        </w:rPr>
        <w:t xml:space="preserve"> Участие член</w:t>
      </w:r>
      <w:r w:rsidR="00B33044" w:rsidRPr="00B73CD4">
        <w:rPr>
          <w:b/>
          <w:bCs/>
          <w:sz w:val="27"/>
          <w:szCs w:val="27"/>
        </w:rPr>
        <w:t xml:space="preserve">ов Общественной палаты в работе </w:t>
      </w:r>
      <w:r w:rsidRPr="00B73CD4">
        <w:rPr>
          <w:b/>
          <w:bCs/>
          <w:sz w:val="27"/>
          <w:szCs w:val="27"/>
        </w:rPr>
        <w:t>общественных советов при муниципальных органах исполнительной власти</w:t>
      </w:r>
    </w:p>
    <w:p w:rsidR="00D266D6" w:rsidRPr="00B73CD4" w:rsidRDefault="00D266D6" w:rsidP="00D266D6">
      <w:pPr>
        <w:autoSpaceDE w:val="0"/>
        <w:autoSpaceDN w:val="0"/>
        <w:adjustRightInd w:val="0"/>
        <w:ind w:firstLine="540"/>
        <w:jc w:val="both"/>
        <w:rPr>
          <w:rFonts w:eastAsia="Calibri"/>
          <w:sz w:val="27"/>
          <w:szCs w:val="27"/>
        </w:rPr>
      </w:pPr>
    </w:p>
    <w:p w:rsidR="00C208A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Общественная палата в соответствии с законодательством Российской Федерации принимает участие в формировании общественных советов при муниципальных органах исполнительной власти, а также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E24B10"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 xml:space="preserve">Порядок образования общественных советов при муниципальных органах исполнительной власти определяется Администрацией города Новочеркасска. </w:t>
      </w:r>
    </w:p>
    <w:p w:rsidR="00D266D6" w:rsidRPr="00B73CD4" w:rsidRDefault="00300FE0"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3.</w:t>
      </w:r>
      <w:r w:rsidR="00212677" w:rsidRPr="00B73CD4">
        <w:rPr>
          <w:rFonts w:eastAsia="Calibri"/>
          <w:sz w:val="27"/>
          <w:szCs w:val="27"/>
        </w:rPr>
        <w:tab/>
      </w:r>
      <w:r w:rsidR="00D266D6" w:rsidRPr="00B73CD4">
        <w:rPr>
          <w:rFonts w:eastAsia="Calibri"/>
          <w:sz w:val="27"/>
          <w:szCs w:val="27"/>
        </w:rPr>
        <w:t>Руководители муниципальных органов исполнительной власти обеспечивают участие членов Общественной палаты в работе общественных советов при муниципальных органах исполнительной власти.</w:t>
      </w:r>
    </w:p>
    <w:p w:rsidR="00300FE0" w:rsidRPr="00B73CD4" w:rsidRDefault="00300FE0" w:rsidP="00D266D6">
      <w:pPr>
        <w:jc w:val="both"/>
        <w:rPr>
          <w:color w:val="000000"/>
          <w:kern w:val="2"/>
          <w:sz w:val="27"/>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21.</w:t>
      </w:r>
      <w:r w:rsidRPr="00B73CD4">
        <w:rPr>
          <w:b/>
          <w:bCs/>
          <w:sz w:val="27"/>
          <w:szCs w:val="27"/>
        </w:rPr>
        <w:t xml:space="preserve"> Поддержка Общественной палатой гражданских инициатив</w:t>
      </w:r>
    </w:p>
    <w:p w:rsidR="00D266D6" w:rsidRPr="00B73CD4" w:rsidRDefault="00D266D6" w:rsidP="00D266D6">
      <w:pPr>
        <w:autoSpaceDE w:val="0"/>
        <w:autoSpaceDN w:val="0"/>
        <w:adjustRightInd w:val="0"/>
        <w:ind w:firstLine="540"/>
        <w:jc w:val="both"/>
        <w:rPr>
          <w:rFonts w:eastAsia="Calibri"/>
          <w:b/>
          <w:sz w:val="27"/>
          <w:szCs w:val="27"/>
        </w:rPr>
      </w:pPr>
    </w:p>
    <w:p w:rsidR="009D5481" w:rsidRPr="00B73CD4" w:rsidRDefault="00212677" w:rsidP="00B33044">
      <w:pPr>
        <w:tabs>
          <w:tab w:val="left" w:pos="993"/>
        </w:tabs>
        <w:autoSpaceDE w:val="0"/>
        <w:autoSpaceDN w:val="0"/>
        <w:adjustRightInd w:val="0"/>
        <w:ind w:firstLine="540"/>
        <w:jc w:val="both"/>
        <w:rPr>
          <w:rFonts w:eastAsia="Calibri"/>
          <w:sz w:val="27"/>
          <w:szCs w:val="27"/>
        </w:rPr>
      </w:pPr>
      <w:bookmarkStart w:id="8" w:name="Par272"/>
      <w:bookmarkEnd w:id="8"/>
      <w:r w:rsidRPr="00B73CD4">
        <w:rPr>
          <w:rFonts w:eastAsia="Calibri"/>
          <w:sz w:val="27"/>
          <w:szCs w:val="27"/>
        </w:rPr>
        <w:t>1.</w:t>
      </w:r>
      <w:r w:rsidRPr="00B73CD4">
        <w:rPr>
          <w:rFonts w:eastAsia="Calibri"/>
          <w:sz w:val="27"/>
          <w:szCs w:val="27"/>
        </w:rPr>
        <w:tab/>
      </w:r>
      <w:r w:rsidR="00D266D6" w:rsidRPr="00B73CD4">
        <w:rPr>
          <w:rFonts w:eastAsia="Calibri"/>
          <w:sz w:val="27"/>
          <w:szCs w:val="27"/>
        </w:rPr>
        <w:t xml:space="preserve">Общественная палата осуществляет сбор и обработку информации </w:t>
      </w:r>
      <w:r w:rsidR="008470D8">
        <w:rPr>
          <w:rFonts w:eastAsia="Calibri"/>
          <w:sz w:val="27"/>
          <w:szCs w:val="27"/>
        </w:rPr>
        <w:br/>
      </w:r>
      <w:r w:rsidR="00D266D6" w:rsidRPr="00B73CD4">
        <w:rPr>
          <w:rFonts w:eastAsia="Calibri"/>
          <w:sz w:val="27"/>
          <w:szCs w:val="27"/>
        </w:rPr>
        <w:t>об инициативах граждан Российской Федерации</w:t>
      </w:r>
      <w:r w:rsidR="008470D8">
        <w:rPr>
          <w:rFonts w:eastAsia="Calibri"/>
          <w:sz w:val="27"/>
          <w:szCs w:val="27"/>
        </w:rPr>
        <w:t>, проживающих</w:t>
      </w:r>
      <w:r w:rsidR="00D266D6" w:rsidRPr="00B73CD4">
        <w:rPr>
          <w:rFonts w:eastAsia="Calibri"/>
          <w:sz w:val="27"/>
          <w:szCs w:val="27"/>
        </w:rPr>
        <w:t xml:space="preserve"> в городе Новочеркасске, общественных объединений и иных некоммерческих организаций</w:t>
      </w:r>
      <w:r w:rsidR="008470D8">
        <w:rPr>
          <w:rFonts w:eastAsia="Calibri"/>
          <w:sz w:val="27"/>
          <w:szCs w:val="27"/>
        </w:rPr>
        <w:t>,</w:t>
      </w:r>
      <w:r w:rsidR="00D266D6" w:rsidRPr="00B73CD4">
        <w:rPr>
          <w:rFonts w:eastAsia="Calibri"/>
          <w:sz w:val="27"/>
          <w:szCs w:val="27"/>
        </w:rPr>
        <w:t xml:space="preserve"> осуществляющих свою деятельность на территории города Новочеркасска.</w:t>
      </w:r>
    </w:p>
    <w:p w:rsidR="009D5481"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lastRenderedPageBreak/>
        <w:t>2.</w:t>
      </w:r>
      <w:r w:rsidRPr="00B73CD4">
        <w:rPr>
          <w:rFonts w:eastAsia="Calibri"/>
          <w:sz w:val="27"/>
          <w:szCs w:val="27"/>
        </w:rPr>
        <w:tab/>
      </w:r>
      <w:r w:rsidR="00D266D6" w:rsidRPr="00B73CD4">
        <w:rPr>
          <w:rFonts w:eastAsia="Calibri"/>
          <w:sz w:val="27"/>
          <w:szCs w:val="27"/>
        </w:rPr>
        <w:t>Общественная палата проводит гражданские форумы, слушания и иные мероприятия по общественно важным проблемам в порядке, установленном Регламентом Общественной палаты города Новочеркасска.</w:t>
      </w:r>
    </w:p>
    <w:p w:rsidR="00D266D6" w:rsidRPr="00B73CD4" w:rsidRDefault="00B33044"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3.</w:t>
      </w:r>
      <w:r w:rsidRPr="00B73CD4">
        <w:rPr>
          <w:rFonts w:eastAsia="Calibri"/>
          <w:sz w:val="27"/>
          <w:szCs w:val="27"/>
        </w:rPr>
        <w:tab/>
      </w:r>
      <w:r w:rsidR="00D266D6" w:rsidRPr="00B73CD4">
        <w:rPr>
          <w:rFonts w:eastAsia="Calibri"/>
          <w:sz w:val="27"/>
          <w:szCs w:val="27"/>
        </w:rPr>
        <w:t>Общественная пал</w:t>
      </w:r>
      <w:r w:rsidR="006428FC" w:rsidRPr="00B73CD4">
        <w:rPr>
          <w:rFonts w:eastAsia="Calibri"/>
          <w:sz w:val="27"/>
          <w:szCs w:val="27"/>
        </w:rPr>
        <w:t>ата доводит до сведения граждан</w:t>
      </w:r>
      <w:r w:rsidR="008470D8">
        <w:rPr>
          <w:rFonts w:eastAsia="Calibri"/>
          <w:sz w:val="27"/>
          <w:szCs w:val="27"/>
        </w:rPr>
        <w:t>,</w:t>
      </w:r>
      <w:r w:rsidR="00300FE0" w:rsidRPr="00B73CD4">
        <w:rPr>
          <w:rFonts w:eastAsia="Calibri"/>
          <w:sz w:val="27"/>
          <w:szCs w:val="27"/>
        </w:rPr>
        <w:t xml:space="preserve"> </w:t>
      </w:r>
      <w:r w:rsidR="00D266D6" w:rsidRPr="00B73CD4">
        <w:rPr>
          <w:rFonts w:eastAsia="Calibri"/>
          <w:sz w:val="27"/>
          <w:szCs w:val="27"/>
        </w:rPr>
        <w:t xml:space="preserve">проживающих </w:t>
      </w:r>
      <w:r w:rsidR="008470D8">
        <w:rPr>
          <w:rFonts w:eastAsia="Calibri"/>
          <w:sz w:val="27"/>
          <w:szCs w:val="27"/>
        </w:rPr>
        <w:br/>
      </w:r>
      <w:r w:rsidR="00D266D6" w:rsidRPr="00B73CD4">
        <w:rPr>
          <w:rFonts w:eastAsia="Calibri"/>
          <w:sz w:val="27"/>
          <w:szCs w:val="27"/>
        </w:rPr>
        <w:t>в городе Новочеркасске информацию об инициативах, указанных в части 1 настоящей статьи.</w:t>
      </w:r>
    </w:p>
    <w:p w:rsidR="00C835E8" w:rsidRPr="003F003E" w:rsidRDefault="00C835E8" w:rsidP="00C835E8">
      <w:pPr>
        <w:widowControl w:val="0"/>
        <w:autoSpaceDE w:val="0"/>
        <w:autoSpaceDN w:val="0"/>
        <w:adjustRightInd w:val="0"/>
        <w:jc w:val="both"/>
        <w:outlineLvl w:val="0"/>
        <w:rPr>
          <w:color w:val="000000"/>
          <w:kern w:val="2"/>
          <w:sz w:val="28"/>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22.</w:t>
      </w:r>
      <w:r w:rsidRPr="00B73CD4">
        <w:rPr>
          <w:b/>
          <w:bCs/>
          <w:sz w:val="27"/>
          <w:szCs w:val="27"/>
        </w:rPr>
        <w:t xml:space="preserve"> Ежегодный доклад Общественной палаты</w:t>
      </w:r>
    </w:p>
    <w:p w:rsidR="00D266D6" w:rsidRPr="003F003E" w:rsidRDefault="00D266D6" w:rsidP="00D266D6">
      <w:pPr>
        <w:autoSpaceDE w:val="0"/>
        <w:autoSpaceDN w:val="0"/>
        <w:adjustRightInd w:val="0"/>
        <w:ind w:firstLine="540"/>
        <w:jc w:val="both"/>
        <w:rPr>
          <w:rFonts w:eastAsia="Calibri"/>
          <w:sz w:val="28"/>
          <w:szCs w:val="27"/>
        </w:rPr>
      </w:pPr>
    </w:p>
    <w:p w:rsidR="00D266D6" w:rsidRPr="00B73CD4" w:rsidRDefault="00D266D6" w:rsidP="000058E0">
      <w:pPr>
        <w:autoSpaceDE w:val="0"/>
        <w:autoSpaceDN w:val="0"/>
        <w:adjustRightInd w:val="0"/>
        <w:ind w:firstLine="540"/>
        <w:jc w:val="both"/>
        <w:rPr>
          <w:rFonts w:eastAsia="Calibri"/>
          <w:sz w:val="27"/>
          <w:szCs w:val="27"/>
        </w:rPr>
      </w:pPr>
      <w:r w:rsidRPr="00B73CD4">
        <w:rPr>
          <w:rFonts w:eastAsia="Calibri"/>
          <w:sz w:val="27"/>
          <w:szCs w:val="27"/>
        </w:rPr>
        <w:t xml:space="preserve">Общественная палата ежегодно подготавливает и публикует </w:t>
      </w:r>
      <w:r w:rsidR="000A5D72" w:rsidRPr="00B73CD4">
        <w:rPr>
          <w:rFonts w:eastAsia="Calibri"/>
          <w:sz w:val="27"/>
          <w:szCs w:val="27"/>
        </w:rPr>
        <w:br/>
      </w:r>
      <w:r w:rsidRPr="00B73CD4">
        <w:rPr>
          <w:rFonts w:eastAsia="Calibri"/>
          <w:sz w:val="27"/>
          <w:szCs w:val="27"/>
        </w:rPr>
        <w:t>на официальном сайте Администрации города Новочеркасска доклад о своей деятельности.</w:t>
      </w:r>
    </w:p>
    <w:p w:rsidR="00C835E8" w:rsidRPr="003F003E" w:rsidRDefault="00C835E8" w:rsidP="00D266D6">
      <w:pPr>
        <w:autoSpaceDE w:val="0"/>
        <w:autoSpaceDN w:val="0"/>
        <w:adjustRightInd w:val="0"/>
        <w:jc w:val="both"/>
        <w:rPr>
          <w:rFonts w:eastAsia="Calibri"/>
          <w:sz w:val="28"/>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t>Статья 23.</w:t>
      </w:r>
      <w:r w:rsidRPr="00B73CD4">
        <w:rPr>
          <w:b/>
          <w:bCs/>
          <w:sz w:val="27"/>
          <w:szCs w:val="27"/>
        </w:rPr>
        <w:t xml:space="preserve"> Обеспечение участия членов Общественной палаты в работе Городской Думы и Администрации города Новочеркасска</w:t>
      </w:r>
    </w:p>
    <w:p w:rsidR="00D266D6" w:rsidRPr="003F003E" w:rsidRDefault="00D266D6" w:rsidP="00D266D6">
      <w:pPr>
        <w:autoSpaceDE w:val="0"/>
        <w:autoSpaceDN w:val="0"/>
        <w:adjustRightInd w:val="0"/>
        <w:ind w:firstLine="540"/>
        <w:jc w:val="both"/>
        <w:rPr>
          <w:rFonts w:eastAsia="Calibri"/>
          <w:sz w:val="28"/>
          <w:szCs w:val="27"/>
        </w:rPr>
      </w:pPr>
    </w:p>
    <w:p w:rsidR="00D266D6" w:rsidRPr="00B73CD4" w:rsidRDefault="00212677" w:rsidP="00B33044">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Городская Дума города Новочер</w:t>
      </w:r>
      <w:r w:rsidR="00DE5E83" w:rsidRPr="00B73CD4">
        <w:rPr>
          <w:rFonts w:eastAsia="Calibri"/>
          <w:sz w:val="27"/>
          <w:szCs w:val="27"/>
        </w:rPr>
        <w:t xml:space="preserve">касска обеспечивает присутствие </w:t>
      </w:r>
      <w:r w:rsidR="00795D38" w:rsidRPr="00B73CD4">
        <w:rPr>
          <w:rFonts w:eastAsia="Calibri"/>
          <w:sz w:val="27"/>
          <w:szCs w:val="27"/>
        </w:rPr>
        <w:t>на</w:t>
      </w:r>
      <w:r w:rsidR="00D266D6" w:rsidRPr="00B73CD4">
        <w:rPr>
          <w:rFonts w:eastAsia="Calibri"/>
          <w:sz w:val="27"/>
          <w:szCs w:val="27"/>
        </w:rPr>
        <w:t xml:space="preserve"> своих зас</w:t>
      </w:r>
      <w:r w:rsidR="00C078D4" w:rsidRPr="00B73CD4">
        <w:rPr>
          <w:rFonts w:eastAsia="Calibri"/>
          <w:sz w:val="27"/>
          <w:szCs w:val="27"/>
        </w:rPr>
        <w:t xml:space="preserve">еданиях и </w:t>
      </w:r>
      <w:r w:rsidR="008470D8">
        <w:rPr>
          <w:rFonts w:eastAsia="Calibri"/>
          <w:sz w:val="27"/>
          <w:szCs w:val="27"/>
        </w:rPr>
        <w:t>заседаниях комиссий</w:t>
      </w:r>
      <w:r w:rsidR="00C078D4" w:rsidRPr="00B73CD4">
        <w:rPr>
          <w:rFonts w:eastAsia="Calibri"/>
          <w:sz w:val="27"/>
          <w:szCs w:val="27"/>
        </w:rPr>
        <w:t xml:space="preserve"> </w:t>
      </w:r>
      <w:r w:rsidR="00D266D6" w:rsidRPr="00B73CD4">
        <w:rPr>
          <w:rFonts w:eastAsia="Calibri"/>
          <w:sz w:val="27"/>
          <w:szCs w:val="27"/>
        </w:rPr>
        <w:t>членов Общественной палаты.</w:t>
      </w:r>
    </w:p>
    <w:p w:rsidR="009D5481" w:rsidRPr="00B73CD4" w:rsidRDefault="00212677" w:rsidP="00212677">
      <w:pPr>
        <w:tabs>
          <w:tab w:val="left" w:pos="993"/>
        </w:tabs>
        <w:autoSpaceDE w:val="0"/>
        <w:autoSpaceDN w:val="0"/>
        <w:adjustRightInd w:val="0"/>
        <w:ind w:firstLine="567"/>
        <w:jc w:val="both"/>
        <w:rPr>
          <w:rFonts w:eastAsia="Calibri"/>
          <w:sz w:val="27"/>
          <w:szCs w:val="27"/>
        </w:rPr>
      </w:pPr>
      <w:r w:rsidRPr="00B73CD4">
        <w:rPr>
          <w:rFonts w:eastAsia="Calibri"/>
          <w:sz w:val="27"/>
          <w:szCs w:val="27"/>
        </w:rPr>
        <w:t>2.</w:t>
      </w:r>
      <w:r w:rsidRPr="00B73CD4">
        <w:rPr>
          <w:rFonts w:eastAsia="Calibri"/>
          <w:sz w:val="27"/>
          <w:szCs w:val="27"/>
        </w:rPr>
        <w:tab/>
      </w:r>
      <w:r w:rsidR="00D266D6" w:rsidRPr="00B73CD4">
        <w:rPr>
          <w:rFonts w:eastAsia="Calibri"/>
          <w:sz w:val="27"/>
          <w:szCs w:val="27"/>
        </w:rPr>
        <w:t>Администрация города Новочеркасска обеспечивает присутствие на своих зас</w:t>
      </w:r>
      <w:r w:rsidR="00DE5E83" w:rsidRPr="00B73CD4">
        <w:rPr>
          <w:rFonts w:eastAsia="Calibri"/>
          <w:sz w:val="27"/>
          <w:szCs w:val="27"/>
        </w:rPr>
        <w:t>еданиях и заседаниях</w:t>
      </w:r>
      <w:r w:rsidR="00D266D6" w:rsidRPr="00B73CD4">
        <w:rPr>
          <w:rFonts w:eastAsia="Calibri"/>
          <w:sz w:val="27"/>
          <w:szCs w:val="27"/>
        </w:rPr>
        <w:t xml:space="preserve"> комиссий членов Общественной палаты.</w:t>
      </w:r>
      <w:r w:rsidR="009D5481" w:rsidRPr="00B73CD4">
        <w:rPr>
          <w:rFonts w:eastAsia="Calibri"/>
          <w:sz w:val="27"/>
          <w:szCs w:val="27"/>
        </w:rPr>
        <w:t xml:space="preserve"> </w:t>
      </w:r>
    </w:p>
    <w:p w:rsidR="00C835E8" w:rsidRPr="00B73CD4" w:rsidRDefault="00212677" w:rsidP="00212677">
      <w:pPr>
        <w:tabs>
          <w:tab w:val="left" w:pos="993"/>
        </w:tabs>
        <w:autoSpaceDE w:val="0"/>
        <w:autoSpaceDN w:val="0"/>
        <w:adjustRightInd w:val="0"/>
        <w:ind w:firstLine="539"/>
        <w:jc w:val="both"/>
        <w:rPr>
          <w:rFonts w:eastAsia="Calibri"/>
          <w:sz w:val="27"/>
          <w:szCs w:val="27"/>
        </w:rPr>
      </w:pPr>
      <w:r w:rsidRPr="00B73CD4">
        <w:rPr>
          <w:rFonts w:eastAsia="Calibri"/>
          <w:sz w:val="27"/>
          <w:szCs w:val="27"/>
        </w:rPr>
        <w:t>3.</w:t>
      </w:r>
      <w:r w:rsidRPr="00B73CD4">
        <w:rPr>
          <w:rFonts w:eastAsia="Calibri"/>
          <w:sz w:val="27"/>
          <w:szCs w:val="27"/>
        </w:rPr>
        <w:tab/>
      </w:r>
      <w:r w:rsidR="00D266D6" w:rsidRPr="00B73CD4">
        <w:rPr>
          <w:rFonts w:eastAsia="Calibri"/>
          <w:sz w:val="27"/>
          <w:szCs w:val="27"/>
        </w:rPr>
        <w:t>Количество представителей Общественной палаты, принимающ</w:t>
      </w:r>
      <w:r w:rsidR="00795D38" w:rsidRPr="00B73CD4">
        <w:rPr>
          <w:rFonts w:eastAsia="Calibri"/>
          <w:sz w:val="27"/>
          <w:szCs w:val="27"/>
        </w:rPr>
        <w:t xml:space="preserve">их участие в работе </w:t>
      </w:r>
      <w:r w:rsidR="00D266D6" w:rsidRPr="00B73CD4">
        <w:rPr>
          <w:rFonts w:eastAsia="Calibri"/>
          <w:sz w:val="27"/>
          <w:szCs w:val="27"/>
        </w:rPr>
        <w:t>комиссии Администрации города</w:t>
      </w:r>
      <w:r w:rsidR="00795D38" w:rsidRPr="00B73CD4">
        <w:rPr>
          <w:rFonts w:eastAsia="Calibri"/>
          <w:sz w:val="27"/>
          <w:szCs w:val="27"/>
        </w:rPr>
        <w:t xml:space="preserve"> Новочеркасска либо</w:t>
      </w:r>
      <w:r w:rsidR="00D266D6" w:rsidRPr="00B73CD4">
        <w:rPr>
          <w:rFonts w:eastAsia="Calibri"/>
          <w:sz w:val="27"/>
          <w:szCs w:val="27"/>
        </w:rPr>
        <w:t xml:space="preserve"> комиссии Городской Думы города Новочеркасска, не может превышать три человека.</w:t>
      </w:r>
    </w:p>
    <w:p w:rsidR="00E24B10" w:rsidRPr="003F003E" w:rsidRDefault="00E24B10" w:rsidP="00C208A6">
      <w:pPr>
        <w:autoSpaceDE w:val="0"/>
        <w:autoSpaceDN w:val="0"/>
        <w:adjustRightInd w:val="0"/>
        <w:ind w:firstLine="539"/>
        <w:jc w:val="both"/>
        <w:rPr>
          <w:rFonts w:eastAsia="Calibri"/>
          <w:sz w:val="28"/>
          <w:szCs w:val="27"/>
        </w:rPr>
      </w:pPr>
    </w:p>
    <w:p w:rsidR="00D266D6" w:rsidRPr="00B73CD4" w:rsidRDefault="00D266D6" w:rsidP="0095519C">
      <w:pPr>
        <w:widowControl w:val="0"/>
        <w:autoSpaceDE w:val="0"/>
        <w:autoSpaceDN w:val="0"/>
        <w:adjustRightInd w:val="0"/>
        <w:ind w:firstLine="567"/>
        <w:jc w:val="both"/>
        <w:outlineLvl w:val="0"/>
        <w:rPr>
          <w:b/>
          <w:bCs/>
          <w:sz w:val="27"/>
          <w:szCs w:val="27"/>
        </w:rPr>
      </w:pPr>
      <w:r w:rsidRPr="00B73CD4">
        <w:rPr>
          <w:bCs/>
          <w:sz w:val="27"/>
          <w:szCs w:val="27"/>
        </w:rPr>
        <w:t>Статья 24.</w:t>
      </w:r>
      <w:r w:rsidRPr="00B73CD4">
        <w:rPr>
          <w:b/>
          <w:bCs/>
          <w:sz w:val="27"/>
          <w:szCs w:val="27"/>
        </w:rPr>
        <w:t xml:space="preserve"> Предоставление информации Общественной палате</w:t>
      </w:r>
    </w:p>
    <w:p w:rsidR="00D266D6" w:rsidRPr="003F003E" w:rsidRDefault="00D266D6" w:rsidP="00D266D6">
      <w:pPr>
        <w:autoSpaceDE w:val="0"/>
        <w:autoSpaceDN w:val="0"/>
        <w:adjustRightInd w:val="0"/>
        <w:ind w:firstLine="540"/>
        <w:jc w:val="both"/>
        <w:rPr>
          <w:rFonts w:eastAsia="Calibri"/>
          <w:szCs w:val="27"/>
        </w:rPr>
      </w:pPr>
    </w:p>
    <w:p w:rsidR="00E24B10" w:rsidRPr="00B73CD4" w:rsidRDefault="00212677" w:rsidP="00212677">
      <w:pPr>
        <w:tabs>
          <w:tab w:val="left" w:pos="993"/>
        </w:tabs>
        <w:autoSpaceDE w:val="0"/>
        <w:autoSpaceDN w:val="0"/>
        <w:adjustRightInd w:val="0"/>
        <w:ind w:firstLine="540"/>
        <w:jc w:val="both"/>
        <w:rPr>
          <w:rFonts w:eastAsia="Calibri"/>
          <w:sz w:val="27"/>
          <w:szCs w:val="27"/>
        </w:rPr>
      </w:pPr>
      <w:r w:rsidRPr="00B73CD4">
        <w:rPr>
          <w:rFonts w:eastAsia="Calibri"/>
          <w:sz w:val="27"/>
          <w:szCs w:val="27"/>
        </w:rPr>
        <w:t>1.</w:t>
      </w:r>
      <w:r w:rsidRPr="00B73CD4">
        <w:rPr>
          <w:rFonts w:eastAsia="Calibri"/>
          <w:sz w:val="27"/>
          <w:szCs w:val="27"/>
        </w:rPr>
        <w:tab/>
      </w:r>
      <w:r w:rsidR="00D266D6" w:rsidRPr="00B73CD4">
        <w:rPr>
          <w:rFonts w:eastAsia="Calibri"/>
          <w:sz w:val="27"/>
          <w:szCs w:val="27"/>
        </w:rPr>
        <w:t xml:space="preserve">Общественная палата вправе направлять в федеральные органы государственной власти, органы государственной власти Ростовской области, органы местного самоуправления, государственные и муниципальные организации, в иные организации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статье 2 </w:t>
      </w:r>
      <w:r w:rsidR="00F12D66" w:rsidRPr="00B73CD4">
        <w:rPr>
          <w:rFonts w:eastAsia="Calibri"/>
          <w:sz w:val="27"/>
          <w:szCs w:val="27"/>
        </w:rPr>
        <w:t xml:space="preserve"> </w:t>
      </w:r>
      <w:r w:rsidR="00D266D6" w:rsidRPr="00B73CD4">
        <w:rPr>
          <w:rFonts w:eastAsia="Calibri"/>
          <w:sz w:val="27"/>
          <w:szCs w:val="27"/>
        </w:rPr>
        <w:t xml:space="preserve">настоящего </w:t>
      </w:r>
      <w:r w:rsidR="00076F59">
        <w:rPr>
          <w:rFonts w:eastAsia="Calibri"/>
          <w:sz w:val="27"/>
          <w:szCs w:val="27"/>
        </w:rPr>
        <w:t>П</w:t>
      </w:r>
      <w:r w:rsidR="00D266D6" w:rsidRPr="00B73CD4">
        <w:rPr>
          <w:rFonts w:eastAsia="Calibri"/>
          <w:sz w:val="27"/>
          <w:szCs w:val="27"/>
        </w:rPr>
        <w:t>оложения.</w:t>
      </w:r>
    </w:p>
    <w:p w:rsidR="00D81F98" w:rsidRPr="00B73CD4" w:rsidRDefault="00212677" w:rsidP="00212677">
      <w:pPr>
        <w:tabs>
          <w:tab w:val="left" w:pos="993"/>
        </w:tabs>
        <w:autoSpaceDE w:val="0"/>
        <w:autoSpaceDN w:val="0"/>
        <w:adjustRightInd w:val="0"/>
        <w:ind w:firstLine="567"/>
        <w:jc w:val="both"/>
        <w:rPr>
          <w:rFonts w:eastAsia="Calibri"/>
          <w:sz w:val="27"/>
          <w:szCs w:val="27"/>
        </w:rPr>
      </w:pPr>
      <w:r w:rsidRPr="00B73CD4">
        <w:rPr>
          <w:rFonts w:eastAsia="Calibri"/>
          <w:sz w:val="27"/>
          <w:szCs w:val="27"/>
        </w:rPr>
        <w:t>2.</w:t>
      </w:r>
      <w:r w:rsidRPr="00B73CD4">
        <w:rPr>
          <w:rFonts w:eastAsia="Calibri"/>
          <w:sz w:val="27"/>
          <w:szCs w:val="27"/>
        </w:rPr>
        <w:tab/>
      </w:r>
      <w:proofErr w:type="gramStart"/>
      <w:r w:rsidR="00D266D6" w:rsidRPr="00B73CD4">
        <w:rPr>
          <w:rFonts w:eastAsia="Calibri"/>
          <w:sz w:val="27"/>
          <w:szCs w:val="27"/>
        </w:rPr>
        <w:t xml:space="preserve">Федеральные органы государственной власти, органы государственной власти Ростовской области, органы местного самоуправления, государственные и муниципальные организации, иные организации обязаны предоставлять по запросам Общественной палаты необходимые ей для исполнения своих полномочий сведения, в порядке, установленном действующим законодательством, в том числе в виде документов и материалов, за исключением сведений, которые составляют государственную и иную охраняемую федеральным законом тайну. </w:t>
      </w:r>
      <w:proofErr w:type="gramEnd"/>
    </w:p>
    <w:p w:rsidR="00D266D6" w:rsidRPr="00B73CD4" w:rsidRDefault="00212677" w:rsidP="00212677">
      <w:pPr>
        <w:tabs>
          <w:tab w:val="left" w:pos="993"/>
        </w:tabs>
        <w:autoSpaceDE w:val="0"/>
        <w:autoSpaceDN w:val="0"/>
        <w:adjustRightInd w:val="0"/>
        <w:ind w:firstLine="567"/>
        <w:jc w:val="both"/>
        <w:rPr>
          <w:rFonts w:eastAsia="Calibri"/>
          <w:sz w:val="27"/>
          <w:szCs w:val="27"/>
        </w:rPr>
      </w:pPr>
      <w:r w:rsidRPr="00B73CD4">
        <w:rPr>
          <w:rFonts w:eastAsia="Calibri"/>
          <w:sz w:val="27"/>
          <w:szCs w:val="27"/>
        </w:rPr>
        <w:t>3.</w:t>
      </w:r>
      <w:r w:rsidRPr="00B73CD4">
        <w:rPr>
          <w:rFonts w:eastAsia="Calibri"/>
          <w:sz w:val="27"/>
          <w:szCs w:val="27"/>
        </w:rPr>
        <w:tab/>
      </w:r>
      <w:r w:rsidR="00D266D6" w:rsidRPr="00B73CD4">
        <w:rPr>
          <w:rFonts w:eastAsia="Calibri"/>
          <w:sz w:val="27"/>
          <w:szCs w:val="27"/>
        </w:rPr>
        <w:t>Должностное лицо, которому направлен запрос Общественной палаты, обязано дать на него ответ не позднее чем через тридцать дней со дня получения запроса, а в исключительных случаях, определяемых Общественной палатой, не позднее чем через четырнадцать дней. Ответ должен быть подписан тем должностным лицом, которому направлен запрос, либо лицом, исполняющим его обязанности.</w:t>
      </w:r>
    </w:p>
    <w:p w:rsidR="009D5481" w:rsidRPr="00076F59" w:rsidRDefault="009D5481" w:rsidP="009D5481">
      <w:pPr>
        <w:autoSpaceDE w:val="0"/>
        <w:autoSpaceDN w:val="0"/>
        <w:adjustRightInd w:val="0"/>
        <w:jc w:val="both"/>
        <w:rPr>
          <w:rFonts w:eastAsia="Calibri"/>
          <w:sz w:val="22"/>
          <w:szCs w:val="27"/>
        </w:rPr>
      </w:pPr>
    </w:p>
    <w:p w:rsidR="00D266D6" w:rsidRPr="00B73CD4" w:rsidRDefault="00D266D6" w:rsidP="00D266D6">
      <w:pPr>
        <w:widowControl w:val="0"/>
        <w:autoSpaceDE w:val="0"/>
        <w:autoSpaceDN w:val="0"/>
        <w:adjustRightInd w:val="0"/>
        <w:ind w:firstLine="540"/>
        <w:jc w:val="both"/>
        <w:outlineLvl w:val="0"/>
        <w:rPr>
          <w:b/>
          <w:bCs/>
          <w:sz w:val="27"/>
          <w:szCs w:val="27"/>
        </w:rPr>
      </w:pPr>
      <w:r w:rsidRPr="00B73CD4">
        <w:rPr>
          <w:bCs/>
          <w:sz w:val="27"/>
          <w:szCs w:val="27"/>
        </w:rPr>
        <w:lastRenderedPageBreak/>
        <w:t>Статья 25.</w:t>
      </w:r>
      <w:r w:rsidR="00212677" w:rsidRPr="00B73CD4">
        <w:rPr>
          <w:b/>
          <w:bCs/>
          <w:sz w:val="27"/>
          <w:szCs w:val="27"/>
        </w:rPr>
        <w:t xml:space="preserve"> </w:t>
      </w:r>
      <w:r w:rsidRPr="00B73CD4">
        <w:rPr>
          <w:b/>
          <w:bCs/>
          <w:sz w:val="27"/>
          <w:szCs w:val="27"/>
        </w:rPr>
        <w:t>Содействие членам Общественной палаты в исполнении ими полно</w:t>
      </w:r>
      <w:r w:rsidR="00DB48A8" w:rsidRPr="00B73CD4">
        <w:rPr>
          <w:b/>
          <w:bCs/>
          <w:sz w:val="27"/>
          <w:szCs w:val="27"/>
        </w:rPr>
        <w:t xml:space="preserve">мочий, установленных настоящим </w:t>
      </w:r>
      <w:r w:rsidR="008470D8">
        <w:rPr>
          <w:b/>
          <w:bCs/>
          <w:sz w:val="27"/>
          <w:szCs w:val="27"/>
        </w:rPr>
        <w:t>П</w:t>
      </w:r>
      <w:r w:rsidRPr="00B73CD4">
        <w:rPr>
          <w:b/>
          <w:bCs/>
          <w:sz w:val="27"/>
          <w:szCs w:val="27"/>
        </w:rPr>
        <w:t>оложением</w:t>
      </w:r>
    </w:p>
    <w:p w:rsidR="00D266D6" w:rsidRPr="00B73CD4" w:rsidRDefault="00D266D6" w:rsidP="00D266D6">
      <w:pPr>
        <w:autoSpaceDE w:val="0"/>
        <w:autoSpaceDN w:val="0"/>
        <w:adjustRightInd w:val="0"/>
        <w:ind w:firstLine="540"/>
        <w:jc w:val="both"/>
        <w:rPr>
          <w:rFonts w:eastAsia="Calibri"/>
          <w:sz w:val="27"/>
          <w:szCs w:val="27"/>
        </w:rPr>
      </w:pPr>
    </w:p>
    <w:p w:rsidR="00D266D6" w:rsidRPr="00B73CD4" w:rsidRDefault="00D266D6" w:rsidP="00D266D6">
      <w:pPr>
        <w:autoSpaceDE w:val="0"/>
        <w:autoSpaceDN w:val="0"/>
        <w:adjustRightInd w:val="0"/>
        <w:ind w:firstLine="540"/>
        <w:jc w:val="both"/>
        <w:rPr>
          <w:rFonts w:eastAsia="Calibri"/>
          <w:sz w:val="27"/>
          <w:szCs w:val="27"/>
        </w:rPr>
      </w:pPr>
      <w:r w:rsidRPr="00B73CD4">
        <w:rPr>
          <w:rFonts w:eastAsia="Calibri"/>
          <w:sz w:val="27"/>
          <w:szCs w:val="27"/>
        </w:rPr>
        <w:t>Все органы местного самоуправлен</w:t>
      </w:r>
      <w:r w:rsidR="00212677" w:rsidRPr="00B73CD4">
        <w:rPr>
          <w:rFonts w:eastAsia="Calibri"/>
          <w:sz w:val="27"/>
          <w:szCs w:val="27"/>
        </w:rPr>
        <w:t xml:space="preserve">ия, их должностные лица, иные </w:t>
      </w:r>
      <w:r w:rsidRPr="00B73CD4">
        <w:rPr>
          <w:rFonts w:eastAsia="Calibri"/>
          <w:sz w:val="27"/>
          <w:szCs w:val="27"/>
        </w:rPr>
        <w:t>муниципальные служащие и сотрудники муниципальных органов власти обязаны оказывать содействие членам Общественной палаты в исполнении ими полно</w:t>
      </w:r>
      <w:r w:rsidR="00DB48A8" w:rsidRPr="00B73CD4">
        <w:rPr>
          <w:rFonts w:eastAsia="Calibri"/>
          <w:sz w:val="27"/>
          <w:szCs w:val="27"/>
        </w:rPr>
        <w:t xml:space="preserve">мочий, установленных настоящим </w:t>
      </w:r>
      <w:r w:rsidR="008470D8">
        <w:rPr>
          <w:rFonts w:eastAsia="Calibri"/>
          <w:sz w:val="27"/>
          <w:szCs w:val="27"/>
        </w:rPr>
        <w:t>П</w:t>
      </w:r>
      <w:r w:rsidRPr="00B73CD4">
        <w:rPr>
          <w:rFonts w:eastAsia="Calibri"/>
          <w:sz w:val="27"/>
          <w:szCs w:val="27"/>
        </w:rPr>
        <w:t>оложением.</w:t>
      </w:r>
    </w:p>
    <w:p w:rsidR="00076F59" w:rsidRDefault="00076F59" w:rsidP="000058E0">
      <w:pPr>
        <w:autoSpaceDE w:val="0"/>
        <w:autoSpaceDN w:val="0"/>
        <w:adjustRightInd w:val="0"/>
        <w:jc w:val="both"/>
        <w:rPr>
          <w:rFonts w:eastAsia="Calibri"/>
          <w:sz w:val="27"/>
          <w:szCs w:val="27"/>
        </w:rPr>
      </w:pPr>
    </w:p>
    <w:p w:rsidR="008470D8" w:rsidRDefault="008470D8" w:rsidP="000058E0">
      <w:pPr>
        <w:autoSpaceDE w:val="0"/>
        <w:autoSpaceDN w:val="0"/>
        <w:adjustRightInd w:val="0"/>
        <w:jc w:val="both"/>
        <w:rPr>
          <w:rFonts w:eastAsia="Calibri"/>
          <w:sz w:val="27"/>
          <w:szCs w:val="27"/>
        </w:rPr>
      </w:pPr>
      <w:bookmarkStart w:id="9" w:name="_GoBack"/>
      <w:bookmarkEnd w:id="9"/>
    </w:p>
    <w:p w:rsidR="00076F59" w:rsidRPr="00B73CD4" w:rsidRDefault="00076F59" w:rsidP="000058E0">
      <w:pPr>
        <w:autoSpaceDE w:val="0"/>
        <w:autoSpaceDN w:val="0"/>
        <w:adjustRightInd w:val="0"/>
        <w:jc w:val="both"/>
        <w:rPr>
          <w:rFonts w:eastAsia="Calibri"/>
          <w:sz w:val="27"/>
          <w:szCs w:val="27"/>
        </w:rPr>
      </w:pPr>
    </w:p>
    <w:p w:rsidR="00D266D6" w:rsidRPr="00B73CD4" w:rsidRDefault="00D266D6" w:rsidP="00712F04">
      <w:pPr>
        <w:autoSpaceDE w:val="0"/>
        <w:autoSpaceDN w:val="0"/>
        <w:adjustRightInd w:val="0"/>
        <w:jc w:val="both"/>
        <w:rPr>
          <w:rFonts w:eastAsia="Calibri"/>
          <w:sz w:val="27"/>
          <w:szCs w:val="27"/>
        </w:rPr>
      </w:pPr>
      <w:r w:rsidRPr="00B73CD4">
        <w:rPr>
          <w:rFonts w:eastAsia="Calibri"/>
          <w:sz w:val="27"/>
          <w:szCs w:val="27"/>
        </w:rPr>
        <w:t>Председатель Городской Думы</w:t>
      </w:r>
      <w:r w:rsidR="009D5481" w:rsidRPr="00B73CD4">
        <w:rPr>
          <w:rFonts w:eastAsia="Calibri"/>
          <w:sz w:val="27"/>
          <w:szCs w:val="27"/>
        </w:rPr>
        <w:t xml:space="preserve"> </w:t>
      </w:r>
      <w:r w:rsidRPr="00B73CD4">
        <w:rPr>
          <w:rFonts w:eastAsia="Calibri"/>
          <w:sz w:val="27"/>
          <w:szCs w:val="27"/>
        </w:rPr>
        <w:t>–</w:t>
      </w:r>
      <w:r w:rsidR="00212677" w:rsidRPr="00B73CD4">
        <w:rPr>
          <w:rFonts w:eastAsia="Calibri"/>
          <w:sz w:val="27"/>
          <w:szCs w:val="27"/>
        </w:rPr>
        <w:t xml:space="preserve"> глава</w:t>
      </w:r>
    </w:p>
    <w:p w:rsidR="00A74D7E" w:rsidRPr="00B73CD4" w:rsidRDefault="00212677" w:rsidP="00212677">
      <w:pPr>
        <w:autoSpaceDE w:val="0"/>
        <w:autoSpaceDN w:val="0"/>
        <w:adjustRightInd w:val="0"/>
        <w:rPr>
          <w:rFonts w:eastAsia="Calibri"/>
          <w:sz w:val="27"/>
          <w:szCs w:val="27"/>
        </w:rPr>
      </w:pPr>
      <w:r w:rsidRPr="00B73CD4">
        <w:rPr>
          <w:rFonts w:eastAsia="Calibri"/>
          <w:sz w:val="27"/>
          <w:szCs w:val="27"/>
        </w:rPr>
        <w:t>г</w:t>
      </w:r>
      <w:r w:rsidR="00D266D6" w:rsidRPr="00B73CD4">
        <w:rPr>
          <w:rFonts w:eastAsia="Calibri"/>
          <w:sz w:val="27"/>
          <w:szCs w:val="27"/>
        </w:rPr>
        <w:t>орода</w:t>
      </w:r>
      <w:r w:rsidRPr="00B73CD4">
        <w:rPr>
          <w:rFonts w:eastAsia="Calibri"/>
          <w:sz w:val="27"/>
          <w:szCs w:val="27"/>
        </w:rPr>
        <w:t xml:space="preserve"> </w:t>
      </w:r>
      <w:r w:rsidR="00D266D6" w:rsidRPr="00B73CD4">
        <w:rPr>
          <w:rFonts w:eastAsia="Calibri"/>
          <w:sz w:val="27"/>
          <w:szCs w:val="27"/>
        </w:rPr>
        <w:t xml:space="preserve">Новочеркасска </w:t>
      </w:r>
      <w:r w:rsidRPr="00B73CD4">
        <w:rPr>
          <w:rFonts w:eastAsia="Calibri"/>
          <w:sz w:val="27"/>
          <w:szCs w:val="27"/>
        </w:rPr>
        <w:tab/>
      </w:r>
      <w:r w:rsidRPr="00B73CD4">
        <w:rPr>
          <w:rFonts w:eastAsia="Calibri"/>
          <w:sz w:val="27"/>
          <w:szCs w:val="27"/>
        </w:rPr>
        <w:tab/>
      </w:r>
      <w:r w:rsidRPr="00B73CD4">
        <w:rPr>
          <w:rFonts w:eastAsia="Calibri"/>
          <w:sz w:val="27"/>
          <w:szCs w:val="27"/>
        </w:rPr>
        <w:tab/>
      </w:r>
      <w:r w:rsidRPr="00B73CD4">
        <w:rPr>
          <w:rFonts w:eastAsia="Calibri"/>
          <w:sz w:val="27"/>
          <w:szCs w:val="27"/>
        </w:rPr>
        <w:tab/>
      </w:r>
      <w:r w:rsidRPr="00B73CD4">
        <w:rPr>
          <w:rFonts w:eastAsia="Calibri"/>
          <w:sz w:val="27"/>
          <w:szCs w:val="27"/>
        </w:rPr>
        <w:tab/>
      </w:r>
      <w:r w:rsidRPr="00B73CD4">
        <w:rPr>
          <w:rFonts w:eastAsia="Calibri"/>
          <w:sz w:val="27"/>
          <w:szCs w:val="27"/>
        </w:rPr>
        <w:tab/>
      </w:r>
      <w:r w:rsidRPr="00B73CD4">
        <w:rPr>
          <w:rFonts w:eastAsia="Calibri"/>
          <w:sz w:val="27"/>
          <w:szCs w:val="27"/>
        </w:rPr>
        <w:tab/>
        <w:t xml:space="preserve">     </w:t>
      </w:r>
      <w:r w:rsidR="00D266D6" w:rsidRPr="00B73CD4">
        <w:rPr>
          <w:rFonts w:eastAsia="Calibri"/>
          <w:sz w:val="27"/>
          <w:szCs w:val="27"/>
        </w:rPr>
        <w:t>Н.Н.</w:t>
      </w:r>
      <w:r w:rsidR="00A14D0A" w:rsidRPr="00B73CD4">
        <w:rPr>
          <w:rFonts w:eastAsia="Calibri"/>
          <w:sz w:val="27"/>
          <w:szCs w:val="27"/>
        </w:rPr>
        <w:t> </w:t>
      </w:r>
      <w:r w:rsidRPr="00B73CD4">
        <w:rPr>
          <w:rFonts w:eastAsia="Calibri"/>
          <w:sz w:val="27"/>
          <w:szCs w:val="27"/>
        </w:rPr>
        <w:t>Горкавченко</w:t>
      </w:r>
    </w:p>
    <w:sectPr w:rsidR="00A74D7E" w:rsidRPr="00B73CD4" w:rsidSect="00076F59">
      <w:headerReference w:type="default" r:id="rId10"/>
      <w:footerReference w:type="even" r:id="rId11"/>
      <w:footerReference w:type="default" r:id="rId12"/>
      <w:pgSz w:w="11906" w:h="16838" w:code="9"/>
      <w:pgMar w:top="794" w:right="567" w:bottom="454" w:left="1701" w:header="62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48A" w:rsidRDefault="00A5548A">
      <w:r>
        <w:separator/>
      </w:r>
    </w:p>
  </w:endnote>
  <w:endnote w:type="continuationSeparator" w:id="0">
    <w:p w:rsidR="00A5548A" w:rsidRDefault="00A5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8A" w:rsidRDefault="00A5548A" w:rsidP="0074139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5548A" w:rsidRDefault="00A5548A" w:rsidP="0074139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48A" w:rsidRDefault="00A5548A" w:rsidP="0074139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48A" w:rsidRDefault="00A5548A">
      <w:r>
        <w:separator/>
      </w:r>
    </w:p>
  </w:footnote>
  <w:footnote w:type="continuationSeparator" w:id="0">
    <w:p w:rsidR="00A5548A" w:rsidRDefault="00A5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777828"/>
      <w:docPartObj>
        <w:docPartGallery w:val="Page Numbers (Top of Page)"/>
        <w:docPartUnique/>
      </w:docPartObj>
    </w:sdtPr>
    <w:sdtContent>
      <w:p w:rsidR="00A5548A" w:rsidRDefault="00A5548A">
        <w:pPr>
          <w:pStyle w:val="a5"/>
          <w:jc w:val="center"/>
        </w:pPr>
        <w:r>
          <w:fldChar w:fldCharType="begin"/>
        </w:r>
        <w:r>
          <w:instrText>PAGE   \* MERGEFORMAT</w:instrText>
        </w:r>
        <w:r>
          <w:fldChar w:fldCharType="separate"/>
        </w:r>
        <w:r w:rsidR="008470D8">
          <w:rPr>
            <w:noProof/>
          </w:rPr>
          <w:t>2</w:t>
        </w:r>
        <w:r>
          <w:fldChar w:fldCharType="end"/>
        </w:r>
      </w:p>
    </w:sdtContent>
  </w:sdt>
  <w:p w:rsidR="00A5548A" w:rsidRDefault="00A5548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1AC7"/>
    <w:multiLevelType w:val="hybridMultilevel"/>
    <w:tmpl w:val="C00CFE7A"/>
    <w:lvl w:ilvl="0" w:tplc="AF7A7D06">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112E47"/>
    <w:multiLevelType w:val="hybridMultilevel"/>
    <w:tmpl w:val="3F027D3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C8"/>
    <w:rsid w:val="000058E0"/>
    <w:rsid w:val="00007E29"/>
    <w:rsid w:val="00033425"/>
    <w:rsid w:val="00033CC3"/>
    <w:rsid w:val="00037354"/>
    <w:rsid w:val="00041F57"/>
    <w:rsid w:val="00054451"/>
    <w:rsid w:val="0006734D"/>
    <w:rsid w:val="00076F59"/>
    <w:rsid w:val="000838DE"/>
    <w:rsid w:val="000A5D72"/>
    <w:rsid w:val="000A7DD7"/>
    <w:rsid w:val="000C7C33"/>
    <w:rsid w:val="000F10F2"/>
    <w:rsid w:val="00106DC3"/>
    <w:rsid w:val="001124AB"/>
    <w:rsid w:val="00112A82"/>
    <w:rsid w:val="001359BA"/>
    <w:rsid w:val="00152175"/>
    <w:rsid w:val="0016211D"/>
    <w:rsid w:val="00164A9B"/>
    <w:rsid w:val="001932AA"/>
    <w:rsid w:val="00194515"/>
    <w:rsid w:val="00196DD4"/>
    <w:rsid w:val="001A5A94"/>
    <w:rsid w:val="001A76F7"/>
    <w:rsid w:val="001B4079"/>
    <w:rsid w:val="001E5E73"/>
    <w:rsid w:val="001F5BB1"/>
    <w:rsid w:val="001F65C0"/>
    <w:rsid w:val="00203490"/>
    <w:rsid w:val="00203BA5"/>
    <w:rsid w:val="00211777"/>
    <w:rsid w:val="00212677"/>
    <w:rsid w:val="00260443"/>
    <w:rsid w:val="002744DF"/>
    <w:rsid w:val="00281236"/>
    <w:rsid w:val="002B19C9"/>
    <w:rsid w:val="002E31F0"/>
    <w:rsid w:val="002E35F0"/>
    <w:rsid w:val="002E582A"/>
    <w:rsid w:val="00300FE0"/>
    <w:rsid w:val="003147C5"/>
    <w:rsid w:val="0031686E"/>
    <w:rsid w:val="00344A37"/>
    <w:rsid w:val="003838CD"/>
    <w:rsid w:val="00385A4E"/>
    <w:rsid w:val="003954DD"/>
    <w:rsid w:val="003B3E16"/>
    <w:rsid w:val="003D47FC"/>
    <w:rsid w:val="003F003E"/>
    <w:rsid w:val="003F16F4"/>
    <w:rsid w:val="00423924"/>
    <w:rsid w:val="00426640"/>
    <w:rsid w:val="004370B4"/>
    <w:rsid w:val="00441F28"/>
    <w:rsid w:val="00444EB3"/>
    <w:rsid w:val="004729EA"/>
    <w:rsid w:val="004736B3"/>
    <w:rsid w:val="00480C91"/>
    <w:rsid w:val="004B63BB"/>
    <w:rsid w:val="004C4374"/>
    <w:rsid w:val="005128F7"/>
    <w:rsid w:val="00513594"/>
    <w:rsid w:val="00523FE3"/>
    <w:rsid w:val="00540DA0"/>
    <w:rsid w:val="00543926"/>
    <w:rsid w:val="00552A71"/>
    <w:rsid w:val="0057467C"/>
    <w:rsid w:val="00594601"/>
    <w:rsid w:val="005C70AD"/>
    <w:rsid w:val="005D7198"/>
    <w:rsid w:val="006221DD"/>
    <w:rsid w:val="00624FAD"/>
    <w:rsid w:val="006428FC"/>
    <w:rsid w:val="00652600"/>
    <w:rsid w:val="006527AF"/>
    <w:rsid w:val="006541E4"/>
    <w:rsid w:val="006A4641"/>
    <w:rsid w:val="006B0959"/>
    <w:rsid w:val="006D0D77"/>
    <w:rsid w:val="006F2662"/>
    <w:rsid w:val="00712935"/>
    <w:rsid w:val="00712F04"/>
    <w:rsid w:val="0072214C"/>
    <w:rsid w:val="00734BFF"/>
    <w:rsid w:val="00741393"/>
    <w:rsid w:val="007449E5"/>
    <w:rsid w:val="007461FE"/>
    <w:rsid w:val="00767664"/>
    <w:rsid w:val="0078462D"/>
    <w:rsid w:val="00795D38"/>
    <w:rsid w:val="007B2305"/>
    <w:rsid w:val="007B306F"/>
    <w:rsid w:val="007F2937"/>
    <w:rsid w:val="00817D0C"/>
    <w:rsid w:val="00821853"/>
    <w:rsid w:val="00834B8E"/>
    <w:rsid w:val="008470D8"/>
    <w:rsid w:val="008659A3"/>
    <w:rsid w:val="00880D75"/>
    <w:rsid w:val="00891ED1"/>
    <w:rsid w:val="008A1035"/>
    <w:rsid w:val="008A48BF"/>
    <w:rsid w:val="008D44C8"/>
    <w:rsid w:val="008E208A"/>
    <w:rsid w:val="008F098F"/>
    <w:rsid w:val="009358E0"/>
    <w:rsid w:val="0095519C"/>
    <w:rsid w:val="009649F0"/>
    <w:rsid w:val="00975DD0"/>
    <w:rsid w:val="00993725"/>
    <w:rsid w:val="0099636F"/>
    <w:rsid w:val="009B1850"/>
    <w:rsid w:val="009C00A4"/>
    <w:rsid w:val="009C4483"/>
    <w:rsid w:val="009D2528"/>
    <w:rsid w:val="009D5481"/>
    <w:rsid w:val="009F17E8"/>
    <w:rsid w:val="00A065BA"/>
    <w:rsid w:val="00A14D0A"/>
    <w:rsid w:val="00A35736"/>
    <w:rsid w:val="00A41A09"/>
    <w:rsid w:val="00A5548A"/>
    <w:rsid w:val="00A570D8"/>
    <w:rsid w:val="00A74D7E"/>
    <w:rsid w:val="00A86DE2"/>
    <w:rsid w:val="00AD7002"/>
    <w:rsid w:val="00B00A07"/>
    <w:rsid w:val="00B3063F"/>
    <w:rsid w:val="00B31BC4"/>
    <w:rsid w:val="00B33044"/>
    <w:rsid w:val="00B52AB3"/>
    <w:rsid w:val="00B7015D"/>
    <w:rsid w:val="00B737A3"/>
    <w:rsid w:val="00B73CD4"/>
    <w:rsid w:val="00B82421"/>
    <w:rsid w:val="00B97DA4"/>
    <w:rsid w:val="00BA1A7A"/>
    <w:rsid w:val="00BC4E80"/>
    <w:rsid w:val="00BD2CC0"/>
    <w:rsid w:val="00BD4A00"/>
    <w:rsid w:val="00BE5DE8"/>
    <w:rsid w:val="00BF1791"/>
    <w:rsid w:val="00BF3A2E"/>
    <w:rsid w:val="00C078D4"/>
    <w:rsid w:val="00C132D7"/>
    <w:rsid w:val="00C13FB9"/>
    <w:rsid w:val="00C208A6"/>
    <w:rsid w:val="00C43486"/>
    <w:rsid w:val="00C832DF"/>
    <w:rsid w:val="00C835E8"/>
    <w:rsid w:val="00C8708A"/>
    <w:rsid w:val="00C95E08"/>
    <w:rsid w:val="00C97C6C"/>
    <w:rsid w:val="00CB6ABD"/>
    <w:rsid w:val="00CB77A1"/>
    <w:rsid w:val="00CC2EC7"/>
    <w:rsid w:val="00CD490D"/>
    <w:rsid w:val="00CE11E4"/>
    <w:rsid w:val="00CE7B58"/>
    <w:rsid w:val="00CF49B1"/>
    <w:rsid w:val="00D050E1"/>
    <w:rsid w:val="00D062B9"/>
    <w:rsid w:val="00D219C3"/>
    <w:rsid w:val="00D266D6"/>
    <w:rsid w:val="00D300BD"/>
    <w:rsid w:val="00D47B82"/>
    <w:rsid w:val="00D63EC4"/>
    <w:rsid w:val="00D73D11"/>
    <w:rsid w:val="00D81F98"/>
    <w:rsid w:val="00D93BD4"/>
    <w:rsid w:val="00DB48A8"/>
    <w:rsid w:val="00DD6E8F"/>
    <w:rsid w:val="00DD72B1"/>
    <w:rsid w:val="00DE3689"/>
    <w:rsid w:val="00DE5E83"/>
    <w:rsid w:val="00E15646"/>
    <w:rsid w:val="00E210F3"/>
    <w:rsid w:val="00E24B10"/>
    <w:rsid w:val="00E25C0E"/>
    <w:rsid w:val="00E43B38"/>
    <w:rsid w:val="00E537FA"/>
    <w:rsid w:val="00E677F9"/>
    <w:rsid w:val="00E71D13"/>
    <w:rsid w:val="00E8409A"/>
    <w:rsid w:val="00E9347E"/>
    <w:rsid w:val="00EA2FD7"/>
    <w:rsid w:val="00EA5AD0"/>
    <w:rsid w:val="00EC0803"/>
    <w:rsid w:val="00EC1DA0"/>
    <w:rsid w:val="00EF698D"/>
    <w:rsid w:val="00F10B76"/>
    <w:rsid w:val="00F12D66"/>
    <w:rsid w:val="00F24FE3"/>
    <w:rsid w:val="00F37B9D"/>
    <w:rsid w:val="00F97693"/>
    <w:rsid w:val="00FC548C"/>
    <w:rsid w:val="00FF13D1"/>
    <w:rsid w:val="00FF4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41393"/>
    <w:pPr>
      <w:tabs>
        <w:tab w:val="center" w:pos="4677"/>
        <w:tab w:val="right" w:pos="9355"/>
      </w:tabs>
    </w:pPr>
  </w:style>
  <w:style w:type="character" w:styleId="a4">
    <w:name w:val="page number"/>
    <w:basedOn w:val="a0"/>
    <w:rsid w:val="00741393"/>
  </w:style>
  <w:style w:type="paragraph" w:styleId="a5">
    <w:name w:val="header"/>
    <w:basedOn w:val="a"/>
    <w:link w:val="a6"/>
    <w:uiPriority w:val="99"/>
    <w:rsid w:val="00D266D6"/>
    <w:pPr>
      <w:tabs>
        <w:tab w:val="center" w:pos="4677"/>
        <w:tab w:val="right" w:pos="9355"/>
      </w:tabs>
    </w:pPr>
  </w:style>
  <w:style w:type="character" w:customStyle="1" w:styleId="a6">
    <w:name w:val="Верхний колонтитул Знак"/>
    <w:link w:val="a5"/>
    <w:uiPriority w:val="99"/>
    <w:rsid w:val="00D266D6"/>
    <w:rPr>
      <w:sz w:val="24"/>
      <w:szCs w:val="24"/>
    </w:rPr>
  </w:style>
  <w:style w:type="character" w:styleId="a7">
    <w:name w:val="Emphasis"/>
    <w:qFormat/>
    <w:rsid w:val="00540DA0"/>
    <w:rPr>
      <w:i/>
      <w:iCs/>
    </w:rPr>
  </w:style>
  <w:style w:type="paragraph" w:styleId="a8">
    <w:name w:val="Balloon Text"/>
    <w:basedOn w:val="a"/>
    <w:link w:val="a9"/>
    <w:rsid w:val="00834B8E"/>
    <w:rPr>
      <w:rFonts w:ascii="Segoe UI" w:hAnsi="Segoe UI" w:cs="Segoe UI"/>
      <w:sz w:val="18"/>
      <w:szCs w:val="18"/>
    </w:rPr>
  </w:style>
  <w:style w:type="character" w:customStyle="1" w:styleId="a9">
    <w:name w:val="Текст выноски Знак"/>
    <w:link w:val="a8"/>
    <w:rsid w:val="00834B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41393"/>
    <w:pPr>
      <w:tabs>
        <w:tab w:val="center" w:pos="4677"/>
        <w:tab w:val="right" w:pos="9355"/>
      </w:tabs>
    </w:pPr>
  </w:style>
  <w:style w:type="character" w:styleId="a4">
    <w:name w:val="page number"/>
    <w:basedOn w:val="a0"/>
    <w:rsid w:val="00741393"/>
  </w:style>
  <w:style w:type="paragraph" w:styleId="a5">
    <w:name w:val="header"/>
    <w:basedOn w:val="a"/>
    <w:link w:val="a6"/>
    <w:uiPriority w:val="99"/>
    <w:rsid w:val="00D266D6"/>
    <w:pPr>
      <w:tabs>
        <w:tab w:val="center" w:pos="4677"/>
        <w:tab w:val="right" w:pos="9355"/>
      </w:tabs>
    </w:pPr>
  </w:style>
  <w:style w:type="character" w:customStyle="1" w:styleId="a6">
    <w:name w:val="Верхний колонтитул Знак"/>
    <w:link w:val="a5"/>
    <w:uiPriority w:val="99"/>
    <w:rsid w:val="00D266D6"/>
    <w:rPr>
      <w:sz w:val="24"/>
      <w:szCs w:val="24"/>
    </w:rPr>
  </w:style>
  <w:style w:type="character" w:styleId="a7">
    <w:name w:val="Emphasis"/>
    <w:qFormat/>
    <w:rsid w:val="00540DA0"/>
    <w:rPr>
      <w:i/>
      <w:iCs/>
    </w:rPr>
  </w:style>
  <w:style w:type="paragraph" w:styleId="a8">
    <w:name w:val="Balloon Text"/>
    <w:basedOn w:val="a"/>
    <w:link w:val="a9"/>
    <w:rsid w:val="00834B8E"/>
    <w:rPr>
      <w:rFonts w:ascii="Segoe UI" w:hAnsi="Segoe UI" w:cs="Segoe UI"/>
      <w:sz w:val="18"/>
      <w:szCs w:val="18"/>
    </w:rPr>
  </w:style>
  <w:style w:type="character" w:customStyle="1" w:styleId="a9">
    <w:name w:val="Текст выноски Знак"/>
    <w:link w:val="a8"/>
    <w:rsid w:val="00834B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133917&amp;date=03.02.2022&amp;dst=100002&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15</Pages>
  <Words>3956</Words>
  <Characters>30423</Characters>
  <Application>Microsoft Office Word</Application>
  <DocSecurity>0</DocSecurity>
  <Lines>253</Lines>
  <Paragraphs>68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ADM</Company>
  <LinksUpToDate>false</LinksUpToDate>
  <CharactersWithSpaces>34311</CharactersWithSpaces>
  <SharedDoc>false</SharedDoc>
  <HLinks>
    <vt:vector size="18" baseType="variant">
      <vt:variant>
        <vt:i4>5832784</vt:i4>
      </vt:variant>
      <vt:variant>
        <vt:i4>6</vt:i4>
      </vt:variant>
      <vt:variant>
        <vt:i4>0</vt:i4>
      </vt:variant>
      <vt:variant>
        <vt:i4>5</vt:i4>
      </vt:variant>
      <vt:variant>
        <vt:lpwstr>https://login.consultant.ru/link/?req=doc&amp;base=LAW&amp;n=133917&amp;date=03.02.2022&amp;dst=100002&amp;field=134</vt:lpwstr>
      </vt:variant>
      <vt:variant>
        <vt:lpwstr/>
      </vt:variant>
      <vt:variant>
        <vt:i4>6881328</vt:i4>
      </vt:variant>
      <vt:variant>
        <vt:i4>3</vt:i4>
      </vt:variant>
      <vt:variant>
        <vt:i4>0</vt:i4>
      </vt:variant>
      <vt:variant>
        <vt:i4>5</vt:i4>
      </vt:variant>
      <vt:variant>
        <vt:lpwstr/>
      </vt:variant>
      <vt:variant>
        <vt:lpwstr>Par129</vt:lpwstr>
      </vt:variant>
      <vt:variant>
        <vt:i4>6488112</vt:i4>
      </vt:variant>
      <vt:variant>
        <vt:i4>0</vt:i4>
      </vt:variant>
      <vt:variant>
        <vt:i4>0</vt:i4>
      </vt:variant>
      <vt:variant>
        <vt:i4>5</vt:i4>
      </vt:variant>
      <vt:variant>
        <vt:lpwstr/>
      </vt:variant>
      <vt:variant>
        <vt:lpwstr>Par123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Bikova</cp:lastModifiedBy>
  <cp:revision>7</cp:revision>
  <cp:lastPrinted>2023-10-30T12:28:00Z</cp:lastPrinted>
  <dcterms:created xsi:type="dcterms:W3CDTF">2023-09-27T07:17:00Z</dcterms:created>
  <dcterms:modified xsi:type="dcterms:W3CDTF">2023-10-31T05:44:00Z</dcterms:modified>
</cp:coreProperties>
</file>