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6B7" w:rsidRDefault="007946B7" w:rsidP="007946B7">
      <w:pPr>
        <w:pStyle w:val="af0"/>
        <w:spacing w:before="0" w:after="0"/>
        <w:rPr>
          <w:noProof/>
        </w:rPr>
      </w:pPr>
      <w:r>
        <w:rPr>
          <w:noProof/>
        </w:rPr>
        <w:drawing>
          <wp:inline distT="0" distB="0" distL="0" distR="0" wp14:anchorId="20F9B514" wp14:editId="26A47C83">
            <wp:extent cx="927100" cy="1092200"/>
            <wp:effectExtent l="0" t="0" r="0" b="0"/>
            <wp:docPr id="1" name="Рисунок 1" descr="Описание: C:\Users\Учебный\AppData\Local\Microsoft\Windows\INetCache\Content.Word\гербч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Users\Учебный\AppData\Local\Microsoft\Windows\INetCache\Content.Word\гербчб.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7100" cy="1092200"/>
                    </a:xfrm>
                    <a:prstGeom prst="rect">
                      <a:avLst/>
                    </a:prstGeom>
                    <a:noFill/>
                    <a:ln>
                      <a:noFill/>
                    </a:ln>
                  </pic:spPr>
                </pic:pic>
              </a:graphicData>
            </a:graphic>
          </wp:inline>
        </w:drawing>
      </w:r>
    </w:p>
    <w:p w:rsidR="007946B7" w:rsidRPr="00AA2AFF" w:rsidRDefault="007946B7" w:rsidP="007946B7">
      <w:pPr>
        <w:jc w:val="center"/>
        <w:rPr>
          <w:sz w:val="22"/>
          <w:szCs w:val="26"/>
        </w:rPr>
      </w:pPr>
    </w:p>
    <w:p w:rsidR="007946B7" w:rsidRPr="007946B7" w:rsidRDefault="007946B7" w:rsidP="007946B7">
      <w:pPr>
        <w:ind w:firstLine="0"/>
        <w:jc w:val="center"/>
        <w:rPr>
          <w:szCs w:val="27"/>
        </w:rPr>
      </w:pPr>
      <w:r w:rsidRPr="007946B7">
        <w:rPr>
          <w:szCs w:val="27"/>
        </w:rPr>
        <w:t>ГОРОДСКАЯ ДУМА ГОРОДА НОВОЧЕРКАССКА 7-го СОЗЫВА</w:t>
      </w:r>
    </w:p>
    <w:p w:rsidR="007946B7" w:rsidRPr="007946B7" w:rsidRDefault="007946B7" w:rsidP="007946B7">
      <w:pPr>
        <w:tabs>
          <w:tab w:val="left" w:pos="3600"/>
        </w:tabs>
        <w:rPr>
          <w:sz w:val="24"/>
          <w:szCs w:val="27"/>
        </w:rPr>
      </w:pPr>
      <w:r w:rsidRPr="007946B7">
        <w:rPr>
          <w:szCs w:val="27"/>
        </w:rPr>
        <w:tab/>
      </w:r>
    </w:p>
    <w:p w:rsidR="007946B7" w:rsidRPr="007946B7" w:rsidRDefault="007946B7" w:rsidP="007946B7">
      <w:pPr>
        <w:tabs>
          <w:tab w:val="left" w:pos="3600"/>
        </w:tabs>
        <w:ind w:firstLine="0"/>
        <w:jc w:val="center"/>
        <w:rPr>
          <w:szCs w:val="27"/>
        </w:rPr>
      </w:pPr>
      <w:r w:rsidRPr="007946B7">
        <w:rPr>
          <w:szCs w:val="27"/>
        </w:rPr>
        <w:t>РЕШЕНИЕ № 385</w:t>
      </w:r>
    </w:p>
    <w:p w:rsidR="007946B7" w:rsidRPr="007946B7" w:rsidRDefault="007946B7" w:rsidP="007946B7">
      <w:pPr>
        <w:tabs>
          <w:tab w:val="left" w:pos="3600"/>
        </w:tabs>
        <w:jc w:val="center"/>
        <w:rPr>
          <w:sz w:val="24"/>
          <w:szCs w:val="27"/>
        </w:rPr>
      </w:pPr>
    </w:p>
    <w:p w:rsidR="007946B7" w:rsidRPr="007946B7" w:rsidRDefault="007946B7" w:rsidP="007946B7">
      <w:pPr>
        <w:tabs>
          <w:tab w:val="left" w:pos="6900"/>
        </w:tabs>
        <w:ind w:firstLine="0"/>
        <w:rPr>
          <w:szCs w:val="27"/>
        </w:rPr>
      </w:pPr>
      <w:r w:rsidRPr="007946B7">
        <w:rPr>
          <w:szCs w:val="27"/>
        </w:rPr>
        <w:t>20 декабря 2024 г.</w:t>
      </w:r>
      <w:r w:rsidRPr="007946B7">
        <w:rPr>
          <w:szCs w:val="27"/>
        </w:rPr>
        <w:tab/>
      </w:r>
      <w:r>
        <w:rPr>
          <w:szCs w:val="27"/>
        </w:rPr>
        <w:t xml:space="preserve">            </w:t>
      </w:r>
      <w:r w:rsidRPr="007946B7">
        <w:rPr>
          <w:szCs w:val="27"/>
        </w:rPr>
        <w:t>Протокол № 58</w:t>
      </w:r>
    </w:p>
    <w:p w:rsidR="00A67C00" w:rsidRPr="0032664E" w:rsidRDefault="00A67C00" w:rsidP="005940B5">
      <w:pPr>
        <w:spacing w:line="264" w:lineRule="auto"/>
        <w:rPr>
          <w:szCs w:val="28"/>
        </w:rPr>
      </w:pPr>
    </w:p>
    <w:p w:rsidR="002E7A7F" w:rsidRDefault="002E7A7F" w:rsidP="005940B5">
      <w:pPr>
        <w:autoSpaceDE w:val="0"/>
        <w:autoSpaceDN w:val="0"/>
        <w:adjustRightInd w:val="0"/>
        <w:spacing w:line="264" w:lineRule="auto"/>
        <w:ind w:right="3117" w:firstLine="0"/>
        <w:jc w:val="both"/>
      </w:pPr>
      <w:r w:rsidRPr="0032664E">
        <w:rPr>
          <w:szCs w:val="28"/>
        </w:rPr>
        <w:t xml:space="preserve">О внесении изменений в решение Городской Думы </w:t>
      </w:r>
      <w:r w:rsidR="007946B7">
        <w:rPr>
          <w:szCs w:val="28"/>
        </w:rPr>
        <w:br/>
      </w:r>
      <w:r w:rsidRPr="0032664E">
        <w:rPr>
          <w:szCs w:val="28"/>
        </w:rPr>
        <w:t>от</w:t>
      </w:r>
      <w:r w:rsidR="00A631B9" w:rsidRPr="0032664E">
        <w:rPr>
          <w:szCs w:val="28"/>
        </w:rPr>
        <w:t xml:space="preserve"> </w:t>
      </w:r>
      <w:r w:rsidR="00287084">
        <w:rPr>
          <w:szCs w:val="28"/>
        </w:rPr>
        <w:t>0</w:t>
      </w:r>
      <w:r w:rsidR="00B407DA" w:rsidRPr="0032664E">
        <w:rPr>
          <w:szCs w:val="28"/>
        </w:rPr>
        <w:t>1</w:t>
      </w:r>
      <w:r w:rsidRPr="0032664E">
        <w:rPr>
          <w:szCs w:val="28"/>
        </w:rPr>
        <w:t>.</w:t>
      </w:r>
      <w:r w:rsidR="00B407DA" w:rsidRPr="0032664E">
        <w:rPr>
          <w:szCs w:val="28"/>
        </w:rPr>
        <w:t>10</w:t>
      </w:r>
      <w:r w:rsidRPr="0032664E">
        <w:rPr>
          <w:szCs w:val="28"/>
        </w:rPr>
        <w:t>.20</w:t>
      </w:r>
      <w:r w:rsidR="00287084">
        <w:rPr>
          <w:szCs w:val="28"/>
        </w:rPr>
        <w:t>21</w:t>
      </w:r>
      <w:r w:rsidRPr="0032664E">
        <w:rPr>
          <w:szCs w:val="28"/>
        </w:rPr>
        <w:t xml:space="preserve"> №</w:t>
      </w:r>
      <w:r w:rsidR="00AE11F9">
        <w:rPr>
          <w:szCs w:val="28"/>
        </w:rPr>
        <w:t xml:space="preserve"> </w:t>
      </w:r>
      <w:r w:rsidR="00287084">
        <w:rPr>
          <w:szCs w:val="28"/>
        </w:rPr>
        <w:t>89</w:t>
      </w:r>
      <w:r w:rsidR="00A631B9" w:rsidRPr="0032664E">
        <w:rPr>
          <w:szCs w:val="28"/>
        </w:rPr>
        <w:t xml:space="preserve"> </w:t>
      </w:r>
      <w:r w:rsidRPr="0032664E">
        <w:rPr>
          <w:szCs w:val="28"/>
        </w:rPr>
        <w:t>«</w:t>
      </w:r>
      <w:r w:rsidR="00287084">
        <w:t xml:space="preserve">Об утверждении Положения </w:t>
      </w:r>
      <w:r w:rsidR="007946B7">
        <w:br/>
      </w:r>
      <w:r w:rsidR="00287084">
        <w:t>о муниципальном земельном контроле на территории муниципального образования «Город Новочеркасск»</w:t>
      </w:r>
    </w:p>
    <w:p w:rsidR="007946B7" w:rsidRPr="0032664E" w:rsidRDefault="007946B7" w:rsidP="005940B5">
      <w:pPr>
        <w:autoSpaceDE w:val="0"/>
        <w:autoSpaceDN w:val="0"/>
        <w:adjustRightInd w:val="0"/>
        <w:spacing w:line="264" w:lineRule="auto"/>
        <w:ind w:right="3117" w:firstLine="0"/>
        <w:jc w:val="both"/>
        <w:rPr>
          <w:szCs w:val="28"/>
        </w:rPr>
      </w:pPr>
    </w:p>
    <w:p w:rsidR="00AC2975" w:rsidRPr="0032664E" w:rsidRDefault="00AC2975" w:rsidP="005940B5">
      <w:pPr>
        <w:tabs>
          <w:tab w:val="left" w:pos="709"/>
        </w:tabs>
        <w:spacing w:line="264" w:lineRule="auto"/>
        <w:ind w:firstLine="567"/>
        <w:contextualSpacing/>
        <w:jc w:val="both"/>
        <w:rPr>
          <w:szCs w:val="28"/>
        </w:rPr>
      </w:pPr>
    </w:p>
    <w:p w:rsidR="002E7A7F" w:rsidRPr="0032664E" w:rsidRDefault="0040415F" w:rsidP="00BE158C">
      <w:pPr>
        <w:tabs>
          <w:tab w:val="left" w:pos="709"/>
        </w:tabs>
        <w:spacing w:line="264" w:lineRule="auto"/>
        <w:ind w:firstLine="567"/>
        <w:contextualSpacing/>
        <w:jc w:val="both"/>
        <w:rPr>
          <w:sz w:val="27"/>
          <w:szCs w:val="27"/>
        </w:rPr>
      </w:pPr>
      <w:r>
        <w:rPr>
          <w:szCs w:val="28"/>
        </w:rPr>
        <w:t>Руководствуясь</w:t>
      </w:r>
      <w:r w:rsidR="00B407DA" w:rsidRPr="0032664E">
        <w:rPr>
          <w:szCs w:val="28"/>
        </w:rPr>
        <w:t xml:space="preserve"> стать</w:t>
      </w:r>
      <w:r w:rsidR="005A5EA6">
        <w:rPr>
          <w:szCs w:val="28"/>
        </w:rPr>
        <w:t>ей</w:t>
      </w:r>
      <w:r w:rsidR="00B407DA" w:rsidRPr="0032664E">
        <w:rPr>
          <w:szCs w:val="28"/>
        </w:rPr>
        <w:t xml:space="preserve"> </w:t>
      </w:r>
      <w:r w:rsidR="005A5EA6">
        <w:rPr>
          <w:szCs w:val="28"/>
        </w:rPr>
        <w:t>72 Земельного кодекса Российской Федерации</w:t>
      </w:r>
      <w:r w:rsidR="00A631B9" w:rsidRPr="0032664E">
        <w:rPr>
          <w:szCs w:val="28"/>
        </w:rPr>
        <w:t xml:space="preserve">, </w:t>
      </w:r>
      <w:r w:rsidR="005A5EA6">
        <w:rPr>
          <w:szCs w:val="28"/>
        </w:rPr>
        <w:t xml:space="preserve">статьей 3 </w:t>
      </w:r>
      <w:r w:rsidR="00B407DA" w:rsidRPr="0032664E">
        <w:rPr>
          <w:szCs w:val="28"/>
        </w:rPr>
        <w:t>Федеральн</w:t>
      </w:r>
      <w:r w:rsidR="005A5EA6">
        <w:rPr>
          <w:szCs w:val="28"/>
        </w:rPr>
        <w:t>ого</w:t>
      </w:r>
      <w:r w:rsidR="00B407DA" w:rsidRPr="0032664E">
        <w:rPr>
          <w:szCs w:val="28"/>
        </w:rPr>
        <w:t xml:space="preserve"> закон</w:t>
      </w:r>
      <w:r w:rsidR="005A5EA6">
        <w:rPr>
          <w:szCs w:val="28"/>
        </w:rPr>
        <w:t>а</w:t>
      </w:r>
      <w:r w:rsidR="00B407DA" w:rsidRPr="0032664E">
        <w:rPr>
          <w:szCs w:val="28"/>
        </w:rPr>
        <w:t xml:space="preserve"> от </w:t>
      </w:r>
      <w:r w:rsidR="005A5EA6">
        <w:rPr>
          <w:szCs w:val="28"/>
        </w:rPr>
        <w:t>31</w:t>
      </w:r>
      <w:r w:rsidR="00B407DA" w:rsidRPr="0032664E">
        <w:rPr>
          <w:szCs w:val="28"/>
        </w:rPr>
        <w:t>.</w:t>
      </w:r>
      <w:r w:rsidR="005A5EA6">
        <w:rPr>
          <w:szCs w:val="28"/>
        </w:rPr>
        <w:t>07</w:t>
      </w:r>
      <w:r w:rsidR="00B407DA" w:rsidRPr="0032664E">
        <w:rPr>
          <w:szCs w:val="28"/>
        </w:rPr>
        <w:t>.20</w:t>
      </w:r>
      <w:r w:rsidR="005A5EA6">
        <w:rPr>
          <w:szCs w:val="28"/>
        </w:rPr>
        <w:t>20</w:t>
      </w:r>
      <w:r w:rsidR="00B407DA" w:rsidRPr="0032664E">
        <w:rPr>
          <w:szCs w:val="28"/>
        </w:rPr>
        <w:t xml:space="preserve"> № </w:t>
      </w:r>
      <w:r w:rsidR="005A5EA6">
        <w:rPr>
          <w:szCs w:val="28"/>
        </w:rPr>
        <w:t>248</w:t>
      </w:r>
      <w:r w:rsidR="00B407DA" w:rsidRPr="0032664E">
        <w:rPr>
          <w:szCs w:val="28"/>
        </w:rPr>
        <w:t>-ФЗ «</w:t>
      </w:r>
      <w:r w:rsidR="00BE158C" w:rsidRPr="00BE158C">
        <w:rPr>
          <w:szCs w:val="28"/>
        </w:rPr>
        <w:t>О государственном контроле (надзоре) и муниципальном контроле в Российской Федераци</w:t>
      </w:r>
      <w:r w:rsidR="00BE158C">
        <w:rPr>
          <w:szCs w:val="28"/>
        </w:rPr>
        <w:t>и</w:t>
      </w:r>
      <w:r w:rsidR="00B407DA" w:rsidRPr="0032664E">
        <w:rPr>
          <w:szCs w:val="28"/>
        </w:rPr>
        <w:t>»</w:t>
      </w:r>
      <w:r w:rsidR="00BE158C">
        <w:rPr>
          <w:szCs w:val="28"/>
        </w:rPr>
        <w:t xml:space="preserve">, статьей 16 </w:t>
      </w:r>
      <w:r w:rsidR="00BE158C" w:rsidRPr="00BE158C">
        <w:rPr>
          <w:szCs w:val="28"/>
        </w:rPr>
        <w:t>Федеральн</w:t>
      </w:r>
      <w:r w:rsidR="00BE158C">
        <w:rPr>
          <w:szCs w:val="28"/>
        </w:rPr>
        <w:t>ого</w:t>
      </w:r>
      <w:r w:rsidR="00BE158C" w:rsidRPr="00BE158C">
        <w:rPr>
          <w:szCs w:val="28"/>
        </w:rPr>
        <w:t xml:space="preserve"> закон</w:t>
      </w:r>
      <w:r w:rsidR="00BE158C">
        <w:rPr>
          <w:szCs w:val="28"/>
        </w:rPr>
        <w:t>а</w:t>
      </w:r>
      <w:r w:rsidR="00BE158C" w:rsidRPr="00BE158C">
        <w:rPr>
          <w:szCs w:val="28"/>
        </w:rPr>
        <w:t xml:space="preserve"> от 06.10.2003 № 131-ФЗ «Об общих принципах организации местного самоуправления в Российской Федерации» и Уставом муниципального образования городского округа «Город Новочеркасск» Ростовской области,</w:t>
      </w:r>
      <w:r w:rsidR="00BE158C" w:rsidRPr="00BE158C">
        <w:rPr>
          <w:bCs/>
          <w:szCs w:val="28"/>
        </w:rPr>
        <w:t xml:space="preserve"> </w:t>
      </w:r>
      <w:r w:rsidR="00BE158C" w:rsidRPr="00BE158C">
        <w:rPr>
          <w:szCs w:val="28"/>
        </w:rPr>
        <w:t>Городская Дума</w:t>
      </w:r>
      <w:r w:rsidR="002E7A7F" w:rsidRPr="0032664E">
        <w:rPr>
          <w:szCs w:val="28"/>
        </w:rPr>
        <w:t>:</w:t>
      </w:r>
    </w:p>
    <w:p w:rsidR="002E7A7F" w:rsidRPr="0032664E" w:rsidRDefault="002E7A7F" w:rsidP="005940B5">
      <w:pPr>
        <w:autoSpaceDE w:val="0"/>
        <w:autoSpaceDN w:val="0"/>
        <w:adjustRightInd w:val="0"/>
        <w:spacing w:line="264" w:lineRule="auto"/>
        <w:ind w:firstLine="540"/>
        <w:jc w:val="center"/>
        <w:rPr>
          <w:szCs w:val="28"/>
        </w:rPr>
      </w:pPr>
    </w:p>
    <w:p w:rsidR="002E7A7F" w:rsidRPr="0032664E" w:rsidRDefault="002E7A7F" w:rsidP="007946B7">
      <w:pPr>
        <w:autoSpaceDE w:val="0"/>
        <w:autoSpaceDN w:val="0"/>
        <w:adjustRightInd w:val="0"/>
        <w:spacing w:line="264" w:lineRule="auto"/>
        <w:ind w:firstLine="0"/>
        <w:jc w:val="center"/>
        <w:outlineLvl w:val="0"/>
        <w:rPr>
          <w:szCs w:val="28"/>
        </w:rPr>
      </w:pPr>
      <w:proofErr w:type="gramStart"/>
      <w:r w:rsidRPr="0032664E">
        <w:rPr>
          <w:szCs w:val="28"/>
        </w:rPr>
        <w:t>Р</w:t>
      </w:r>
      <w:proofErr w:type="gramEnd"/>
      <w:r w:rsidR="007946B7">
        <w:rPr>
          <w:szCs w:val="28"/>
        </w:rPr>
        <w:t xml:space="preserve"> </w:t>
      </w:r>
      <w:r w:rsidRPr="0032664E">
        <w:rPr>
          <w:szCs w:val="28"/>
        </w:rPr>
        <w:t>Е</w:t>
      </w:r>
      <w:r w:rsidR="007946B7">
        <w:rPr>
          <w:szCs w:val="28"/>
        </w:rPr>
        <w:t xml:space="preserve"> </w:t>
      </w:r>
      <w:r w:rsidRPr="0032664E">
        <w:rPr>
          <w:szCs w:val="28"/>
        </w:rPr>
        <w:t>Ш</w:t>
      </w:r>
      <w:r w:rsidR="007946B7">
        <w:rPr>
          <w:szCs w:val="28"/>
        </w:rPr>
        <w:t xml:space="preserve"> </w:t>
      </w:r>
      <w:r w:rsidRPr="0032664E">
        <w:rPr>
          <w:szCs w:val="28"/>
        </w:rPr>
        <w:t>И</w:t>
      </w:r>
      <w:r w:rsidR="007946B7">
        <w:rPr>
          <w:szCs w:val="28"/>
        </w:rPr>
        <w:t xml:space="preserve"> </w:t>
      </w:r>
      <w:r w:rsidRPr="0032664E">
        <w:rPr>
          <w:szCs w:val="28"/>
        </w:rPr>
        <w:t>Л</w:t>
      </w:r>
      <w:r w:rsidR="007946B7">
        <w:rPr>
          <w:szCs w:val="28"/>
        </w:rPr>
        <w:t xml:space="preserve"> </w:t>
      </w:r>
      <w:r w:rsidRPr="0032664E">
        <w:rPr>
          <w:szCs w:val="28"/>
        </w:rPr>
        <w:t>А:</w:t>
      </w:r>
    </w:p>
    <w:p w:rsidR="004E3534" w:rsidRPr="0032664E" w:rsidRDefault="004E3534" w:rsidP="005940B5">
      <w:pPr>
        <w:autoSpaceDE w:val="0"/>
        <w:autoSpaceDN w:val="0"/>
        <w:adjustRightInd w:val="0"/>
        <w:spacing w:line="264" w:lineRule="auto"/>
        <w:ind w:firstLine="540"/>
        <w:jc w:val="center"/>
        <w:rPr>
          <w:szCs w:val="28"/>
        </w:rPr>
      </w:pPr>
    </w:p>
    <w:p w:rsidR="00EA22D7" w:rsidRPr="00B85F21" w:rsidRDefault="00353717" w:rsidP="00E21F8E">
      <w:pPr>
        <w:autoSpaceDE w:val="0"/>
        <w:autoSpaceDN w:val="0"/>
        <w:adjustRightInd w:val="0"/>
        <w:spacing w:line="264" w:lineRule="auto"/>
        <w:jc w:val="both"/>
        <w:rPr>
          <w:szCs w:val="28"/>
        </w:rPr>
      </w:pPr>
      <w:r w:rsidRPr="00B85F21">
        <w:rPr>
          <w:szCs w:val="28"/>
        </w:rPr>
        <w:t>1</w:t>
      </w:r>
      <w:r w:rsidR="00056D95" w:rsidRPr="00B85F21">
        <w:rPr>
          <w:szCs w:val="28"/>
        </w:rPr>
        <w:t xml:space="preserve">. </w:t>
      </w:r>
      <w:r w:rsidR="005E0524" w:rsidRPr="00B85F21">
        <w:rPr>
          <w:szCs w:val="28"/>
        </w:rPr>
        <w:t>В</w:t>
      </w:r>
      <w:r w:rsidR="00746117" w:rsidRPr="00B85F21">
        <w:rPr>
          <w:szCs w:val="28"/>
        </w:rPr>
        <w:t>нести в</w:t>
      </w:r>
      <w:r w:rsidR="005E0524" w:rsidRPr="00B85F21">
        <w:rPr>
          <w:szCs w:val="28"/>
        </w:rPr>
        <w:t xml:space="preserve"> приложени</w:t>
      </w:r>
      <w:r w:rsidR="00746117" w:rsidRPr="00B85F21">
        <w:rPr>
          <w:szCs w:val="28"/>
        </w:rPr>
        <w:t>е</w:t>
      </w:r>
      <w:r w:rsidR="005E0524" w:rsidRPr="00B85F21">
        <w:rPr>
          <w:szCs w:val="28"/>
        </w:rPr>
        <w:t xml:space="preserve"> к решению Городской Думы от </w:t>
      </w:r>
      <w:r w:rsidR="00E46031">
        <w:rPr>
          <w:szCs w:val="28"/>
        </w:rPr>
        <w:t>0</w:t>
      </w:r>
      <w:r w:rsidR="005E0524" w:rsidRPr="00B85F21">
        <w:rPr>
          <w:szCs w:val="28"/>
        </w:rPr>
        <w:t>1.10.20</w:t>
      </w:r>
      <w:r w:rsidR="00E46031">
        <w:rPr>
          <w:szCs w:val="28"/>
        </w:rPr>
        <w:t>21</w:t>
      </w:r>
      <w:r w:rsidR="005E0524" w:rsidRPr="00B85F21">
        <w:rPr>
          <w:szCs w:val="28"/>
        </w:rPr>
        <w:t xml:space="preserve"> № </w:t>
      </w:r>
      <w:r w:rsidR="00E46031">
        <w:rPr>
          <w:szCs w:val="28"/>
        </w:rPr>
        <w:t>89</w:t>
      </w:r>
      <w:r w:rsidR="005E0524" w:rsidRPr="00B85F21">
        <w:rPr>
          <w:szCs w:val="28"/>
        </w:rPr>
        <w:t xml:space="preserve">  «</w:t>
      </w:r>
      <w:r w:rsidR="00E46031">
        <w:t xml:space="preserve">Об утверждении Положения о муниципальном земельном контроле </w:t>
      </w:r>
      <w:r w:rsidR="007946B7">
        <w:br/>
      </w:r>
      <w:r w:rsidR="00E46031">
        <w:t>на территории муниципального образования «Город Новочеркасск</w:t>
      </w:r>
      <w:r w:rsidR="005E0524" w:rsidRPr="00B85F21">
        <w:rPr>
          <w:szCs w:val="28"/>
        </w:rPr>
        <w:t xml:space="preserve">» </w:t>
      </w:r>
      <w:r w:rsidR="00EA22D7" w:rsidRPr="00B85F21">
        <w:rPr>
          <w:szCs w:val="28"/>
        </w:rPr>
        <w:t>следующие изменения:</w:t>
      </w:r>
    </w:p>
    <w:p w:rsidR="00FD2CB0" w:rsidRPr="00DF5B3A" w:rsidRDefault="00353717" w:rsidP="00E21F8E">
      <w:pPr>
        <w:autoSpaceDE w:val="0"/>
        <w:autoSpaceDN w:val="0"/>
        <w:adjustRightInd w:val="0"/>
        <w:spacing w:line="264" w:lineRule="auto"/>
        <w:jc w:val="both"/>
        <w:rPr>
          <w:szCs w:val="28"/>
        </w:rPr>
      </w:pPr>
      <w:r w:rsidRPr="00DF5B3A">
        <w:rPr>
          <w:szCs w:val="28"/>
        </w:rPr>
        <w:t>1</w:t>
      </w:r>
      <w:r w:rsidR="00EA22D7" w:rsidRPr="00DF5B3A">
        <w:rPr>
          <w:szCs w:val="28"/>
        </w:rPr>
        <w:t xml:space="preserve">.1. </w:t>
      </w:r>
      <w:r w:rsidR="00F07F9A">
        <w:rPr>
          <w:szCs w:val="28"/>
        </w:rPr>
        <w:t xml:space="preserve"> А</w:t>
      </w:r>
      <w:r w:rsidRPr="00DF5B3A">
        <w:rPr>
          <w:szCs w:val="28"/>
        </w:rPr>
        <w:t xml:space="preserve">бзац </w:t>
      </w:r>
      <w:r w:rsidR="00DF5B3A" w:rsidRPr="00DF5B3A">
        <w:rPr>
          <w:szCs w:val="28"/>
        </w:rPr>
        <w:t>четвертый</w:t>
      </w:r>
      <w:r w:rsidRPr="00DF5B3A">
        <w:rPr>
          <w:szCs w:val="28"/>
        </w:rPr>
        <w:t xml:space="preserve"> пункта 1.</w:t>
      </w:r>
      <w:r w:rsidR="00DF5B3A" w:rsidRPr="00DF5B3A">
        <w:rPr>
          <w:szCs w:val="28"/>
        </w:rPr>
        <w:t>3</w:t>
      </w:r>
      <w:r w:rsidRPr="00DF5B3A">
        <w:rPr>
          <w:szCs w:val="28"/>
        </w:rPr>
        <w:t xml:space="preserve"> </w:t>
      </w:r>
      <w:r w:rsidR="00DF5B3A" w:rsidRPr="00DF5B3A">
        <w:rPr>
          <w:szCs w:val="28"/>
        </w:rPr>
        <w:t>дополнить словами</w:t>
      </w:r>
      <w:r w:rsidR="00FD2CB0" w:rsidRPr="00DF5B3A">
        <w:rPr>
          <w:szCs w:val="28"/>
        </w:rPr>
        <w:t>:</w:t>
      </w:r>
    </w:p>
    <w:p w:rsidR="006773E7" w:rsidRPr="00DF5B3A" w:rsidRDefault="00FD2CB0" w:rsidP="00E21F8E">
      <w:pPr>
        <w:spacing w:line="264" w:lineRule="auto"/>
        <w:jc w:val="both"/>
        <w:rPr>
          <w:bCs/>
          <w:iCs/>
          <w:szCs w:val="28"/>
        </w:rPr>
      </w:pPr>
      <w:r w:rsidRPr="00DF5B3A">
        <w:rPr>
          <w:szCs w:val="28"/>
        </w:rPr>
        <w:t>«</w:t>
      </w:r>
      <w:r w:rsidR="00DF5B3A" w:rsidRPr="00DF5B3A">
        <w:rPr>
          <w:szCs w:val="28"/>
        </w:rPr>
        <w:t xml:space="preserve">, цель </w:t>
      </w:r>
      <w:proofErr w:type="gramStart"/>
      <w:r w:rsidR="00DF5B3A" w:rsidRPr="00DF5B3A">
        <w:rPr>
          <w:szCs w:val="28"/>
        </w:rPr>
        <w:t>использования</w:t>
      </w:r>
      <w:proofErr w:type="gramEnd"/>
      <w:r w:rsidR="00DF5B3A" w:rsidRPr="00DF5B3A">
        <w:rPr>
          <w:szCs w:val="28"/>
        </w:rPr>
        <w:t xml:space="preserve"> которых не связана с осуществлением данными органами властных полномочий либо решением вопросов местного значения, реализации прав, закреплённых за ними в соответствии с законодательством</w:t>
      </w:r>
      <w:r w:rsidR="00C803CA" w:rsidRPr="00DF5B3A">
        <w:rPr>
          <w:szCs w:val="28"/>
        </w:rPr>
        <w:t>»</w:t>
      </w:r>
      <w:r w:rsidR="00F07F9A">
        <w:rPr>
          <w:bCs/>
          <w:iCs/>
          <w:szCs w:val="28"/>
        </w:rPr>
        <w:t>.</w:t>
      </w:r>
    </w:p>
    <w:p w:rsidR="00D01434" w:rsidRPr="00805375" w:rsidRDefault="00353717" w:rsidP="00E21F8E">
      <w:pPr>
        <w:autoSpaceDE w:val="0"/>
        <w:autoSpaceDN w:val="0"/>
        <w:adjustRightInd w:val="0"/>
        <w:spacing w:line="264" w:lineRule="auto"/>
        <w:jc w:val="both"/>
        <w:rPr>
          <w:szCs w:val="28"/>
        </w:rPr>
      </w:pPr>
      <w:r w:rsidRPr="00805375">
        <w:rPr>
          <w:bCs/>
          <w:iCs/>
          <w:szCs w:val="28"/>
        </w:rPr>
        <w:t>1</w:t>
      </w:r>
      <w:r w:rsidR="00D01434" w:rsidRPr="00805375">
        <w:rPr>
          <w:bCs/>
          <w:iCs/>
          <w:szCs w:val="28"/>
        </w:rPr>
        <w:t>.2.</w:t>
      </w:r>
      <w:r w:rsidR="00D01434" w:rsidRPr="00805375">
        <w:rPr>
          <w:szCs w:val="28"/>
        </w:rPr>
        <w:t xml:space="preserve"> </w:t>
      </w:r>
      <w:r w:rsidR="00F07F9A">
        <w:rPr>
          <w:szCs w:val="28"/>
        </w:rPr>
        <w:t xml:space="preserve"> А</w:t>
      </w:r>
      <w:r w:rsidR="00DF5B3A" w:rsidRPr="00805375">
        <w:rPr>
          <w:szCs w:val="28"/>
        </w:rPr>
        <w:t xml:space="preserve">бзац </w:t>
      </w:r>
      <w:r w:rsidR="00AE11F9">
        <w:rPr>
          <w:szCs w:val="28"/>
        </w:rPr>
        <w:t>второй</w:t>
      </w:r>
      <w:r w:rsidR="00DF5B3A" w:rsidRPr="00805375">
        <w:rPr>
          <w:szCs w:val="28"/>
        </w:rPr>
        <w:t xml:space="preserve"> п</w:t>
      </w:r>
      <w:r w:rsidRPr="00805375">
        <w:rPr>
          <w:szCs w:val="28"/>
        </w:rPr>
        <w:t>ункт</w:t>
      </w:r>
      <w:r w:rsidR="00DF5B3A" w:rsidRPr="00805375">
        <w:rPr>
          <w:szCs w:val="28"/>
        </w:rPr>
        <w:t>а</w:t>
      </w:r>
      <w:r w:rsidRPr="00805375">
        <w:rPr>
          <w:szCs w:val="28"/>
        </w:rPr>
        <w:t xml:space="preserve"> 1.</w:t>
      </w:r>
      <w:r w:rsidR="00DF5B3A" w:rsidRPr="00805375">
        <w:rPr>
          <w:szCs w:val="28"/>
        </w:rPr>
        <w:t>6</w:t>
      </w:r>
      <w:r w:rsidR="00D01434" w:rsidRPr="00805375">
        <w:rPr>
          <w:szCs w:val="28"/>
        </w:rPr>
        <w:t xml:space="preserve"> изложить в следующей редакции:</w:t>
      </w:r>
    </w:p>
    <w:p w:rsidR="00D01434" w:rsidRPr="00805375" w:rsidRDefault="00D01434" w:rsidP="00E21F8E">
      <w:pPr>
        <w:pStyle w:val="Bodytext20"/>
        <w:shd w:val="clear" w:color="auto" w:fill="auto"/>
        <w:tabs>
          <w:tab w:val="left" w:pos="589"/>
        </w:tabs>
        <w:spacing w:line="264" w:lineRule="auto"/>
        <w:ind w:firstLine="709"/>
        <w:rPr>
          <w:rFonts w:eastAsia="Calibri"/>
          <w:sz w:val="28"/>
          <w:szCs w:val="28"/>
        </w:rPr>
      </w:pPr>
      <w:r w:rsidRPr="00805375">
        <w:rPr>
          <w:sz w:val="28"/>
          <w:szCs w:val="28"/>
        </w:rPr>
        <w:t>«</w:t>
      </w:r>
      <w:bookmarkStart w:id="0" w:name="_Hlk182152521"/>
      <w:r w:rsidR="00DF5B3A" w:rsidRPr="00805375">
        <w:rPr>
          <w:sz w:val="28"/>
          <w:szCs w:val="28"/>
        </w:rPr>
        <w:t>председатель (в его отсутствие -</w:t>
      </w:r>
      <w:r w:rsidR="00AE11F9">
        <w:rPr>
          <w:sz w:val="28"/>
          <w:szCs w:val="28"/>
        </w:rPr>
        <w:t xml:space="preserve"> </w:t>
      </w:r>
      <w:r w:rsidR="00DF5B3A" w:rsidRPr="00805375">
        <w:rPr>
          <w:sz w:val="28"/>
          <w:szCs w:val="28"/>
        </w:rPr>
        <w:t xml:space="preserve">заместитель председателя) Комитета </w:t>
      </w:r>
      <w:r w:rsidR="007946B7">
        <w:rPr>
          <w:sz w:val="28"/>
          <w:szCs w:val="28"/>
        </w:rPr>
        <w:br/>
      </w:r>
      <w:r w:rsidR="00DF5B3A" w:rsidRPr="00805375">
        <w:rPr>
          <w:sz w:val="28"/>
          <w:szCs w:val="28"/>
        </w:rPr>
        <w:t>по управлению муниципальным имуществом Администрации города Новочеркасска (далее – руководитель контрольного органа)</w:t>
      </w:r>
      <w:proofErr w:type="gramStart"/>
      <w:r w:rsidR="00DF5B3A" w:rsidRPr="00805375">
        <w:rPr>
          <w:sz w:val="28"/>
          <w:szCs w:val="28"/>
        </w:rPr>
        <w:t>,</w:t>
      </w:r>
      <w:bookmarkEnd w:id="0"/>
      <w:r w:rsidRPr="00805375">
        <w:rPr>
          <w:rFonts w:eastAsia="Calibri"/>
          <w:sz w:val="28"/>
          <w:szCs w:val="28"/>
        </w:rPr>
        <w:t>»</w:t>
      </w:r>
      <w:proofErr w:type="gramEnd"/>
      <w:r w:rsidR="00F07F9A">
        <w:rPr>
          <w:rFonts w:eastAsia="Calibri"/>
          <w:sz w:val="28"/>
          <w:szCs w:val="28"/>
        </w:rPr>
        <w:t>.</w:t>
      </w:r>
    </w:p>
    <w:p w:rsidR="00DF5B3A" w:rsidRPr="00805375" w:rsidRDefault="00DF5B3A" w:rsidP="00E21F8E">
      <w:pPr>
        <w:pStyle w:val="Bodytext20"/>
        <w:shd w:val="clear" w:color="auto" w:fill="auto"/>
        <w:tabs>
          <w:tab w:val="left" w:pos="589"/>
        </w:tabs>
        <w:spacing w:line="264" w:lineRule="auto"/>
        <w:ind w:firstLine="709"/>
        <w:rPr>
          <w:sz w:val="28"/>
          <w:szCs w:val="28"/>
        </w:rPr>
      </w:pPr>
      <w:r w:rsidRPr="00805375">
        <w:rPr>
          <w:rFonts w:eastAsia="Calibri"/>
          <w:sz w:val="28"/>
          <w:szCs w:val="28"/>
        </w:rPr>
        <w:t>1.3.</w:t>
      </w:r>
      <w:r w:rsidR="00F07F9A">
        <w:rPr>
          <w:rFonts w:eastAsia="Calibri"/>
          <w:sz w:val="28"/>
          <w:szCs w:val="28"/>
        </w:rPr>
        <w:t xml:space="preserve"> </w:t>
      </w:r>
      <w:r w:rsidRPr="00805375">
        <w:rPr>
          <w:rFonts w:eastAsia="Calibri"/>
          <w:sz w:val="28"/>
          <w:szCs w:val="28"/>
        </w:rPr>
        <w:t xml:space="preserve"> </w:t>
      </w:r>
      <w:r w:rsidR="00F07F9A">
        <w:rPr>
          <w:rFonts w:eastAsia="Calibri"/>
          <w:sz w:val="28"/>
          <w:szCs w:val="28"/>
        </w:rPr>
        <w:t>А</w:t>
      </w:r>
      <w:r w:rsidRPr="00805375">
        <w:rPr>
          <w:rFonts w:eastAsia="Calibri"/>
          <w:sz w:val="28"/>
          <w:szCs w:val="28"/>
        </w:rPr>
        <w:t xml:space="preserve">бзац пятый пункта 1.8 </w:t>
      </w:r>
      <w:r w:rsidRPr="00805375">
        <w:rPr>
          <w:sz w:val="28"/>
          <w:szCs w:val="28"/>
        </w:rPr>
        <w:t>изложить в следующей редакции:</w:t>
      </w:r>
    </w:p>
    <w:p w:rsidR="00DF5B3A" w:rsidRPr="00805375" w:rsidRDefault="00DF5B3A" w:rsidP="00E21F8E">
      <w:pPr>
        <w:spacing w:line="264" w:lineRule="auto"/>
        <w:jc w:val="both"/>
        <w:rPr>
          <w:szCs w:val="28"/>
        </w:rPr>
      </w:pPr>
      <w:r w:rsidRPr="00805375">
        <w:rPr>
          <w:szCs w:val="28"/>
        </w:rPr>
        <w:t xml:space="preserve">«принятие мер к повышению эффективности муниципального земельного контроля, в том числе посредством обращения в суд с требованием </w:t>
      </w:r>
      <w:bookmarkStart w:id="1" w:name="_Hlk182143467"/>
      <w:r w:rsidRPr="00805375">
        <w:rPr>
          <w:szCs w:val="28"/>
        </w:rPr>
        <w:t xml:space="preserve">о запрете </w:t>
      </w:r>
      <w:r w:rsidRPr="00805375">
        <w:rPr>
          <w:szCs w:val="28"/>
        </w:rPr>
        <w:lastRenderedPageBreak/>
        <w:t>эксплуатации (использования) зданий, строений, сооружений, помещений, оборудования, транспортных средств и иных подобных объектов</w:t>
      </w:r>
      <w:proofErr w:type="gramStart"/>
      <w:r w:rsidRPr="00805375">
        <w:rPr>
          <w:szCs w:val="28"/>
        </w:rPr>
        <w:t>.</w:t>
      </w:r>
      <w:bookmarkEnd w:id="1"/>
      <w:r w:rsidRPr="00805375">
        <w:rPr>
          <w:szCs w:val="28"/>
        </w:rPr>
        <w:t>»</w:t>
      </w:r>
      <w:r w:rsidR="00F07F9A">
        <w:rPr>
          <w:szCs w:val="28"/>
        </w:rPr>
        <w:t>.</w:t>
      </w:r>
      <w:proofErr w:type="gramEnd"/>
    </w:p>
    <w:p w:rsidR="007946B7" w:rsidRDefault="00353717" w:rsidP="007946B7">
      <w:pPr>
        <w:autoSpaceDE w:val="0"/>
        <w:autoSpaceDN w:val="0"/>
        <w:adjustRightInd w:val="0"/>
        <w:spacing w:line="264" w:lineRule="auto"/>
        <w:rPr>
          <w:szCs w:val="28"/>
        </w:rPr>
      </w:pPr>
      <w:r w:rsidRPr="00805375">
        <w:rPr>
          <w:rFonts w:eastAsia="Calibri"/>
          <w:szCs w:val="28"/>
        </w:rPr>
        <w:t>1</w:t>
      </w:r>
      <w:r w:rsidR="00D01434" w:rsidRPr="00805375">
        <w:rPr>
          <w:rFonts w:eastAsia="Calibri"/>
          <w:szCs w:val="28"/>
        </w:rPr>
        <w:t>.</w:t>
      </w:r>
      <w:r w:rsidR="0096367D" w:rsidRPr="00805375">
        <w:rPr>
          <w:rFonts w:eastAsia="Calibri"/>
          <w:szCs w:val="28"/>
        </w:rPr>
        <w:t>4</w:t>
      </w:r>
      <w:r w:rsidR="00D01434" w:rsidRPr="00805375">
        <w:rPr>
          <w:rFonts w:eastAsia="Calibri"/>
          <w:szCs w:val="28"/>
        </w:rPr>
        <w:t xml:space="preserve">. </w:t>
      </w:r>
      <w:r w:rsidR="00F07F9A">
        <w:rPr>
          <w:rFonts w:eastAsia="Calibri"/>
          <w:szCs w:val="28"/>
        </w:rPr>
        <w:t xml:space="preserve"> П</w:t>
      </w:r>
      <w:r w:rsidRPr="00805375">
        <w:rPr>
          <w:rFonts w:eastAsia="Calibri"/>
          <w:szCs w:val="28"/>
        </w:rPr>
        <w:t>ункт 1.</w:t>
      </w:r>
      <w:r w:rsidR="0096367D" w:rsidRPr="00805375">
        <w:rPr>
          <w:rFonts w:eastAsia="Calibri"/>
          <w:szCs w:val="28"/>
        </w:rPr>
        <w:t>9</w:t>
      </w:r>
      <w:r w:rsidRPr="00805375">
        <w:rPr>
          <w:rFonts w:eastAsia="Calibri"/>
          <w:szCs w:val="28"/>
        </w:rPr>
        <w:t xml:space="preserve"> </w:t>
      </w:r>
      <w:r w:rsidRPr="00805375">
        <w:rPr>
          <w:szCs w:val="28"/>
        </w:rPr>
        <w:t>изложить в следующей редакции:</w:t>
      </w:r>
    </w:p>
    <w:p w:rsidR="0096367D" w:rsidRPr="00805375" w:rsidRDefault="00353717" w:rsidP="007946B7">
      <w:pPr>
        <w:autoSpaceDE w:val="0"/>
        <w:autoSpaceDN w:val="0"/>
        <w:adjustRightInd w:val="0"/>
        <w:spacing w:line="264" w:lineRule="auto"/>
        <w:jc w:val="both"/>
        <w:rPr>
          <w:szCs w:val="28"/>
        </w:rPr>
      </w:pPr>
      <w:r w:rsidRPr="00805375">
        <w:rPr>
          <w:szCs w:val="28"/>
        </w:rPr>
        <w:t>«</w:t>
      </w:r>
      <w:bookmarkStart w:id="2" w:name="_Hlk182253315"/>
      <w:r w:rsidR="0096367D" w:rsidRPr="00805375">
        <w:rPr>
          <w:szCs w:val="28"/>
        </w:rPr>
        <w:t xml:space="preserve">1.9. В рамках реализации задач, указанных в пункте 1.8 настоящего Положения, контрольный орган использует Единый реестр видов федерального государственного контроля (надзора), муниципального контроля и Единый реестр контрольных (надзорных) мероприятий (далее – реестр и единый реестр), информационную систему (подсистему государственной информационной системы) досудебного обжалования (далее - подсистему досудебного обжалования),  для чего руководитель контрольного органа: </w:t>
      </w:r>
    </w:p>
    <w:p w:rsidR="0096367D" w:rsidRPr="00805375" w:rsidRDefault="0096367D" w:rsidP="007946B7">
      <w:pPr>
        <w:spacing w:line="264" w:lineRule="auto"/>
        <w:jc w:val="both"/>
        <w:rPr>
          <w:szCs w:val="28"/>
        </w:rPr>
      </w:pPr>
      <w:r w:rsidRPr="00805375">
        <w:rPr>
          <w:szCs w:val="28"/>
        </w:rPr>
        <w:t xml:space="preserve">определяет должностных лиц, ответственных за взаимодействие </w:t>
      </w:r>
      <w:r w:rsidR="007946B7">
        <w:rPr>
          <w:szCs w:val="28"/>
        </w:rPr>
        <w:br/>
      </w:r>
      <w:r w:rsidRPr="00805375">
        <w:rPr>
          <w:szCs w:val="28"/>
        </w:rPr>
        <w:t>с оператором единого реестра в целях технического обеспечения работы контрольного органа в едином реестре;</w:t>
      </w:r>
    </w:p>
    <w:p w:rsidR="0096367D" w:rsidRPr="00805375" w:rsidRDefault="0096367D" w:rsidP="00E21F8E">
      <w:pPr>
        <w:pStyle w:val="Bodytext20"/>
        <w:shd w:val="clear" w:color="auto" w:fill="auto"/>
        <w:tabs>
          <w:tab w:val="left" w:pos="1312"/>
        </w:tabs>
        <w:spacing w:line="264" w:lineRule="auto"/>
        <w:ind w:firstLine="709"/>
        <w:rPr>
          <w:sz w:val="28"/>
          <w:szCs w:val="28"/>
        </w:rPr>
      </w:pPr>
      <w:r w:rsidRPr="00805375">
        <w:rPr>
          <w:sz w:val="28"/>
          <w:szCs w:val="28"/>
        </w:rPr>
        <w:t xml:space="preserve">определяет из числа должностных лиц лицо (лица), ответственное </w:t>
      </w:r>
      <w:r w:rsidR="007946B7">
        <w:rPr>
          <w:sz w:val="28"/>
          <w:szCs w:val="28"/>
        </w:rPr>
        <w:br/>
      </w:r>
      <w:r w:rsidRPr="00805375">
        <w:rPr>
          <w:sz w:val="28"/>
          <w:szCs w:val="28"/>
        </w:rPr>
        <w:t xml:space="preserve">за внесение сведений в реестр и единый реестр, их актуализацию; </w:t>
      </w:r>
    </w:p>
    <w:p w:rsidR="0096367D" w:rsidRPr="00805375" w:rsidRDefault="0096367D" w:rsidP="00E21F8E">
      <w:pPr>
        <w:spacing w:line="264" w:lineRule="auto"/>
        <w:jc w:val="both"/>
        <w:rPr>
          <w:szCs w:val="28"/>
        </w:rPr>
      </w:pPr>
      <w:r w:rsidRPr="00805375">
        <w:rPr>
          <w:szCs w:val="28"/>
        </w:rPr>
        <w:t>организует получение ответственными лицами доступа к реестру (единому реестру, подсистему досудебного обжалования), в том числе посредством получения ответственными лицами сертификатов ключей проверки электронной подписи и ключей электронной подписи, определение ролей должностных лиц для работы в подсистеме досудебного обжалования;</w:t>
      </w:r>
    </w:p>
    <w:p w:rsidR="0096367D" w:rsidRPr="00805375" w:rsidRDefault="0096367D" w:rsidP="00E21F8E">
      <w:pPr>
        <w:spacing w:line="264" w:lineRule="auto"/>
        <w:jc w:val="both"/>
        <w:rPr>
          <w:szCs w:val="28"/>
        </w:rPr>
      </w:pPr>
      <w:r w:rsidRPr="00805375">
        <w:rPr>
          <w:szCs w:val="28"/>
        </w:rPr>
        <w:t xml:space="preserve">определяет должностное лицо, ответственное за координацию работы </w:t>
      </w:r>
      <w:r w:rsidR="007946B7">
        <w:rPr>
          <w:szCs w:val="28"/>
        </w:rPr>
        <w:br/>
      </w:r>
      <w:r w:rsidRPr="00805375">
        <w:rPr>
          <w:szCs w:val="28"/>
        </w:rPr>
        <w:t>по рассмотрению жалоб контролируемых лиц в рамках досудебного обжалования, контроль соблюдения порядка и сроков рассмотрения таких жалоб, а также принятие решений по результатам рассмотрения жалоб контролируемых лиц в рамках досудебного обжалования, в должности не ниже руководителя (заместителя руководителя) контрольного (надзорного) органа;</w:t>
      </w:r>
    </w:p>
    <w:p w:rsidR="0096367D" w:rsidRPr="00805375" w:rsidRDefault="0096367D" w:rsidP="00E21F8E">
      <w:pPr>
        <w:spacing w:line="264" w:lineRule="auto"/>
        <w:jc w:val="both"/>
        <w:rPr>
          <w:szCs w:val="28"/>
        </w:rPr>
      </w:pPr>
      <w:r w:rsidRPr="00805375">
        <w:rPr>
          <w:szCs w:val="28"/>
        </w:rPr>
        <w:t xml:space="preserve">определяет должностных лиц, ответственных за обеспечение работы </w:t>
      </w:r>
      <w:r w:rsidR="007946B7">
        <w:rPr>
          <w:szCs w:val="28"/>
        </w:rPr>
        <w:br/>
      </w:r>
      <w:r w:rsidRPr="00805375">
        <w:rPr>
          <w:szCs w:val="28"/>
        </w:rPr>
        <w:t>по рассмотрению жалоб на решения контрольного  органа, действия (бездействие) его должностных лиц, в соответствии с установленными ролями;</w:t>
      </w:r>
    </w:p>
    <w:p w:rsidR="00353717" w:rsidRPr="00805375" w:rsidRDefault="0096367D" w:rsidP="00E21F8E">
      <w:pPr>
        <w:pStyle w:val="ConsPlusNormal"/>
        <w:spacing w:line="264" w:lineRule="auto"/>
        <w:ind w:firstLine="709"/>
        <w:jc w:val="both"/>
        <w:rPr>
          <w:rFonts w:ascii="Times New Roman" w:hAnsi="Times New Roman" w:cs="Times New Roman"/>
          <w:sz w:val="28"/>
          <w:szCs w:val="28"/>
        </w:rPr>
      </w:pPr>
      <w:proofErr w:type="gramStart"/>
      <w:r w:rsidRPr="00805375">
        <w:rPr>
          <w:rFonts w:ascii="Times New Roman" w:hAnsi="Times New Roman" w:cs="Times New Roman"/>
          <w:sz w:val="28"/>
          <w:szCs w:val="28"/>
        </w:rPr>
        <w:t xml:space="preserve">обеспечивает внесение сведений в реестр (единый реестр, подсистему досудебного обжалования) и их актуализацию в порядке, определенном постановлениями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w:t>
      </w:r>
      <w:r w:rsidR="007946B7">
        <w:rPr>
          <w:rFonts w:ascii="Times New Roman" w:hAnsi="Times New Roman" w:cs="Times New Roman"/>
          <w:sz w:val="28"/>
          <w:szCs w:val="28"/>
        </w:rPr>
        <w:br/>
      </w:r>
      <w:r w:rsidRPr="00805375">
        <w:rPr>
          <w:rFonts w:ascii="Times New Roman" w:hAnsi="Times New Roman" w:cs="Times New Roman"/>
          <w:sz w:val="28"/>
          <w:szCs w:val="28"/>
        </w:rPr>
        <w:t xml:space="preserve">и муниципальных услуг (осуществление функций),  от 16.04.2021 № 604 </w:t>
      </w:r>
      <w:r w:rsidR="007946B7">
        <w:rPr>
          <w:rFonts w:ascii="Times New Roman" w:hAnsi="Times New Roman" w:cs="Times New Roman"/>
          <w:sz w:val="28"/>
          <w:szCs w:val="28"/>
        </w:rPr>
        <w:br/>
      </w:r>
      <w:r w:rsidRPr="00805375">
        <w:rPr>
          <w:rFonts w:ascii="Times New Roman" w:hAnsi="Times New Roman" w:cs="Times New Roman"/>
          <w:sz w:val="28"/>
          <w:szCs w:val="28"/>
        </w:rPr>
        <w:t xml:space="preserve">«Об утверждении Правил формирования и ведения единого реестра контрольных (надзорных) мероприятий и о внесении изменения </w:t>
      </w:r>
      <w:r w:rsidR="007946B7">
        <w:rPr>
          <w:rFonts w:ascii="Times New Roman" w:hAnsi="Times New Roman" w:cs="Times New Roman"/>
          <w:sz w:val="28"/>
          <w:szCs w:val="28"/>
        </w:rPr>
        <w:br/>
      </w:r>
      <w:r w:rsidRPr="00805375">
        <w:rPr>
          <w:rFonts w:ascii="Times New Roman" w:hAnsi="Times New Roman" w:cs="Times New Roman"/>
          <w:sz w:val="28"/>
          <w:szCs w:val="28"/>
        </w:rPr>
        <w:t>в постановление Правительства</w:t>
      </w:r>
      <w:proofErr w:type="gramEnd"/>
      <w:r w:rsidRPr="00805375">
        <w:rPr>
          <w:rFonts w:ascii="Times New Roman" w:hAnsi="Times New Roman" w:cs="Times New Roman"/>
          <w:sz w:val="28"/>
          <w:szCs w:val="28"/>
        </w:rPr>
        <w:t xml:space="preserve"> Российско</w:t>
      </w:r>
      <w:r w:rsidR="007946B7">
        <w:rPr>
          <w:rFonts w:ascii="Times New Roman" w:hAnsi="Times New Roman" w:cs="Times New Roman"/>
          <w:sz w:val="28"/>
          <w:szCs w:val="28"/>
        </w:rPr>
        <w:t xml:space="preserve">й Федерации от 28 апреля 2015 </w:t>
      </w:r>
      <w:r w:rsidR="007946B7">
        <w:rPr>
          <w:rFonts w:ascii="Times New Roman" w:hAnsi="Times New Roman" w:cs="Times New Roman"/>
          <w:sz w:val="28"/>
          <w:szCs w:val="28"/>
        </w:rPr>
        <w:br/>
      </w:r>
      <w:r w:rsidRPr="00805375">
        <w:rPr>
          <w:rFonts w:ascii="Times New Roman" w:hAnsi="Times New Roman" w:cs="Times New Roman"/>
          <w:sz w:val="28"/>
          <w:szCs w:val="28"/>
        </w:rPr>
        <w:t>№ 415», от 21.04.2018 № 482 «О государственной информационной системе «Типовое облачное решение по автоматизации контрольной (надзорной) деятельности»</w:t>
      </w:r>
      <w:proofErr w:type="gramStart"/>
      <w:r w:rsidRPr="00805375">
        <w:rPr>
          <w:rFonts w:ascii="Times New Roman" w:hAnsi="Times New Roman" w:cs="Times New Roman"/>
          <w:sz w:val="28"/>
          <w:szCs w:val="28"/>
        </w:rPr>
        <w:t>.</w:t>
      </w:r>
      <w:bookmarkEnd w:id="2"/>
      <w:r w:rsidR="00353717" w:rsidRPr="00805375">
        <w:rPr>
          <w:rFonts w:ascii="Times New Roman" w:hAnsi="Times New Roman" w:cs="Times New Roman"/>
          <w:sz w:val="28"/>
          <w:szCs w:val="28"/>
        </w:rPr>
        <w:t>»</w:t>
      </w:r>
      <w:proofErr w:type="gramEnd"/>
      <w:r w:rsidR="00F07F9A">
        <w:rPr>
          <w:rFonts w:ascii="Times New Roman" w:hAnsi="Times New Roman" w:cs="Times New Roman"/>
          <w:sz w:val="28"/>
          <w:szCs w:val="28"/>
        </w:rPr>
        <w:t>.</w:t>
      </w:r>
    </w:p>
    <w:p w:rsidR="00D01434" w:rsidRPr="00805375" w:rsidRDefault="00353717" w:rsidP="00E21F8E">
      <w:pPr>
        <w:autoSpaceDE w:val="0"/>
        <w:autoSpaceDN w:val="0"/>
        <w:adjustRightInd w:val="0"/>
        <w:spacing w:line="264" w:lineRule="auto"/>
        <w:jc w:val="both"/>
        <w:rPr>
          <w:rFonts w:eastAsia="Calibri"/>
          <w:szCs w:val="28"/>
        </w:rPr>
      </w:pPr>
      <w:r w:rsidRPr="00805375">
        <w:rPr>
          <w:rFonts w:eastAsia="Calibri"/>
          <w:szCs w:val="28"/>
        </w:rPr>
        <w:lastRenderedPageBreak/>
        <w:t>1.</w:t>
      </w:r>
      <w:r w:rsidR="00EF0758" w:rsidRPr="00805375">
        <w:rPr>
          <w:rFonts w:eastAsia="Calibri"/>
          <w:szCs w:val="28"/>
        </w:rPr>
        <w:t>5</w:t>
      </w:r>
      <w:r w:rsidRPr="00805375">
        <w:rPr>
          <w:rFonts w:eastAsia="Calibri"/>
          <w:szCs w:val="28"/>
        </w:rPr>
        <w:t xml:space="preserve">. </w:t>
      </w:r>
      <w:r w:rsidR="00F07F9A">
        <w:rPr>
          <w:rFonts w:eastAsia="Calibri"/>
          <w:szCs w:val="28"/>
        </w:rPr>
        <w:t>В</w:t>
      </w:r>
      <w:r w:rsidR="00855ABF" w:rsidRPr="00805375">
        <w:rPr>
          <w:rFonts w:eastAsia="Calibri"/>
          <w:szCs w:val="28"/>
        </w:rPr>
        <w:t xml:space="preserve"> пункте 1.10</w:t>
      </w:r>
      <w:r w:rsidR="00D01434" w:rsidRPr="00805375">
        <w:rPr>
          <w:rFonts w:eastAsia="Calibri"/>
          <w:szCs w:val="28"/>
        </w:rPr>
        <w:t xml:space="preserve"> </w:t>
      </w:r>
      <w:r w:rsidR="00EF0758" w:rsidRPr="00805375">
        <w:rPr>
          <w:szCs w:val="28"/>
        </w:rPr>
        <w:t>слова «</w:t>
      </w:r>
      <w:proofErr w:type="spellStart"/>
      <w:r w:rsidR="00767749">
        <w:fldChar w:fldCharType="begin"/>
      </w:r>
      <w:r w:rsidR="00767749">
        <w:instrText xml:space="preserve"> HYPERLINK "https://novochgrad.ru" </w:instrText>
      </w:r>
      <w:r w:rsidR="00767749">
        <w:fldChar w:fldCharType="separate"/>
      </w:r>
      <w:r w:rsidR="00EF0758" w:rsidRPr="00805375">
        <w:rPr>
          <w:rStyle w:val="af"/>
          <w:color w:val="auto"/>
          <w:szCs w:val="28"/>
          <w:u w:val="none"/>
        </w:rPr>
        <w:t>http</w:t>
      </w:r>
      <w:proofErr w:type="spellEnd"/>
      <w:r w:rsidR="00EF0758" w:rsidRPr="00805375">
        <w:rPr>
          <w:rStyle w:val="af"/>
          <w:color w:val="auto"/>
          <w:szCs w:val="28"/>
          <w:u w:val="none"/>
          <w:lang w:val="en-US"/>
        </w:rPr>
        <w:t>s</w:t>
      </w:r>
      <w:r w:rsidR="00EF0758" w:rsidRPr="00805375">
        <w:rPr>
          <w:rStyle w:val="af"/>
          <w:color w:val="auto"/>
          <w:szCs w:val="28"/>
          <w:u w:val="none"/>
        </w:rPr>
        <w:t>://</w:t>
      </w:r>
      <w:proofErr w:type="spellStart"/>
      <w:r w:rsidR="00EF0758" w:rsidRPr="00805375">
        <w:rPr>
          <w:rStyle w:val="af"/>
          <w:color w:val="auto"/>
          <w:szCs w:val="28"/>
          <w:u w:val="none"/>
          <w:lang w:val="en-US"/>
        </w:rPr>
        <w:t>novochgrad</w:t>
      </w:r>
      <w:proofErr w:type="spellEnd"/>
      <w:r w:rsidR="00EF0758" w:rsidRPr="00805375">
        <w:rPr>
          <w:rStyle w:val="af"/>
          <w:color w:val="auto"/>
          <w:szCs w:val="28"/>
          <w:u w:val="none"/>
        </w:rPr>
        <w:t>.</w:t>
      </w:r>
      <w:proofErr w:type="spellStart"/>
      <w:r w:rsidR="00EF0758" w:rsidRPr="00805375">
        <w:rPr>
          <w:rStyle w:val="af"/>
          <w:color w:val="auto"/>
          <w:szCs w:val="28"/>
          <w:u w:val="none"/>
          <w:lang w:val="en-US"/>
        </w:rPr>
        <w:t>ru</w:t>
      </w:r>
      <w:proofErr w:type="spellEnd"/>
      <w:r w:rsidR="00767749">
        <w:rPr>
          <w:rStyle w:val="af"/>
          <w:color w:val="auto"/>
          <w:szCs w:val="28"/>
          <w:u w:val="none"/>
          <w:lang w:val="en-US"/>
        </w:rPr>
        <w:fldChar w:fldCharType="end"/>
      </w:r>
      <w:r w:rsidR="00EF0758" w:rsidRPr="00805375">
        <w:rPr>
          <w:rStyle w:val="af"/>
          <w:color w:val="auto"/>
          <w:szCs w:val="28"/>
          <w:u w:val="none"/>
        </w:rPr>
        <w:t>» заменить словами «</w:t>
      </w:r>
      <w:proofErr w:type="spellStart"/>
      <w:r w:rsidR="00767749">
        <w:fldChar w:fldCharType="begin"/>
      </w:r>
      <w:r w:rsidR="00767749">
        <w:instrText xml:space="preserve"> HYPERLINK "https://novochgrad.donland.ru" </w:instrText>
      </w:r>
      <w:r w:rsidR="00767749">
        <w:fldChar w:fldCharType="separate"/>
      </w:r>
      <w:r w:rsidR="00EF0758" w:rsidRPr="00805375">
        <w:rPr>
          <w:rStyle w:val="af"/>
          <w:color w:val="auto"/>
          <w:szCs w:val="28"/>
          <w:u w:val="none"/>
        </w:rPr>
        <w:t>http</w:t>
      </w:r>
      <w:proofErr w:type="spellEnd"/>
      <w:r w:rsidR="00EF0758" w:rsidRPr="00805375">
        <w:rPr>
          <w:rStyle w:val="af"/>
          <w:color w:val="auto"/>
          <w:szCs w:val="28"/>
          <w:u w:val="none"/>
          <w:lang w:val="en-US"/>
        </w:rPr>
        <w:t>s</w:t>
      </w:r>
      <w:r w:rsidR="00EF0758" w:rsidRPr="00805375">
        <w:rPr>
          <w:rStyle w:val="af"/>
          <w:color w:val="auto"/>
          <w:szCs w:val="28"/>
          <w:u w:val="none"/>
        </w:rPr>
        <w:t>://</w:t>
      </w:r>
      <w:proofErr w:type="spellStart"/>
      <w:r w:rsidR="00EF0758" w:rsidRPr="00805375">
        <w:rPr>
          <w:rStyle w:val="af"/>
          <w:color w:val="auto"/>
          <w:szCs w:val="28"/>
          <w:u w:val="none"/>
          <w:lang w:val="en-US"/>
        </w:rPr>
        <w:t>novochgrad</w:t>
      </w:r>
      <w:proofErr w:type="spellEnd"/>
      <w:r w:rsidR="00EF0758" w:rsidRPr="00805375">
        <w:rPr>
          <w:rStyle w:val="af"/>
          <w:color w:val="auto"/>
          <w:szCs w:val="28"/>
          <w:u w:val="none"/>
        </w:rPr>
        <w:t>.</w:t>
      </w:r>
      <w:proofErr w:type="spellStart"/>
      <w:r w:rsidR="00EF0758" w:rsidRPr="00805375">
        <w:rPr>
          <w:rStyle w:val="af"/>
          <w:color w:val="auto"/>
          <w:szCs w:val="28"/>
          <w:u w:val="none"/>
          <w:lang w:val="en-US"/>
        </w:rPr>
        <w:t>donland</w:t>
      </w:r>
      <w:proofErr w:type="spellEnd"/>
      <w:r w:rsidR="00EF0758" w:rsidRPr="00805375">
        <w:rPr>
          <w:rStyle w:val="af"/>
          <w:color w:val="auto"/>
          <w:szCs w:val="28"/>
          <w:u w:val="none"/>
        </w:rPr>
        <w:t>.</w:t>
      </w:r>
      <w:proofErr w:type="spellStart"/>
      <w:r w:rsidR="00EF0758" w:rsidRPr="00805375">
        <w:rPr>
          <w:rStyle w:val="af"/>
          <w:color w:val="auto"/>
          <w:szCs w:val="28"/>
          <w:u w:val="none"/>
          <w:lang w:val="en-US"/>
        </w:rPr>
        <w:t>ru</w:t>
      </w:r>
      <w:proofErr w:type="spellEnd"/>
      <w:r w:rsidR="00767749">
        <w:rPr>
          <w:rStyle w:val="af"/>
          <w:color w:val="auto"/>
          <w:szCs w:val="28"/>
          <w:u w:val="none"/>
          <w:lang w:val="en-US"/>
        </w:rPr>
        <w:fldChar w:fldCharType="end"/>
      </w:r>
      <w:r w:rsidR="00EF0758" w:rsidRPr="00805375">
        <w:rPr>
          <w:rStyle w:val="af"/>
          <w:color w:val="auto"/>
          <w:szCs w:val="28"/>
          <w:u w:val="none"/>
        </w:rPr>
        <w:t>»</w:t>
      </w:r>
      <w:r w:rsidR="00F07F9A">
        <w:rPr>
          <w:szCs w:val="28"/>
        </w:rPr>
        <w:t>.</w:t>
      </w:r>
    </w:p>
    <w:p w:rsidR="00EA4ADC" w:rsidRPr="00805375" w:rsidRDefault="00353717" w:rsidP="00E21F8E">
      <w:pPr>
        <w:autoSpaceDE w:val="0"/>
        <w:autoSpaceDN w:val="0"/>
        <w:adjustRightInd w:val="0"/>
        <w:spacing w:line="264" w:lineRule="auto"/>
        <w:jc w:val="both"/>
        <w:rPr>
          <w:szCs w:val="28"/>
        </w:rPr>
      </w:pPr>
      <w:r w:rsidRPr="00805375">
        <w:rPr>
          <w:rFonts w:eastAsia="Calibri"/>
          <w:szCs w:val="28"/>
        </w:rPr>
        <w:t>1</w:t>
      </w:r>
      <w:r w:rsidR="00D01434" w:rsidRPr="00805375">
        <w:rPr>
          <w:rFonts w:eastAsia="Calibri"/>
          <w:szCs w:val="28"/>
        </w:rPr>
        <w:t>.</w:t>
      </w:r>
      <w:r w:rsidR="00EF0758" w:rsidRPr="00805375">
        <w:rPr>
          <w:rFonts w:eastAsia="Calibri"/>
          <w:szCs w:val="28"/>
        </w:rPr>
        <w:t>6</w:t>
      </w:r>
      <w:r w:rsidR="00D01434" w:rsidRPr="00805375">
        <w:rPr>
          <w:rFonts w:eastAsia="Calibri"/>
          <w:szCs w:val="28"/>
        </w:rPr>
        <w:t xml:space="preserve">. </w:t>
      </w:r>
      <w:r w:rsidR="00A92E5E" w:rsidRPr="00805375">
        <w:rPr>
          <w:rFonts w:eastAsia="Calibri"/>
          <w:szCs w:val="28"/>
        </w:rPr>
        <w:t xml:space="preserve">  </w:t>
      </w:r>
      <w:r w:rsidR="00F07F9A">
        <w:rPr>
          <w:rFonts w:eastAsia="Calibri"/>
          <w:szCs w:val="28"/>
        </w:rPr>
        <w:t>А</w:t>
      </w:r>
      <w:r w:rsidR="00EA4ADC" w:rsidRPr="00805375">
        <w:rPr>
          <w:rFonts w:eastAsia="Calibri"/>
          <w:szCs w:val="28"/>
        </w:rPr>
        <w:t xml:space="preserve">бзац </w:t>
      </w:r>
      <w:r w:rsidR="00EF0758" w:rsidRPr="00805375">
        <w:rPr>
          <w:rFonts w:eastAsia="Calibri"/>
          <w:szCs w:val="28"/>
        </w:rPr>
        <w:t xml:space="preserve">второй </w:t>
      </w:r>
      <w:r w:rsidR="00EA4ADC" w:rsidRPr="00805375">
        <w:rPr>
          <w:rFonts w:eastAsia="Calibri"/>
          <w:szCs w:val="28"/>
        </w:rPr>
        <w:t xml:space="preserve">пункта </w:t>
      </w:r>
      <w:r w:rsidR="00EF0758" w:rsidRPr="00805375">
        <w:rPr>
          <w:rFonts w:eastAsia="Calibri"/>
          <w:szCs w:val="28"/>
        </w:rPr>
        <w:t>1</w:t>
      </w:r>
      <w:r w:rsidR="00EA4ADC" w:rsidRPr="00805375">
        <w:rPr>
          <w:rFonts w:eastAsia="Calibri"/>
          <w:szCs w:val="28"/>
        </w:rPr>
        <w:t>.</w:t>
      </w:r>
      <w:r w:rsidR="00EF0758" w:rsidRPr="00805375">
        <w:rPr>
          <w:rFonts w:eastAsia="Calibri"/>
          <w:szCs w:val="28"/>
        </w:rPr>
        <w:t>1</w:t>
      </w:r>
      <w:r w:rsidR="00EA4ADC" w:rsidRPr="00805375">
        <w:rPr>
          <w:rFonts w:eastAsia="Calibri"/>
          <w:szCs w:val="28"/>
        </w:rPr>
        <w:t xml:space="preserve">2 </w:t>
      </w:r>
      <w:r w:rsidR="00EA4ADC" w:rsidRPr="00805375">
        <w:rPr>
          <w:szCs w:val="28"/>
        </w:rPr>
        <w:t>изложить в следующей редакции:</w:t>
      </w:r>
    </w:p>
    <w:p w:rsidR="00D01434" w:rsidRPr="00805375" w:rsidRDefault="00EA4ADC" w:rsidP="00E21F8E">
      <w:pPr>
        <w:spacing w:line="264" w:lineRule="auto"/>
        <w:jc w:val="both"/>
        <w:rPr>
          <w:szCs w:val="28"/>
        </w:rPr>
      </w:pPr>
      <w:proofErr w:type="gramStart"/>
      <w:r w:rsidRPr="00805375">
        <w:rPr>
          <w:szCs w:val="28"/>
        </w:rPr>
        <w:t>«</w:t>
      </w:r>
      <w:bookmarkStart w:id="3" w:name="_Hlk182152599"/>
      <w:bookmarkStart w:id="4" w:name="_Hlk182151188"/>
      <w:r w:rsidR="00EF0758" w:rsidRPr="00805375">
        <w:rPr>
          <w:szCs w:val="28"/>
        </w:rPr>
        <w:t xml:space="preserve">До 31 декабря 2025 года информирование контролируемого лица </w:t>
      </w:r>
      <w:r w:rsidR="007946B7">
        <w:rPr>
          <w:szCs w:val="28"/>
        </w:rPr>
        <w:br/>
      </w:r>
      <w:r w:rsidR="00EF0758" w:rsidRPr="00805375">
        <w:rPr>
          <w:szCs w:val="28"/>
        </w:rPr>
        <w:t xml:space="preserve">о совершаемых должностными лицами контрольного органа и иными уполномоченными лицами действиях и принимаемых решениях, направление документов и сведений контролируемому лицу контрольным  органом, обмен документами и сведениями с контролируемыми лицами наряду с порядком, установленным статей 21 Федерального закона от 31.07.2020 № 248-ФЗ могут осуществляться на бумажном носителе с использованием почтовой связи </w:t>
      </w:r>
      <w:r w:rsidR="007946B7">
        <w:rPr>
          <w:szCs w:val="28"/>
        </w:rPr>
        <w:br/>
      </w:r>
      <w:r w:rsidR="00EF0758" w:rsidRPr="00805375">
        <w:rPr>
          <w:szCs w:val="28"/>
        </w:rPr>
        <w:t>в случае невозможности</w:t>
      </w:r>
      <w:proofErr w:type="gramEnd"/>
      <w:r w:rsidR="00EF0758" w:rsidRPr="00805375">
        <w:rPr>
          <w:szCs w:val="28"/>
        </w:rPr>
        <w:t xml:space="preserve"> информирования контролируемого лица в электронной форме либо по запросу контролируемого лица. Контрольный орган в срок, </w:t>
      </w:r>
      <w:r w:rsidR="007946B7">
        <w:rPr>
          <w:szCs w:val="28"/>
        </w:rPr>
        <w:br/>
      </w:r>
      <w:r w:rsidR="00EF0758" w:rsidRPr="00805375">
        <w:rPr>
          <w:szCs w:val="28"/>
        </w:rPr>
        <w:t>не превышающий десяти рабочих дней со дня поступления такого запроса, направляет контролируемому лицу указанные документы и (или) сведения</w:t>
      </w:r>
      <w:bookmarkEnd w:id="3"/>
      <w:proofErr w:type="gramStart"/>
      <w:r w:rsidR="00EF0758" w:rsidRPr="00805375">
        <w:rPr>
          <w:szCs w:val="28"/>
        </w:rPr>
        <w:t>.</w:t>
      </w:r>
      <w:bookmarkEnd w:id="4"/>
      <w:r w:rsidRPr="00805375">
        <w:rPr>
          <w:szCs w:val="28"/>
        </w:rPr>
        <w:t>»</w:t>
      </w:r>
      <w:r w:rsidR="00F07F9A">
        <w:rPr>
          <w:szCs w:val="28"/>
        </w:rPr>
        <w:t>.</w:t>
      </w:r>
      <w:proofErr w:type="gramEnd"/>
    </w:p>
    <w:p w:rsidR="00EF0758" w:rsidRPr="00805375" w:rsidRDefault="00EF0758" w:rsidP="00E21F8E">
      <w:pPr>
        <w:spacing w:line="264" w:lineRule="auto"/>
        <w:jc w:val="both"/>
        <w:rPr>
          <w:szCs w:val="28"/>
        </w:rPr>
      </w:pPr>
      <w:r w:rsidRPr="00805375">
        <w:rPr>
          <w:szCs w:val="28"/>
        </w:rPr>
        <w:t>1.7.</w:t>
      </w:r>
      <w:r w:rsidR="00BE1E49" w:rsidRPr="00805375">
        <w:rPr>
          <w:szCs w:val="28"/>
        </w:rPr>
        <w:t xml:space="preserve"> </w:t>
      </w:r>
      <w:r w:rsidR="00805375" w:rsidRPr="00805375">
        <w:rPr>
          <w:szCs w:val="28"/>
        </w:rPr>
        <w:t xml:space="preserve"> </w:t>
      </w:r>
      <w:r w:rsidR="00F07F9A">
        <w:rPr>
          <w:szCs w:val="28"/>
        </w:rPr>
        <w:t>П</w:t>
      </w:r>
      <w:r w:rsidR="00BE1E49" w:rsidRPr="00805375">
        <w:rPr>
          <w:szCs w:val="28"/>
        </w:rPr>
        <w:t xml:space="preserve">одпункт 1.13.6 </w:t>
      </w:r>
      <w:r w:rsidR="00637751">
        <w:rPr>
          <w:szCs w:val="28"/>
        </w:rPr>
        <w:t xml:space="preserve">пункта 1.13 </w:t>
      </w:r>
      <w:r w:rsidR="00BE1E49" w:rsidRPr="00805375">
        <w:rPr>
          <w:szCs w:val="28"/>
        </w:rPr>
        <w:t>дополнить словами:</w:t>
      </w:r>
    </w:p>
    <w:p w:rsidR="00BE1E49" w:rsidRPr="00805375" w:rsidRDefault="00BE1E49" w:rsidP="00E21F8E">
      <w:pPr>
        <w:spacing w:line="264" w:lineRule="auto"/>
        <w:jc w:val="both"/>
        <w:rPr>
          <w:szCs w:val="28"/>
        </w:rPr>
      </w:pPr>
      <w:r w:rsidRPr="00805375">
        <w:rPr>
          <w:szCs w:val="28"/>
        </w:rPr>
        <w:t xml:space="preserve">«либо постановлением Правительства Российской Федерации </w:t>
      </w:r>
      <w:r w:rsidR="007946B7">
        <w:rPr>
          <w:szCs w:val="28"/>
        </w:rPr>
        <w:br/>
      </w:r>
      <w:r w:rsidRPr="00805375">
        <w:rPr>
          <w:szCs w:val="28"/>
        </w:rPr>
        <w:t>от 10.03.2022 № 336 «Об особенностях организации и осуществления государственного контроля (надзора), муниципального контроля» (далее – постановление Правительства Российской Федерации от 10.03.2022 № 336).»</w:t>
      </w:r>
      <w:r w:rsidR="00F07F9A">
        <w:rPr>
          <w:szCs w:val="28"/>
        </w:rPr>
        <w:t>.</w:t>
      </w:r>
    </w:p>
    <w:p w:rsidR="00BE1E49" w:rsidRDefault="00BE1E49" w:rsidP="00E21F8E">
      <w:pPr>
        <w:spacing w:line="264" w:lineRule="auto"/>
        <w:jc w:val="both"/>
        <w:rPr>
          <w:szCs w:val="28"/>
        </w:rPr>
      </w:pPr>
      <w:r w:rsidRPr="00805375">
        <w:rPr>
          <w:szCs w:val="28"/>
        </w:rPr>
        <w:t xml:space="preserve">1.8. </w:t>
      </w:r>
      <w:r w:rsidR="00805375" w:rsidRPr="00805375">
        <w:rPr>
          <w:szCs w:val="28"/>
        </w:rPr>
        <w:t xml:space="preserve"> </w:t>
      </w:r>
      <w:r w:rsidR="00637751">
        <w:rPr>
          <w:szCs w:val="28"/>
        </w:rPr>
        <w:t xml:space="preserve"> </w:t>
      </w:r>
      <w:r w:rsidR="00F07F9A">
        <w:rPr>
          <w:szCs w:val="28"/>
        </w:rPr>
        <w:t>В</w:t>
      </w:r>
      <w:r w:rsidRPr="00805375">
        <w:rPr>
          <w:szCs w:val="28"/>
        </w:rPr>
        <w:t xml:space="preserve"> подпункте 1</w:t>
      </w:r>
      <w:r w:rsidR="00805375" w:rsidRPr="00805375">
        <w:rPr>
          <w:szCs w:val="28"/>
        </w:rPr>
        <w:t xml:space="preserve">.15.11 </w:t>
      </w:r>
      <w:r w:rsidR="00637751">
        <w:rPr>
          <w:szCs w:val="28"/>
        </w:rPr>
        <w:t xml:space="preserve">пункта 1.15 </w:t>
      </w:r>
      <w:r w:rsidR="00805375" w:rsidRPr="00805375">
        <w:rPr>
          <w:szCs w:val="28"/>
        </w:rPr>
        <w:t>слова «или экспертов» исключить</w:t>
      </w:r>
      <w:r w:rsidR="00F07F9A">
        <w:rPr>
          <w:szCs w:val="28"/>
        </w:rPr>
        <w:t>.</w:t>
      </w:r>
    </w:p>
    <w:p w:rsidR="00805375" w:rsidRDefault="00805375" w:rsidP="00E21F8E">
      <w:pPr>
        <w:spacing w:line="264" w:lineRule="auto"/>
        <w:jc w:val="both"/>
        <w:rPr>
          <w:szCs w:val="28"/>
        </w:rPr>
      </w:pPr>
      <w:r>
        <w:rPr>
          <w:szCs w:val="28"/>
        </w:rPr>
        <w:t xml:space="preserve">1.9.  </w:t>
      </w:r>
      <w:r w:rsidR="00637751">
        <w:rPr>
          <w:szCs w:val="28"/>
        </w:rPr>
        <w:t xml:space="preserve"> </w:t>
      </w:r>
      <w:r w:rsidR="00F07F9A">
        <w:rPr>
          <w:szCs w:val="28"/>
        </w:rPr>
        <w:t>П</w:t>
      </w:r>
      <w:r>
        <w:rPr>
          <w:szCs w:val="28"/>
        </w:rPr>
        <w:t xml:space="preserve">одпункт 1.15.13 </w:t>
      </w:r>
      <w:r w:rsidR="00637751">
        <w:rPr>
          <w:szCs w:val="28"/>
        </w:rPr>
        <w:t xml:space="preserve">пункта 1.15 </w:t>
      </w:r>
      <w:r>
        <w:rPr>
          <w:szCs w:val="28"/>
        </w:rPr>
        <w:t>дополнить словами:</w:t>
      </w:r>
    </w:p>
    <w:p w:rsidR="00805375" w:rsidRDefault="00805375" w:rsidP="00E21F8E">
      <w:pPr>
        <w:spacing w:line="264" w:lineRule="auto"/>
        <w:jc w:val="both"/>
        <w:rPr>
          <w:szCs w:val="28"/>
        </w:rPr>
      </w:pPr>
      <w:r w:rsidRPr="00805375">
        <w:rPr>
          <w:szCs w:val="28"/>
        </w:rPr>
        <w:t>«, постановлением Правительства Российской Федерации»</w:t>
      </w:r>
      <w:r w:rsidR="00F07F9A">
        <w:rPr>
          <w:szCs w:val="28"/>
        </w:rPr>
        <w:t>.</w:t>
      </w:r>
    </w:p>
    <w:p w:rsidR="00805375" w:rsidRDefault="00805375" w:rsidP="00E21F8E">
      <w:pPr>
        <w:spacing w:line="264" w:lineRule="auto"/>
        <w:jc w:val="both"/>
        <w:rPr>
          <w:szCs w:val="28"/>
        </w:rPr>
      </w:pPr>
      <w:r>
        <w:rPr>
          <w:szCs w:val="28"/>
        </w:rPr>
        <w:t xml:space="preserve">1.10. </w:t>
      </w:r>
      <w:r w:rsidR="00637751">
        <w:rPr>
          <w:szCs w:val="28"/>
        </w:rPr>
        <w:t xml:space="preserve"> </w:t>
      </w:r>
      <w:r w:rsidR="00F07F9A">
        <w:rPr>
          <w:szCs w:val="28"/>
        </w:rPr>
        <w:t>А</w:t>
      </w:r>
      <w:r>
        <w:rPr>
          <w:szCs w:val="28"/>
        </w:rPr>
        <w:t>бзац третий пункта 1.16 изложить в следующей редакции:</w:t>
      </w:r>
    </w:p>
    <w:p w:rsidR="00805375" w:rsidRDefault="00805375" w:rsidP="00E21F8E">
      <w:pPr>
        <w:spacing w:line="264" w:lineRule="auto"/>
        <w:jc w:val="both"/>
        <w:rPr>
          <w:szCs w:val="28"/>
        </w:rPr>
      </w:pPr>
      <w:r w:rsidRPr="00805375">
        <w:rPr>
          <w:szCs w:val="28"/>
        </w:rPr>
        <w:t xml:space="preserve">«До 31 декабря 2025 года подготовка контрольным органом в ходе осуществления муниципального земельного контроля документов, включая документы, оформляемые специалистами, привлекаемыми к проведению контрольных мероприятий, может осуществляться на бумажном носителе. Решение о способе документооборота принимает руководитель контрольного органа либо должностное лицо контрольного органа, в соответствие </w:t>
      </w:r>
      <w:r w:rsidR="007946B7">
        <w:rPr>
          <w:szCs w:val="28"/>
        </w:rPr>
        <w:br/>
      </w:r>
      <w:r w:rsidRPr="00805375">
        <w:rPr>
          <w:szCs w:val="28"/>
        </w:rPr>
        <w:t>с разграничением правомочности, определяемой пунктом 1.14 настоящего  Положения</w:t>
      </w:r>
      <w:proofErr w:type="gramStart"/>
      <w:r w:rsidRPr="00805375">
        <w:rPr>
          <w:szCs w:val="28"/>
        </w:rPr>
        <w:t>.»</w:t>
      </w:r>
      <w:r w:rsidR="00F07F9A">
        <w:rPr>
          <w:szCs w:val="28"/>
        </w:rPr>
        <w:t>.</w:t>
      </w:r>
      <w:proofErr w:type="gramEnd"/>
    </w:p>
    <w:p w:rsidR="00805375" w:rsidRPr="009D1AD3" w:rsidRDefault="00805375" w:rsidP="00E21F8E">
      <w:pPr>
        <w:spacing w:line="264" w:lineRule="auto"/>
        <w:jc w:val="both"/>
        <w:rPr>
          <w:szCs w:val="28"/>
        </w:rPr>
      </w:pPr>
      <w:r>
        <w:rPr>
          <w:szCs w:val="28"/>
        </w:rPr>
        <w:t>1</w:t>
      </w:r>
      <w:r w:rsidRPr="009D1AD3">
        <w:rPr>
          <w:szCs w:val="28"/>
        </w:rPr>
        <w:t xml:space="preserve">.11.  </w:t>
      </w:r>
      <w:r w:rsidR="00F07F9A">
        <w:rPr>
          <w:szCs w:val="28"/>
        </w:rPr>
        <w:t>П</w:t>
      </w:r>
      <w:r w:rsidRPr="009D1AD3">
        <w:rPr>
          <w:szCs w:val="28"/>
        </w:rPr>
        <w:t>ункт 2.3 изложить в следующей редакции:</w:t>
      </w:r>
    </w:p>
    <w:p w:rsidR="00805375" w:rsidRPr="009D1AD3" w:rsidRDefault="00805375" w:rsidP="00E21F8E">
      <w:pPr>
        <w:pStyle w:val="ConsPlusNormal"/>
        <w:spacing w:line="264" w:lineRule="auto"/>
        <w:ind w:firstLine="709"/>
        <w:jc w:val="both"/>
        <w:rPr>
          <w:rFonts w:ascii="Times New Roman" w:hAnsi="Times New Roman"/>
          <w:sz w:val="28"/>
          <w:szCs w:val="28"/>
        </w:rPr>
      </w:pPr>
      <w:r w:rsidRPr="009D1AD3">
        <w:rPr>
          <w:sz w:val="28"/>
          <w:szCs w:val="28"/>
        </w:rPr>
        <w:t>«</w:t>
      </w:r>
      <w:r w:rsidRPr="009D1AD3">
        <w:rPr>
          <w:rFonts w:ascii="Times New Roman" w:hAnsi="Times New Roman"/>
          <w:sz w:val="28"/>
          <w:szCs w:val="28"/>
        </w:rPr>
        <w:t xml:space="preserve">2.3. Отнесение объекта контроля к определенной категории риска, изменение категории риска объекта контроля  осуществляются на основании сопоставления его характеристик с критериями отнесения объектов контроля </w:t>
      </w:r>
      <w:r w:rsidR="007946B7">
        <w:rPr>
          <w:rFonts w:ascii="Times New Roman" w:hAnsi="Times New Roman"/>
          <w:sz w:val="28"/>
          <w:szCs w:val="28"/>
        </w:rPr>
        <w:br/>
      </w:r>
      <w:r w:rsidRPr="009D1AD3">
        <w:rPr>
          <w:rFonts w:ascii="Times New Roman" w:hAnsi="Times New Roman"/>
          <w:sz w:val="28"/>
          <w:szCs w:val="28"/>
        </w:rPr>
        <w:t>к категориям риска (приложение 1 к настоящему Положению)</w:t>
      </w:r>
      <w:proofErr w:type="gramStart"/>
      <w:r w:rsidRPr="009D1AD3">
        <w:rPr>
          <w:rFonts w:ascii="Times New Roman" w:hAnsi="Times New Roman"/>
          <w:sz w:val="28"/>
          <w:szCs w:val="28"/>
        </w:rPr>
        <w:t>.</w:t>
      </w:r>
      <w:r w:rsidR="007946B7">
        <w:rPr>
          <w:rFonts w:ascii="Times New Roman" w:hAnsi="Times New Roman"/>
          <w:sz w:val="28"/>
          <w:szCs w:val="28"/>
        </w:rPr>
        <w:t>»</w:t>
      </w:r>
      <w:proofErr w:type="gramEnd"/>
      <w:r w:rsidRPr="009D1AD3">
        <w:rPr>
          <w:rFonts w:ascii="Times New Roman" w:hAnsi="Times New Roman"/>
          <w:sz w:val="28"/>
          <w:szCs w:val="28"/>
        </w:rPr>
        <w:t>.</w:t>
      </w:r>
    </w:p>
    <w:p w:rsidR="00805375" w:rsidRPr="009D1AD3" w:rsidRDefault="00805375" w:rsidP="00E21F8E">
      <w:pPr>
        <w:spacing w:line="264" w:lineRule="auto"/>
        <w:jc w:val="both"/>
        <w:rPr>
          <w:szCs w:val="28"/>
        </w:rPr>
      </w:pPr>
      <w:r w:rsidRPr="009D1AD3">
        <w:rPr>
          <w:szCs w:val="28"/>
        </w:rPr>
        <w:t xml:space="preserve"> В случае соответствия характеристик объекта контроля критериям, позволяющим отнести объект контроля  к различным категориям риска, объект контроля относится к более высокой категории риска</w:t>
      </w:r>
      <w:proofErr w:type="gramStart"/>
      <w:r w:rsidRPr="009D1AD3">
        <w:rPr>
          <w:szCs w:val="28"/>
        </w:rPr>
        <w:t>.»</w:t>
      </w:r>
      <w:r w:rsidR="00F07F9A">
        <w:rPr>
          <w:szCs w:val="28"/>
        </w:rPr>
        <w:t>.</w:t>
      </w:r>
      <w:proofErr w:type="gramEnd"/>
    </w:p>
    <w:p w:rsidR="009D1AD3" w:rsidRPr="009D1AD3" w:rsidRDefault="009D1AD3" w:rsidP="00E21F8E">
      <w:pPr>
        <w:spacing w:line="264" w:lineRule="auto"/>
        <w:jc w:val="both"/>
        <w:rPr>
          <w:szCs w:val="28"/>
        </w:rPr>
      </w:pPr>
      <w:r w:rsidRPr="009D1AD3">
        <w:rPr>
          <w:szCs w:val="28"/>
        </w:rPr>
        <w:t xml:space="preserve">1.12. </w:t>
      </w:r>
      <w:r w:rsidR="00F07F9A">
        <w:rPr>
          <w:szCs w:val="28"/>
        </w:rPr>
        <w:t>П</w:t>
      </w:r>
      <w:r w:rsidRPr="009D1AD3">
        <w:rPr>
          <w:szCs w:val="28"/>
        </w:rPr>
        <w:t>ункт 2.5 изложить в следующей редакции:</w:t>
      </w:r>
    </w:p>
    <w:p w:rsidR="009D1AD3" w:rsidRPr="009D1AD3" w:rsidRDefault="009D1AD3" w:rsidP="00E21F8E">
      <w:pPr>
        <w:pStyle w:val="ae"/>
        <w:spacing w:line="264" w:lineRule="auto"/>
        <w:jc w:val="both"/>
        <w:rPr>
          <w:sz w:val="28"/>
          <w:szCs w:val="28"/>
        </w:rPr>
      </w:pPr>
      <w:r w:rsidRPr="009D1AD3">
        <w:rPr>
          <w:sz w:val="28"/>
          <w:szCs w:val="28"/>
        </w:rPr>
        <w:lastRenderedPageBreak/>
        <w:t>«2.5. В целях оценки риска причинения вреда (ущерба) при принятии решения о проведении и выборе вида внепланового контрольного мероприятия контрольным органом применяются индикаторы риска нарушения обязательных требований (приложение 4 к настоящему Положению).»</w:t>
      </w:r>
      <w:r w:rsidR="00F07F9A">
        <w:rPr>
          <w:sz w:val="28"/>
          <w:szCs w:val="28"/>
        </w:rPr>
        <w:t>.</w:t>
      </w:r>
    </w:p>
    <w:p w:rsidR="009D1AD3" w:rsidRPr="009D1AD3" w:rsidRDefault="009D1AD3" w:rsidP="00E21F8E">
      <w:pPr>
        <w:spacing w:line="264" w:lineRule="auto"/>
        <w:jc w:val="both"/>
      </w:pPr>
      <w:r w:rsidRPr="009D1AD3">
        <w:rPr>
          <w:szCs w:val="28"/>
        </w:rPr>
        <w:t xml:space="preserve">1.13. </w:t>
      </w:r>
      <w:r w:rsidR="007F7361">
        <w:rPr>
          <w:szCs w:val="28"/>
        </w:rPr>
        <w:t xml:space="preserve"> </w:t>
      </w:r>
      <w:r w:rsidR="00F07F9A">
        <w:t>А</w:t>
      </w:r>
      <w:r w:rsidRPr="009D1AD3">
        <w:t>бзац первый пункта 2.8 дополнить словами:</w:t>
      </w:r>
    </w:p>
    <w:p w:rsidR="009D1AD3" w:rsidRPr="009D1AD3" w:rsidRDefault="009D1AD3" w:rsidP="00E21F8E">
      <w:pPr>
        <w:spacing w:line="264" w:lineRule="auto"/>
        <w:jc w:val="both"/>
        <w:rPr>
          <w:szCs w:val="28"/>
        </w:rPr>
      </w:pPr>
      <w:proofErr w:type="gramStart"/>
      <w:r w:rsidRPr="009D1AD3">
        <w:rPr>
          <w:szCs w:val="28"/>
        </w:rPr>
        <w:t>«, принимаемом на основании мотивированного обращения должностного лица контрольного органа.»</w:t>
      </w:r>
      <w:r w:rsidR="00F07F9A">
        <w:rPr>
          <w:szCs w:val="28"/>
        </w:rPr>
        <w:t>.</w:t>
      </w:r>
      <w:proofErr w:type="gramEnd"/>
    </w:p>
    <w:p w:rsidR="009D1AD3" w:rsidRPr="009D1AD3" w:rsidRDefault="009D1AD3" w:rsidP="00E21F8E">
      <w:pPr>
        <w:spacing w:line="264" w:lineRule="auto"/>
        <w:jc w:val="both"/>
        <w:rPr>
          <w:szCs w:val="28"/>
        </w:rPr>
      </w:pPr>
      <w:r w:rsidRPr="009D1AD3">
        <w:rPr>
          <w:szCs w:val="28"/>
        </w:rPr>
        <w:t>1.1</w:t>
      </w:r>
      <w:r w:rsidR="00487DD6">
        <w:rPr>
          <w:szCs w:val="28"/>
        </w:rPr>
        <w:t>4</w:t>
      </w:r>
      <w:r w:rsidRPr="009D1AD3">
        <w:rPr>
          <w:szCs w:val="28"/>
        </w:rPr>
        <w:t xml:space="preserve">. </w:t>
      </w:r>
      <w:r w:rsidR="007F7361">
        <w:rPr>
          <w:szCs w:val="28"/>
        </w:rPr>
        <w:t xml:space="preserve"> </w:t>
      </w:r>
      <w:r w:rsidR="00F07F9A">
        <w:rPr>
          <w:szCs w:val="28"/>
        </w:rPr>
        <w:t>П</w:t>
      </w:r>
      <w:r w:rsidRPr="009D1AD3">
        <w:rPr>
          <w:szCs w:val="28"/>
        </w:rPr>
        <w:t>ункт 2.13 изложить в следующей редакции:</w:t>
      </w:r>
    </w:p>
    <w:p w:rsidR="009D1AD3" w:rsidRPr="009D1AD3" w:rsidRDefault="009D1AD3" w:rsidP="00E21F8E">
      <w:pPr>
        <w:tabs>
          <w:tab w:val="left" w:pos="0"/>
        </w:tabs>
        <w:autoSpaceDE w:val="0"/>
        <w:autoSpaceDN w:val="0"/>
        <w:adjustRightInd w:val="0"/>
        <w:spacing w:line="264" w:lineRule="auto"/>
        <w:jc w:val="both"/>
        <w:rPr>
          <w:szCs w:val="28"/>
        </w:rPr>
      </w:pPr>
      <w:r w:rsidRPr="009D1AD3">
        <w:rPr>
          <w:szCs w:val="28"/>
        </w:rPr>
        <w:t xml:space="preserve">«2.13. Перечень объектов контроля размещается и поддерживается </w:t>
      </w:r>
      <w:r w:rsidRPr="009D1AD3">
        <w:rPr>
          <w:szCs w:val="28"/>
        </w:rPr>
        <w:br/>
        <w:t>в актуальном состоянии</w:t>
      </w:r>
      <w:bookmarkStart w:id="5" w:name="_Hlk182158885"/>
      <w:r w:rsidRPr="009D1AD3">
        <w:rPr>
          <w:szCs w:val="28"/>
        </w:rPr>
        <w:t xml:space="preserve"> в информационной системе «Единый реестр видов контроля»</w:t>
      </w:r>
      <w:bookmarkEnd w:id="5"/>
      <w:r w:rsidRPr="009D1AD3">
        <w:rPr>
          <w:szCs w:val="28"/>
        </w:rPr>
        <w:t>,  на официальном сайте Администрации города Новочеркасска</w:t>
      </w:r>
      <w:proofErr w:type="gramStart"/>
      <w:r w:rsidRPr="009D1AD3">
        <w:rPr>
          <w:szCs w:val="28"/>
        </w:rPr>
        <w:t>.»</w:t>
      </w:r>
      <w:r w:rsidR="008949D9">
        <w:rPr>
          <w:szCs w:val="28"/>
        </w:rPr>
        <w:t>.</w:t>
      </w:r>
      <w:proofErr w:type="gramEnd"/>
    </w:p>
    <w:p w:rsidR="009D1AD3" w:rsidRDefault="00AE222B" w:rsidP="00E21F8E">
      <w:pPr>
        <w:spacing w:line="264" w:lineRule="auto"/>
        <w:jc w:val="both"/>
        <w:rPr>
          <w:szCs w:val="28"/>
        </w:rPr>
      </w:pPr>
      <w:r w:rsidRPr="007F7361">
        <w:rPr>
          <w:szCs w:val="28"/>
        </w:rPr>
        <w:t>1.1</w:t>
      </w:r>
      <w:r w:rsidR="00487DD6">
        <w:rPr>
          <w:szCs w:val="28"/>
        </w:rPr>
        <w:t>5</w:t>
      </w:r>
      <w:r w:rsidRPr="007F7361">
        <w:rPr>
          <w:szCs w:val="28"/>
        </w:rPr>
        <w:t xml:space="preserve">. </w:t>
      </w:r>
      <w:r w:rsidR="007F7361">
        <w:rPr>
          <w:szCs w:val="28"/>
        </w:rPr>
        <w:t xml:space="preserve"> </w:t>
      </w:r>
      <w:r w:rsidR="008949D9">
        <w:rPr>
          <w:szCs w:val="28"/>
        </w:rPr>
        <w:t>В</w:t>
      </w:r>
      <w:r w:rsidRPr="007F7361">
        <w:rPr>
          <w:szCs w:val="28"/>
        </w:rPr>
        <w:t xml:space="preserve"> пункте 2.14 слова «15 дней со дня поступления» заменить</w:t>
      </w:r>
      <w:r w:rsidR="007F7361" w:rsidRPr="007F7361">
        <w:rPr>
          <w:szCs w:val="28"/>
        </w:rPr>
        <w:t xml:space="preserve"> словами «7 календарных дней со дня регистрации»</w:t>
      </w:r>
      <w:r w:rsidR="00F07F9A">
        <w:rPr>
          <w:szCs w:val="28"/>
        </w:rPr>
        <w:t>.</w:t>
      </w:r>
    </w:p>
    <w:p w:rsidR="00634C15" w:rsidRDefault="00487DD6" w:rsidP="00E21F8E">
      <w:pPr>
        <w:spacing w:line="264" w:lineRule="auto"/>
        <w:jc w:val="both"/>
        <w:rPr>
          <w:szCs w:val="28"/>
        </w:rPr>
      </w:pPr>
      <w:r>
        <w:rPr>
          <w:szCs w:val="28"/>
        </w:rPr>
        <w:t>1.16</w:t>
      </w:r>
      <w:r w:rsidR="00634C15">
        <w:rPr>
          <w:szCs w:val="28"/>
        </w:rPr>
        <w:t xml:space="preserve">.  </w:t>
      </w:r>
      <w:r w:rsidR="008949D9">
        <w:rPr>
          <w:szCs w:val="28"/>
        </w:rPr>
        <w:t>П</w:t>
      </w:r>
      <w:r w:rsidR="00634C15">
        <w:rPr>
          <w:szCs w:val="28"/>
        </w:rPr>
        <w:t>ункт 2.15 изложить в следующей редакции:</w:t>
      </w:r>
    </w:p>
    <w:p w:rsidR="00634C15" w:rsidRPr="00634C15" w:rsidRDefault="00634C15" w:rsidP="00E21F8E">
      <w:pPr>
        <w:autoSpaceDE w:val="0"/>
        <w:autoSpaceDN w:val="0"/>
        <w:adjustRightInd w:val="0"/>
        <w:spacing w:line="264" w:lineRule="auto"/>
        <w:jc w:val="both"/>
        <w:rPr>
          <w:szCs w:val="28"/>
        </w:rPr>
      </w:pPr>
      <w:r w:rsidRPr="00634C15">
        <w:rPr>
          <w:szCs w:val="28"/>
        </w:rPr>
        <w:t>«</w:t>
      </w:r>
      <w:bookmarkStart w:id="6" w:name="_Hlk182246807"/>
      <w:r w:rsidRPr="00634C15">
        <w:rPr>
          <w:szCs w:val="28"/>
        </w:rPr>
        <w:t>2.15. Контролируемое лицо вправе подать в контрольный орган заявление об изменении категории риска принадлежащих ему (используемых им) объектов контроля</w:t>
      </w:r>
      <w:bookmarkStart w:id="7" w:name="_Hlk182161006"/>
      <w:r w:rsidRPr="00634C15">
        <w:rPr>
          <w:szCs w:val="28"/>
        </w:rPr>
        <w:t xml:space="preserve"> в порядке, определённом разделом 6 настоящего Положения.</w:t>
      </w:r>
    </w:p>
    <w:p w:rsidR="00634C15" w:rsidRDefault="00634C15" w:rsidP="00E21F8E">
      <w:pPr>
        <w:spacing w:line="264" w:lineRule="auto"/>
        <w:jc w:val="both"/>
        <w:rPr>
          <w:szCs w:val="28"/>
        </w:rPr>
      </w:pPr>
      <w:proofErr w:type="gramStart"/>
      <w:r w:rsidRPr="00634C15">
        <w:rPr>
          <w:szCs w:val="28"/>
        </w:rPr>
        <w:t>До 1 января 2030 г</w:t>
      </w:r>
      <w:r w:rsidR="00AE11F9">
        <w:rPr>
          <w:szCs w:val="28"/>
        </w:rPr>
        <w:t>ода</w:t>
      </w:r>
      <w:r w:rsidRPr="00634C15">
        <w:rPr>
          <w:szCs w:val="28"/>
        </w:rPr>
        <w:t xml:space="preserve"> заявление контролируемого лица об изменении категории риска принадлежащих ему (используемых им) объектов контроля может подаваться и рассматриваться в соответствии с </w:t>
      </w:r>
      <w:hyperlink r:id="rId10" w:history="1">
        <w:r w:rsidRPr="00AE11F9">
          <w:rPr>
            <w:rStyle w:val="af"/>
            <w:color w:val="auto"/>
            <w:szCs w:val="28"/>
            <w:u w:val="none"/>
          </w:rPr>
          <w:t>главой 9</w:t>
        </w:r>
      </w:hyperlink>
      <w:r w:rsidRPr="00634C15">
        <w:rPr>
          <w:szCs w:val="28"/>
        </w:rPr>
        <w:t xml:space="preserve"> Федерального закона от 31.07.2020 № 248-ФЗ, постановлением</w:t>
      </w:r>
      <w:r w:rsidR="00AE11F9">
        <w:rPr>
          <w:szCs w:val="28"/>
        </w:rPr>
        <w:t xml:space="preserve"> Правительства Российской Федерации </w:t>
      </w:r>
      <w:r w:rsidRPr="00634C15">
        <w:rPr>
          <w:szCs w:val="28"/>
        </w:rPr>
        <w:t xml:space="preserve">от 10.03.2022 № 336 «Об особенностях организации </w:t>
      </w:r>
      <w:r w:rsidR="007946B7">
        <w:rPr>
          <w:szCs w:val="28"/>
        </w:rPr>
        <w:br/>
      </w:r>
      <w:r w:rsidRPr="00634C15">
        <w:rPr>
          <w:szCs w:val="28"/>
        </w:rPr>
        <w:t xml:space="preserve">и осуществления государственного контроля (надзора), муниципального контроля» (далее – постановление Правительства Российской Федерации </w:t>
      </w:r>
      <w:r w:rsidR="007946B7">
        <w:rPr>
          <w:szCs w:val="28"/>
        </w:rPr>
        <w:br/>
      </w:r>
      <w:r w:rsidRPr="00634C15">
        <w:rPr>
          <w:szCs w:val="28"/>
        </w:rPr>
        <w:t>от 10.03.2022 № 336) с учетом особенностей</w:t>
      </w:r>
      <w:proofErr w:type="gramEnd"/>
      <w:r w:rsidRPr="00634C15">
        <w:rPr>
          <w:szCs w:val="28"/>
        </w:rPr>
        <w:t xml:space="preserve">, </w:t>
      </w:r>
      <w:proofErr w:type="gramStart"/>
      <w:r w:rsidRPr="00634C15">
        <w:rPr>
          <w:szCs w:val="28"/>
        </w:rPr>
        <w:t>установленных</w:t>
      </w:r>
      <w:proofErr w:type="gramEnd"/>
      <w:r w:rsidRPr="00634C15">
        <w:rPr>
          <w:szCs w:val="28"/>
        </w:rPr>
        <w:t xml:space="preserve"> пунктом 8(1) постановления Правительства Российской Федерации от 10.03.2022 № 336.</w:t>
      </w:r>
      <w:bookmarkEnd w:id="6"/>
      <w:bookmarkEnd w:id="7"/>
      <w:r w:rsidRPr="00634C15">
        <w:rPr>
          <w:szCs w:val="28"/>
        </w:rPr>
        <w:t>»</w:t>
      </w:r>
      <w:r w:rsidR="008949D9">
        <w:rPr>
          <w:szCs w:val="28"/>
        </w:rPr>
        <w:t>.</w:t>
      </w:r>
    </w:p>
    <w:p w:rsidR="00634C15" w:rsidRDefault="00487DD6" w:rsidP="007946B7">
      <w:pPr>
        <w:tabs>
          <w:tab w:val="left" w:pos="1418"/>
        </w:tabs>
        <w:spacing w:line="264" w:lineRule="auto"/>
        <w:jc w:val="both"/>
        <w:rPr>
          <w:szCs w:val="28"/>
        </w:rPr>
      </w:pPr>
      <w:r>
        <w:rPr>
          <w:szCs w:val="28"/>
        </w:rPr>
        <w:t>1.17</w:t>
      </w:r>
      <w:r w:rsidR="007946B7">
        <w:rPr>
          <w:szCs w:val="28"/>
        </w:rPr>
        <w:t>.</w:t>
      </w:r>
      <w:r w:rsidR="007946B7">
        <w:rPr>
          <w:szCs w:val="28"/>
        </w:rPr>
        <w:tab/>
      </w:r>
      <w:r w:rsidR="008949D9">
        <w:rPr>
          <w:szCs w:val="28"/>
        </w:rPr>
        <w:t>В</w:t>
      </w:r>
      <w:r w:rsidR="00634C15">
        <w:rPr>
          <w:szCs w:val="28"/>
        </w:rPr>
        <w:t xml:space="preserve"> пункте 2.16 слово «поступления» </w:t>
      </w:r>
      <w:proofErr w:type="gramStart"/>
      <w:r w:rsidR="00634C15">
        <w:rPr>
          <w:szCs w:val="28"/>
        </w:rPr>
        <w:t>заменить на слово</w:t>
      </w:r>
      <w:proofErr w:type="gramEnd"/>
      <w:r w:rsidR="00634C15">
        <w:rPr>
          <w:szCs w:val="28"/>
        </w:rPr>
        <w:t xml:space="preserve"> «регистрации»</w:t>
      </w:r>
      <w:r w:rsidR="008949D9">
        <w:rPr>
          <w:szCs w:val="28"/>
        </w:rPr>
        <w:t>.</w:t>
      </w:r>
    </w:p>
    <w:p w:rsidR="00634C15" w:rsidRDefault="00487DD6" w:rsidP="00E21F8E">
      <w:pPr>
        <w:spacing w:line="264" w:lineRule="auto"/>
        <w:jc w:val="both"/>
        <w:rPr>
          <w:szCs w:val="28"/>
        </w:rPr>
      </w:pPr>
      <w:r>
        <w:rPr>
          <w:szCs w:val="28"/>
        </w:rPr>
        <w:t>1.18</w:t>
      </w:r>
      <w:r w:rsidR="00634C15">
        <w:rPr>
          <w:szCs w:val="28"/>
        </w:rPr>
        <w:t xml:space="preserve">.  </w:t>
      </w:r>
      <w:r w:rsidR="00634C15">
        <w:rPr>
          <w:szCs w:val="28"/>
        </w:rPr>
        <w:tab/>
      </w:r>
      <w:r w:rsidR="008949D9">
        <w:rPr>
          <w:szCs w:val="28"/>
        </w:rPr>
        <w:t>В</w:t>
      </w:r>
      <w:r w:rsidR="00634C15" w:rsidRPr="00634C15">
        <w:rPr>
          <w:szCs w:val="28"/>
        </w:rPr>
        <w:t xml:space="preserve"> пункте 2.18 слова «в течение 1 рабочего дня» заменить словами «</w:t>
      </w:r>
      <w:bookmarkStart w:id="8" w:name="_Hlk182165975"/>
      <w:r w:rsidR="00634C15" w:rsidRPr="00634C15">
        <w:rPr>
          <w:szCs w:val="28"/>
        </w:rPr>
        <w:t>в течение 3 календарных дней</w:t>
      </w:r>
      <w:bookmarkEnd w:id="8"/>
      <w:r w:rsidR="00634C15" w:rsidRPr="00634C15">
        <w:rPr>
          <w:szCs w:val="28"/>
        </w:rPr>
        <w:t>»</w:t>
      </w:r>
      <w:r w:rsidR="008949D9">
        <w:rPr>
          <w:szCs w:val="28"/>
        </w:rPr>
        <w:t>.</w:t>
      </w:r>
    </w:p>
    <w:p w:rsidR="00634C15" w:rsidRDefault="00487DD6" w:rsidP="00E21F8E">
      <w:pPr>
        <w:spacing w:line="264" w:lineRule="auto"/>
        <w:jc w:val="both"/>
        <w:rPr>
          <w:szCs w:val="28"/>
        </w:rPr>
      </w:pPr>
      <w:r>
        <w:rPr>
          <w:szCs w:val="28"/>
        </w:rPr>
        <w:t>1.19</w:t>
      </w:r>
      <w:r w:rsidR="00634C15">
        <w:rPr>
          <w:szCs w:val="28"/>
        </w:rPr>
        <w:t xml:space="preserve">.  </w:t>
      </w:r>
      <w:r w:rsidR="008949D9">
        <w:rPr>
          <w:szCs w:val="28"/>
        </w:rPr>
        <w:t>П</w:t>
      </w:r>
      <w:r w:rsidR="00634C15">
        <w:rPr>
          <w:szCs w:val="28"/>
        </w:rPr>
        <w:t>ункт 3.3 изложить в следующей редакции:</w:t>
      </w:r>
    </w:p>
    <w:p w:rsidR="00634C15" w:rsidRPr="00634C15" w:rsidRDefault="00634C15" w:rsidP="007946B7">
      <w:pPr>
        <w:pStyle w:val="ConsPlusNormal"/>
        <w:spacing w:line="264" w:lineRule="auto"/>
        <w:ind w:firstLine="709"/>
        <w:jc w:val="both"/>
        <w:rPr>
          <w:rFonts w:ascii="Times New Roman" w:hAnsi="Times New Roman"/>
          <w:sz w:val="28"/>
          <w:szCs w:val="28"/>
        </w:rPr>
      </w:pPr>
      <w:r w:rsidRPr="00634C15">
        <w:rPr>
          <w:sz w:val="28"/>
          <w:szCs w:val="28"/>
        </w:rPr>
        <w:t>«</w:t>
      </w:r>
      <w:r w:rsidR="007946B7">
        <w:rPr>
          <w:rFonts w:ascii="Times New Roman" w:hAnsi="Times New Roman"/>
          <w:sz w:val="28"/>
          <w:szCs w:val="28"/>
        </w:rPr>
        <w:t>3.3.</w:t>
      </w:r>
      <w:r w:rsidR="007946B7">
        <w:rPr>
          <w:rFonts w:ascii="Times New Roman" w:hAnsi="Times New Roman"/>
          <w:sz w:val="28"/>
          <w:szCs w:val="28"/>
        </w:rPr>
        <w:tab/>
      </w:r>
      <w:r w:rsidRPr="00634C15">
        <w:rPr>
          <w:rFonts w:ascii="Times New Roman" w:hAnsi="Times New Roman"/>
          <w:sz w:val="28"/>
          <w:szCs w:val="28"/>
        </w:rPr>
        <w:t>Орган муниципального контроля проводит следующие профилактические мероприятия:</w:t>
      </w:r>
    </w:p>
    <w:p w:rsidR="00634C15" w:rsidRPr="00634C15" w:rsidRDefault="00634C15" w:rsidP="00E21F8E">
      <w:pPr>
        <w:pStyle w:val="ConsPlusNormal"/>
        <w:spacing w:line="264" w:lineRule="auto"/>
        <w:ind w:firstLine="709"/>
        <w:jc w:val="both"/>
        <w:rPr>
          <w:rFonts w:ascii="Times New Roman" w:hAnsi="Times New Roman"/>
          <w:sz w:val="28"/>
          <w:szCs w:val="28"/>
        </w:rPr>
      </w:pPr>
      <w:r w:rsidRPr="00634C15">
        <w:rPr>
          <w:rFonts w:ascii="Times New Roman" w:hAnsi="Times New Roman"/>
          <w:sz w:val="28"/>
          <w:szCs w:val="28"/>
        </w:rPr>
        <w:t>информирование;</w:t>
      </w:r>
    </w:p>
    <w:p w:rsidR="00634C15" w:rsidRPr="00634C15" w:rsidRDefault="00634C15" w:rsidP="00E21F8E">
      <w:pPr>
        <w:pStyle w:val="ConsPlusNormal"/>
        <w:spacing w:line="264" w:lineRule="auto"/>
        <w:ind w:firstLine="709"/>
        <w:jc w:val="both"/>
        <w:rPr>
          <w:rFonts w:ascii="Times New Roman" w:hAnsi="Times New Roman"/>
          <w:sz w:val="28"/>
          <w:szCs w:val="28"/>
        </w:rPr>
      </w:pPr>
      <w:r w:rsidRPr="00634C15">
        <w:rPr>
          <w:rFonts w:ascii="Times New Roman" w:hAnsi="Times New Roman"/>
          <w:sz w:val="28"/>
          <w:szCs w:val="28"/>
        </w:rPr>
        <w:t xml:space="preserve">объявление предостережения о недопустимости нарушения обязательных требований (далее </w:t>
      </w:r>
      <w:r w:rsidR="0075749F">
        <w:rPr>
          <w:rFonts w:ascii="Times New Roman" w:hAnsi="Times New Roman"/>
          <w:sz w:val="28"/>
          <w:szCs w:val="28"/>
        </w:rPr>
        <w:t>–</w:t>
      </w:r>
      <w:r w:rsidRPr="00634C15">
        <w:rPr>
          <w:rFonts w:ascii="Times New Roman" w:hAnsi="Times New Roman"/>
          <w:sz w:val="28"/>
          <w:szCs w:val="28"/>
        </w:rPr>
        <w:t xml:space="preserve"> предостережение);</w:t>
      </w:r>
    </w:p>
    <w:p w:rsidR="00634C15" w:rsidRPr="00634C15" w:rsidRDefault="00634C15" w:rsidP="00E21F8E">
      <w:pPr>
        <w:pStyle w:val="ConsPlusNormal"/>
        <w:spacing w:line="264" w:lineRule="auto"/>
        <w:ind w:firstLine="709"/>
        <w:jc w:val="both"/>
        <w:rPr>
          <w:rFonts w:ascii="Times New Roman" w:hAnsi="Times New Roman"/>
          <w:sz w:val="28"/>
          <w:szCs w:val="28"/>
        </w:rPr>
      </w:pPr>
      <w:r w:rsidRPr="00634C15">
        <w:rPr>
          <w:rFonts w:ascii="Times New Roman" w:hAnsi="Times New Roman"/>
          <w:sz w:val="28"/>
          <w:szCs w:val="28"/>
        </w:rPr>
        <w:t>консультирование;</w:t>
      </w:r>
    </w:p>
    <w:p w:rsidR="00634C15" w:rsidRPr="00634C15" w:rsidRDefault="00634C15" w:rsidP="00E21F8E">
      <w:pPr>
        <w:pStyle w:val="ConsPlusNormal"/>
        <w:spacing w:line="264" w:lineRule="auto"/>
        <w:ind w:firstLine="709"/>
        <w:jc w:val="both"/>
        <w:rPr>
          <w:rFonts w:ascii="Times New Roman" w:hAnsi="Times New Roman"/>
          <w:sz w:val="28"/>
          <w:szCs w:val="28"/>
        </w:rPr>
      </w:pPr>
      <w:r w:rsidRPr="00634C15">
        <w:rPr>
          <w:rFonts w:ascii="Times New Roman" w:hAnsi="Times New Roman"/>
          <w:sz w:val="28"/>
          <w:szCs w:val="28"/>
        </w:rPr>
        <w:t>обобщение правоприменительной практики;</w:t>
      </w:r>
    </w:p>
    <w:p w:rsidR="00634C15" w:rsidRPr="00634C15" w:rsidRDefault="00634C15" w:rsidP="00E21F8E">
      <w:pPr>
        <w:spacing w:line="264" w:lineRule="auto"/>
        <w:jc w:val="both"/>
        <w:rPr>
          <w:szCs w:val="28"/>
        </w:rPr>
      </w:pPr>
      <w:r w:rsidRPr="00634C15">
        <w:rPr>
          <w:szCs w:val="28"/>
        </w:rPr>
        <w:t>профилактический визит.</w:t>
      </w:r>
    </w:p>
    <w:p w:rsidR="00634C15" w:rsidRPr="00634C15" w:rsidRDefault="00634C15" w:rsidP="00E21F8E">
      <w:pPr>
        <w:spacing w:line="264" w:lineRule="auto"/>
        <w:jc w:val="both"/>
        <w:rPr>
          <w:szCs w:val="28"/>
        </w:rPr>
      </w:pPr>
      <w:r w:rsidRPr="00634C15">
        <w:rPr>
          <w:szCs w:val="28"/>
        </w:rPr>
        <w:lastRenderedPageBreak/>
        <w:t>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от 31.07.2020 №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по их инициативе либо по основаниям, определённым пунктом 3.25 настоящего Положения.</w:t>
      </w:r>
    </w:p>
    <w:p w:rsidR="00634C15" w:rsidRDefault="00634C15" w:rsidP="00E21F8E">
      <w:pPr>
        <w:spacing w:line="264" w:lineRule="auto"/>
        <w:jc w:val="both"/>
        <w:rPr>
          <w:szCs w:val="28"/>
        </w:rPr>
      </w:pPr>
      <w:r w:rsidRPr="00634C15">
        <w:rPr>
          <w:szCs w:val="28"/>
        </w:rPr>
        <w:t>В случае</w:t>
      </w:r>
      <w:proofErr w:type="gramStart"/>
      <w:r w:rsidRPr="00634C15">
        <w:rPr>
          <w:szCs w:val="28"/>
        </w:rPr>
        <w:t>,</w:t>
      </w:r>
      <w:proofErr w:type="gramEnd"/>
      <w:r w:rsidRPr="00634C15">
        <w:rPr>
          <w:szCs w:val="28"/>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r w:rsidR="008949D9">
        <w:rPr>
          <w:szCs w:val="28"/>
        </w:rPr>
        <w:t>.</w:t>
      </w:r>
    </w:p>
    <w:p w:rsidR="00634C15" w:rsidRDefault="00487DD6" w:rsidP="00E21F8E">
      <w:pPr>
        <w:spacing w:line="264" w:lineRule="auto"/>
        <w:jc w:val="both"/>
        <w:rPr>
          <w:szCs w:val="28"/>
        </w:rPr>
      </w:pPr>
      <w:r>
        <w:rPr>
          <w:szCs w:val="28"/>
        </w:rPr>
        <w:t>1.20</w:t>
      </w:r>
      <w:r w:rsidR="00F44ED6">
        <w:rPr>
          <w:szCs w:val="28"/>
        </w:rPr>
        <w:t xml:space="preserve">. </w:t>
      </w:r>
      <w:r w:rsidR="008949D9">
        <w:rPr>
          <w:szCs w:val="28"/>
        </w:rPr>
        <w:t>В</w:t>
      </w:r>
      <w:r w:rsidR="00F44ED6">
        <w:rPr>
          <w:szCs w:val="28"/>
        </w:rPr>
        <w:t xml:space="preserve"> абзаце одиннадцатом пункта 3.4</w:t>
      </w:r>
      <w:r w:rsidR="00F44ED6" w:rsidRPr="00F44ED6">
        <w:rPr>
          <w:szCs w:val="28"/>
        </w:rPr>
        <w:t xml:space="preserve"> слова «(в случае, если обязательность наличия проверочного листа для данного вида контроля </w:t>
      </w:r>
      <w:r w:rsidR="007946B7">
        <w:rPr>
          <w:szCs w:val="28"/>
        </w:rPr>
        <w:br/>
      </w:r>
      <w:r w:rsidR="00F44ED6" w:rsidRPr="00F44ED6">
        <w:rPr>
          <w:szCs w:val="28"/>
        </w:rPr>
        <w:t>и (или) контрольного мероприятия установлена Правительством Российской Федерации)»</w:t>
      </w:r>
      <w:r w:rsidR="00F44ED6">
        <w:rPr>
          <w:szCs w:val="28"/>
        </w:rPr>
        <w:t xml:space="preserve"> исключить</w:t>
      </w:r>
      <w:r w:rsidR="008949D9">
        <w:rPr>
          <w:szCs w:val="28"/>
        </w:rPr>
        <w:t>.</w:t>
      </w:r>
    </w:p>
    <w:p w:rsidR="00F44ED6" w:rsidRDefault="00487DD6" w:rsidP="00E21F8E">
      <w:pPr>
        <w:spacing w:line="264" w:lineRule="auto"/>
        <w:jc w:val="both"/>
        <w:rPr>
          <w:szCs w:val="28"/>
        </w:rPr>
      </w:pPr>
      <w:r>
        <w:rPr>
          <w:szCs w:val="28"/>
        </w:rPr>
        <w:t>1.21</w:t>
      </w:r>
      <w:r w:rsidR="00F44ED6">
        <w:rPr>
          <w:szCs w:val="28"/>
        </w:rPr>
        <w:t xml:space="preserve">.  </w:t>
      </w:r>
      <w:r w:rsidR="008949D9">
        <w:rPr>
          <w:szCs w:val="28"/>
        </w:rPr>
        <w:t xml:space="preserve"> П</w:t>
      </w:r>
      <w:r w:rsidR="00F44ED6">
        <w:rPr>
          <w:szCs w:val="28"/>
        </w:rPr>
        <w:t>ункт 3.5 дополнить словами:</w:t>
      </w:r>
    </w:p>
    <w:p w:rsidR="00F44ED6" w:rsidRDefault="00F44ED6" w:rsidP="00E21F8E">
      <w:pPr>
        <w:spacing w:line="264" w:lineRule="auto"/>
        <w:jc w:val="both"/>
        <w:rPr>
          <w:szCs w:val="28"/>
        </w:rPr>
      </w:pPr>
      <w:r w:rsidRPr="00F44ED6">
        <w:rPr>
          <w:szCs w:val="28"/>
        </w:rPr>
        <w:t>«</w:t>
      </w:r>
      <w:bookmarkStart w:id="9" w:name="_Hlk182256385"/>
      <w:r w:rsidRPr="00F44ED6">
        <w:rPr>
          <w:szCs w:val="28"/>
        </w:rPr>
        <w:t xml:space="preserve">, если иное не установлено частью 8 статьи 75 Федерального закона </w:t>
      </w:r>
      <w:r w:rsidR="007946B7">
        <w:rPr>
          <w:szCs w:val="28"/>
        </w:rPr>
        <w:br/>
      </w:r>
      <w:r w:rsidRPr="00F44ED6">
        <w:rPr>
          <w:szCs w:val="28"/>
        </w:rPr>
        <w:t>от 31.07.2020 № 248-ФЗ, статьей 72 Земельного кодекса Российской Федерации</w:t>
      </w:r>
      <w:bookmarkEnd w:id="9"/>
      <w:proofErr w:type="gramStart"/>
      <w:r w:rsidRPr="00F44ED6">
        <w:rPr>
          <w:szCs w:val="28"/>
        </w:rPr>
        <w:t>.»</w:t>
      </w:r>
      <w:r w:rsidR="008949D9">
        <w:rPr>
          <w:szCs w:val="28"/>
        </w:rPr>
        <w:t>.</w:t>
      </w:r>
      <w:proofErr w:type="gramEnd"/>
    </w:p>
    <w:p w:rsidR="00F44ED6" w:rsidRDefault="00487DD6" w:rsidP="00E21F8E">
      <w:pPr>
        <w:spacing w:line="264" w:lineRule="auto"/>
        <w:jc w:val="both"/>
        <w:rPr>
          <w:szCs w:val="28"/>
        </w:rPr>
      </w:pPr>
      <w:r>
        <w:rPr>
          <w:szCs w:val="28"/>
        </w:rPr>
        <w:t>1.22</w:t>
      </w:r>
      <w:r w:rsidR="00F44ED6">
        <w:rPr>
          <w:szCs w:val="28"/>
        </w:rPr>
        <w:t xml:space="preserve">.  </w:t>
      </w:r>
      <w:r w:rsidR="008949D9">
        <w:rPr>
          <w:szCs w:val="28"/>
        </w:rPr>
        <w:t>П</w:t>
      </w:r>
      <w:r w:rsidR="00F44ED6">
        <w:rPr>
          <w:szCs w:val="28"/>
        </w:rPr>
        <w:t>ункт 3.6 изложить в следующей редакции:</w:t>
      </w:r>
    </w:p>
    <w:p w:rsidR="00F44ED6" w:rsidRPr="00F44ED6" w:rsidRDefault="007946B7" w:rsidP="00E21F8E">
      <w:pPr>
        <w:spacing w:line="264" w:lineRule="auto"/>
        <w:jc w:val="both"/>
        <w:rPr>
          <w:szCs w:val="28"/>
        </w:rPr>
      </w:pPr>
      <w:r>
        <w:rPr>
          <w:szCs w:val="28"/>
        </w:rPr>
        <w:t>«3.6.</w:t>
      </w:r>
      <w:r>
        <w:rPr>
          <w:szCs w:val="28"/>
        </w:rPr>
        <w:tab/>
      </w:r>
      <w:proofErr w:type="gramStart"/>
      <w:r w:rsidR="00F44ED6" w:rsidRPr="00F44ED6">
        <w:rPr>
          <w:szCs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в течение </w:t>
      </w:r>
      <w:r w:rsidR="00F44ED6">
        <w:rPr>
          <w:szCs w:val="28"/>
        </w:rPr>
        <w:t xml:space="preserve">                 </w:t>
      </w:r>
      <w:r w:rsidR="00F44ED6" w:rsidRPr="00F44ED6">
        <w:rPr>
          <w:szCs w:val="28"/>
        </w:rPr>
        <w:t xml:space="preserve">30 календарных дней со дня получения вышеуказанных сведений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w:t>
      </w:r>
      <w:r>
        <w:rPr>
          <w:szCs w:val="28"/>
        </w:rPr>
        <w:br/>
      </w:r>
      <w:r w:rsidR="00F44ED6" w:rsidRPr="00F44ED6">
        <w:rPr>
          <w:szCs w:val="28"/>
        </w:rPr>
        <w:t>или приводят к нарушению обязательных требований, а</w:t>
      </w:r>
      <w:proofErr w:type="gramEnd"/>
      <w:r w:rsidR="00F44ED6" w:rsidRPr="00F44ED6">
        <w:rPr>
          <w:szCs w:val="28"/>
        </w:rPr>
        <w:t xml:space="preserve"> также предложение </w:t>
      </w:r>
      <w:r>
        <w:rPr>
          <w:szCs w:val="28"/>
        </w:rPr>
        <w:br/>
      </w:r>
      <w:r w:rsidR="00F44ED6" w:rsidRPr="00F44ED6">
        <w:rPr>
          <w:szCs w:val="28"/>
        </w:rPr>
        <w:t xml:space="preserve">о принятии мер по обеспечению соблюдения данных требований и не может содержать требование представления контролируемым лицом сведений </w:t>
      </w:r>
      <w:r>
        <w:rPr>
          <w:szCs w:val="28"/>
        </w:rPr>
        <w:br/>
      </w:r>
      <w:r w:rsidR="00F44ED6" w:rsidRPr="00F44ED6">
        <w:rPr>
          <w:szCs w:val="28"/>
        </w:rPr>
        <w:t>и документов</w:t>
      </w:r>
      <w:proofErr w:type="gramStart"/>
      <w:r w:rsidR="00F44ED6" w:rsidRPr="00F44ED6">
        <w:rPr>
          <w:szCs w:val="28"/>
        </w:rPr>
        <w:t>.»</w:t>
      </w:r>
      <w:r w:rsidR="008949D9">
        <w:rPr>
          <w:szCs w:val="28"/>
        </w:rPr>
        <w:t>.</w:t>
      </w:r>
      <w:proofErr w:type="gramEnd"/>
    </w:p>
    <w:p w:rsidR="00F44ED6" w:rsidRDefault="00487DD6" w:rsidP="00E21F8E">
      <w:pPr>
        <w:spacing w:line="264" w:lineRule="auto"/>
        <w:jc w:val="both"/>
        <w:rPr>
          <w:szCs w:val="28"/>
        </w:rPr>
      </w:pPr>
      <w:r>
        <w:rPr>
          <w:szCs w:val="28"/>
        </w:rPr>
        <w:t>1.23</w:t>
      </w:r>
      <w:r w:rsidR="00ED62EF">
        <w:rPr>
          <w:szCs w:val="28"/>
        </w:rPr>
        <w:t xml:space="preserve">.  </w:t>
      </w:r>
      <w:r w:rsidR="008949D9">
        <w:rPr>
          <w:szCs w:val="28"/>
        </w:rPr>
        <w:t>П</w:t>
      </w:r>
      <w:r w:rsidR="00ED62EF">
        <w:rPr>
          <w:szCs w:val="28"/>
        </w:rPr>
        <w:t>ункт 3.10 исключить</w:t>
      </w:r>
      <w:r w:rsidR="008949D9">
        <w:rPr>
          <w:szCs w:val="28"/>
        </w:rPr>
        <w:t>.</w:t>
      </w:r>
    </w:p>
    <w:p w:rsidR="00ED62EF" w:rsidRDefault="00487DD6" w:rsidP="00E21F8E">
      <w:pPr>
        <w:spacing w:line="264" w:lineRule="auto"/>
        <w:jc w:val="both"/>
        <w:rPr>
          <w:szCs w:val="28"/>
        </w:rPr>
      </w:pPr>
      <w:r>
        <w:rPr>
          <w:szCs w:val="28"/>
        </w:rPr>
        <w:t>1.24</w:t>
      </w:r>
      <w:r w:rsidR="00ED62EF" w:rsidRPr="00ED62EF">
        <w:rPr>
          <w:szCs w:val="28"/>
        </w:rPr>
        <w:t xml:space="preserve">.  </w:t>
      </w:r>
      <w:r w:rsidR="008949D9">
        <w:rPr>
          <w:szCs w:val="28"/>
        </w:rPr>
        <w:t>В</w:t>
      </w:r>
      <w:r w:rsidR="00ED62EF" w:rsidRPr="00ED62EF">
        <w:rPr>
          <w:szCs w:val="28"/>
        </w:rPr>
        <w:t xml:space="preserve"> пункте 3.11 слова «или </w:t>
      </w:r>
      <w:proofErr w:type="gramStart"/>
      <w:r w:rsidR="00ED62EF" w:rsidRPr="00ED62EF">
        <w:rPr>
          <w:szCs w:val="28"/>
        </w:rPr>
        <w:t>письменной</w:t>
      </w:r>
      <w:proofErr w:type="gramEnd"/>
      <w:r w:rsidR="00ED62EF" w:rsidRPr="00ED62EF">
        <w:rPr>
          <w:szCs w:val="28"/>
        </w:rPr>
        <w:t>» исключить</w:t>
      </w:r>
      <w:r w:rsidR="008949D9">
        <w:rPr>
          <w:szCs w:val="28"/>
        </w:rPr>
        <w:t>.</w:t>
      </w:r>
    </w:p>
    <w:p w:rsidR="00ED62EF" w:rsidRDefault="00487DD6" w:rsidP="00E21F8E">
      <w:pPr>
        <w:spacing w:line="264" w:lineRule="auto"/>
        <w:jc w:val="both"/>
        <w:rPr>
          <w:szCs w:val="28"/>
        </w:rPr>
      </w:pPr>
      <w:r>
        <w:rPr>
          <w:szCs w:val="28"/>
        </w:rPr>
        <w:t>1.25</w:t>
      </w:r>
      <w:r w:rsidR="00ED62EF">
        <w:rPr>
          <w:szCs w:val="28"/>
        </w:rPr>
        <w:t xml:space="preserve">.  </w:t>
      </w:r>
      <w:r w:rsidR="008949D9">
        <w:rPr>
          <w:szCs w:val="28"/>
        </w:rPr>
        <w:t>А</w:t>
      </w:r>
      <w:r w:rsidR="00ED62EF">
        <w:rPr>
          <w:szCs w:val="28"/>
        </w:rPr>
        <w:t>бзац третий пункта 3.17 дополнить словами:</w:t>
      </w:r>
    </w:p>
    <w:p w:rsidR="00ED62EF" w:rsidRDefault="00ED62EF" w:rsidP="00E21F8E">
      <w:pPr>
        <w:spacing w:line="264" w:lineRule="auto"/>
        <w:jc w:val="both"/>
        <w:rPr>
          <w:szCs w:val="28"/>
        </w:rPr>
      </w:pPr>
      <w:r w:rsidRPr="00ED62EF">
        <w:rPr>
          <w:szCs w:val="28"/>
        </w:rPr>
        <w:t>«</w:t>
      </w:r>
      <w:bookmarkStart w:id="10" w:name="_Hlk182249000"/>
      <w:r w:rsidRPr="00ED62EF">
        <w:rPr>
          <w:szCs w:val="28"/>
        </w:rPr>
        <w:t>, а также на платформе обратной связи</w:t>
      </w:r>
      <w:bookmarkEnd w:id="10"/>
      <w:r w:rsidRPr="00ED62EF">
        <w:rPr>
          <w:szCs w:val="28"/>
        </w:rPr>
        <w:t>»</w:t>
      </w:r>
      <w:r w:rsidR="008949D9">
        <w:rPr>
          <w:szCs w:val="28"/>
        </w:rPr>
        <w:t>.</w:t>
      </w:r>
    </w:p>
    <w:p w:rsidR="00ED62EF" w:rsidRDefault="00487DD6" w:rsidP="00E21F8E">
      <w:pPr>
        <w:spacing w:line="264" w:lineRule="auto"/>
        <w:jc w:val="both"/>
        <w:rPr>
          <w:szCs w:val="28"/>
        </w:rPr>
      </w:pPr>
      <w:r>
        <w:rPr>
          <w:szCs w:val="28"/>
        </w:rPr>
        <w:t>1.26</w:t>
      </w:r>
      <w:r w:rsidR="00ED62EF">
        <w:rPr>
          <w:szCs w:val="28"/>
        </w:rPr>
        <w:t xml:space="preserve">.  </w:t>
      </w:r>
      <w:r w:rsidR="008949D9">
        <w:rPr>
          <w:szCs w:val="28"/>
        </w:rPr>
        <w:t>Д</w:t>
      </w:r>
      <w:r w:rsidR="00ED62EF">
        <w:rPr>
          <w:szCs w:val="28"/>
        </w:rPr>
        <w:t>ополнить пункт</w:t>
      </w:r>
      <w:r w:rsidR="00AE11F9">
        <w:rPr>
          <w:szCs w:val="28"/>
        </w:rPr>
        <w:t>ами</w:t>
      </w:r>
      <w:r w:rsidR="00ED62EF">
        <w:rPr>
          <w:szCs w:val="28"/>
        </w:rPr>
        <w:t xml:space="preserve"> 3.18</w:t>
      </w:r>
      <w:r w:rsidR="00AE11F9">
        <w:rPr>
          <w:szCs w:val="28"/>
        </w:rPr>
        <w:t xml:space="preserve"> – 3.26</w:t>
      </w:r>
      <w:r w:rsidR="00ED62EF">
        <w:rPr>
          <w:szCs w:val="28"/>
        </w:rPr>
        <w:t xml:space="preserve"> следующе</w:t>
      </w:r>
      <w:r w:rsidR="00AE11F9">
        <w:rPr>
          <w:szCs w:val="28"/>
        </w:rPr>
        <w:t>го</w:t>
      </w:r>
      <w:r w:rsidR="00ED62EF">
        <w:rPr>
          <w:szCs w:val="28"/>
        </w:rPr>
        <w:t xml:space="preserve"> </w:t>
      </w:r>
      <w:r w:rsidR="00AE11F9">
        <w:rPr>
          <w:szCs w:val="28"/>
        </w:rPr>
        <w:t>содержания</w:t>
      </w:r>
      <w:r w:rsidR="00ED62EF">
        <w:rPr>
          <w:szCs w:val="28"/>
        </w:rPr>
        <w:t>:</w:t>
      </w:r>
    </w:p>
    <w:p w:rsidR="00917060" w:rsidRPr="00917060" w:rsidRDefault="00ED62EF" w:rsidP="00E21F8E">
      <w:pPr>
        <w:spacing w:line="264" w:lineRule="auto"/>
        <w:jc w:val="both"/>
        <w:rPr>
          <w:szCs w:val="28"/>
        </w:rPr>
      </w:pPr>
      <w:r w:rsidRPr="00917060">
        <w:rPr>
          <w:szCs w:val="28"/>
        </w:rPr>
        <w:t>«</w:t>
      </w:r>
      <w:r w:rsidR="00917060" w:rsidRPr="00917060">
        <w:rPr>
          <w:szCs w:val="28"/>
        </w:rPr>
        <w:t xml:space="preserve">3.18.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В случае осуществления </w:t>
      </w:r>
      <w:r w:rsidR="00917060" w:rsidRPr="00917060">
        <w:rPr>
          <w:szCs w:val="28"/>
        </w:rPr>
        <w:lastRenderedPageBreak/>
        <w:t>профилактического визита путем использования видео-конференц-связи должностное лицо осуществляет указанные в настоящем пункте действия посредством использования электронных каналов связи.</w:t>
      </w:r>
    </w:p>
    <w:p w:rsidR="00917060" w:rsidRPr="00917060" w:rsidRDefault="00917060" w:rsidP="00E21F8E">
      <w:pPr>
        <w:spacing w:line="264" w:lineRule="auto"/>
        <w:jc w:val="both"/>
        <w:rPr>
          <w:szCs w:val="28"/>
        </w:rPr>
      </w:pPr>
      <w:proofErr w:type="gramStart"/>
      <w:r w:rsidRPr="00917060">
        <w:rPr>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w:t>
      </w:r>
      <w:r w:rsidR="007946B7">
        <w:rPr>
          <w:szCs w:val="28"/>
        </w:rPr>
        <w:br/>
      </w:r>
      <w:r w:rsidRPr="00917060">
        <w:rPr>
          <w:szCs w:val="28"/>
        </w:rPr>
        <w:t xml:space="preserve">к принадлежащим ему объектам контроля, их соответствии критериям риска, основаниях и о рекомендуемых способах снижения категории риска, а также </w:t>
      </w:r>
      <w:r w:rsidR="007946B7">
        <w:rPr>
          <w:szCs w:val="28"/>
        </w:rPr>
        <w:br/>
      </w:r>
      <w:r w:rsidRPr="00917060">
        <w:rPr>
          <w:szCs w:val="28"/>
        </w:rPr>
        <w:t xml:space="preserve">о видах, содержании и об интенсивности контрольных (надзорных) мероприятий, проводимых в отношении объекта контроля, исходя </w:t>
      </w:r>
      <w:r w:rsidR="007946B7">
        <w:rPr>
          <w:szCs w:val="28"/>
        </w:rPr>
        <w:br/>
      </w:r>
      <w:r w:rsidRPr="00917060">
        <w:rPr>
          <w:szCs w:val="28"/>
        </w:rPr>
        <w:t xml:space="preserve">из их отнесения к соответствующей категории риска. </w:t>
      </w:r>
      <w:proofErr w:type="gramEnd"/>
    </w:p>
    <w:p w:rsidR="00917060" w:rsidRPr="00917060" w:rsidRDefault="00917060" w:rsidP="00AE11F9">
      <w:pPr>
        <w:spacing w:line="264" w:lineRule="auto"/>
        <w:jc w:val="both"/>
        <w:rPr>
          <w:szCs w:val="28"/>
        </w:rPr>
      </w:pPr>
      <w:r w:rsidRPr="00917060">
        <w:rPr>
          <w:szCs w:val="28"/>
        </w:rPr>
        <w:t xml:space="preserve">В ходе профилактического визита инспектором может осуществляться консультирование контролируемого лица, сбор сведений, необходимых </w:t>
      </w:r>
      <w:r w:rsidR="007946B7">
        <w:rPr>
          <w:szCs w:val="28"/>
        </w:rPr>
        <w:br/>
      </w:r>
      <w:r w:rsidRPr="00917060">
        <w:rPr>
          <w:szCs w:val="28"/>
        </w:rPr>
        <w:t>для отнесения объектов контроля к категориям риска.</w:t>
      </w:r>
    </w:p>
    <w:p w:rsidR="00917060" w:rsidRPr="00917060" w:rsidRDefault="00917060" w:rsidP="00E21F8E">
      <w:pPr>
        <w:spacing w:line="264" w:lineRule="auto"/>
        <w:jc w:val="both"/>
        <w:rPr>
          <w:szCs w:val="28"/>
        </w:rPr>
      </w:pPr>
      <w:r w:rsidRPr="00917060">
        <w:rPr>
          <w:szCs w:val="28"/>
        </w:rPr>
        <w:t xml:space="preserve">3.19. Основанием для проведения профилактического визита являются отнесение объекта контроля к категории значительного риска (далее </w:t>
      </w:r>
      <w:r w:rsidR="0075749F">
        <w:rPr>
          <w:szCs w:val="28"/>
        </w:rPr>
        <w:t>–</w:t>
      </w:r>
      <w:r w:rsidRPr="00917060">
        <w:rPr>
          <w:szCs w:val="28"/>
        </w:rPr>
        <w:t xml:space="preserve"> обязательный профилактический визит)  либо заявление контролируемого лица о проведении в отношении него профилактического визита (далее – профилактический визит).</w:t>
      </w:r>
    </w:p>
    <w:p w:rsidR="00917060" w:rsidRPr="00917060" w:rsidRDefault="00917060" w:rsidP="00E21F8E">
      <w:pPr>
        <w:spacing w:line="264" w:lineRule="auto"/>
        <w:jc w:val="both"/>
        <w:rPr>
          <w:szCs w:val="28"/>
        </w:rPr>
      </w:pPr>
      <w:r w:rsidRPr="00917060">
        <w:rPr>
          <w:szCs w:val="28"/>
        </w:rPr>
        <w:t xml:space="preserve">До 1 января 2030 г.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w:t>
      </w:r>
      <w:r w:rsidR="007946B7">
        <w:rPr>
          <w:szCs w:val="28"/>
        </w:rPr>
        <w:br/>
      </w:r>
      <w:r w:rsidRPr="00917060">
        <w:rPr>
          <w:szCs w:val="28"/>
        </w:rPr>
        <w:t xml:space="preserve">с использованием федеральной государственной информационной </w:t>
      </w:r>
      <w:hyperlink r:id="rId11" w:history="1">
        <w:r w:rsidRPr="00917060">
          <w:rPr>
            <w:rStyle w:val="af"/>
            <w:color w:val="auto"/>
            <w:szCs w:val="28"/>
            <w:u w:val="none"/>
          </w:rPr>
          <w:t>системы</w:t>
        </w:r>
      </w:hyperlink>
      <w:r>
        <w:rPr>
          <w:rStyle w:val="af"/>
          <w:color w:val="auto"/>
          <w:szCs w:val="28"/>
          <w:u w:val="none"/>
        </w:rPr>
        <w:t xml:space="preserve"> </w:t>
      </w:r>
      <w:r w:rsidRPr="00917060">
        <w:rPr>
          <w:szCs w:val="28"/>
        </w:rPr>
        <w:t xml:space="preserve">«Единый портал государственных и муниципальных услуг (функций)».  </w:t>
      </w:r>
      <w:proofErr w:type="gramStart"/>
      <w:r w:rsidRPr="00917060">
        <w:rPr>
          <w:szCs w:val="28"/>
        </w:rPr>
        <w:t>Заявление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w:t>
      </w:r>
      <w:proofErr w:type="gramEnd"/>
      <w:r w:rsidRPr="00917060">
        <w:rPr>
          <w:szCs w:val="28"/>
        </w:rPr>
        <w:t xml:space="preserve"> полномочия, в том числе с использованием федеральной государственной информационной системы «Единый портал государственных и муниципальных услуг (функций)») или являющегося индивидуальным предпринимателем.</w:t>
      </w:r>
    </w:p>
    <w:p w:rsidR="00917060" w:rsidRPr="00917060" w:rsidRDefault="00917060" w:rsidP="00E21F8E">
      <w:pPr>
        <w:spacing w:line="264" w:lineRule="auto"/>
        <w:jc w:val="both"/>
        <w:rPr>
          <w:szCs w:val="28"/>
        </w:rPr>
      </w:pPr>
      <w:r w:rsidRPr="00917060">
        <w:rPr>
          <w:szCs w:val="28"/>
        </w:rPr>
        <w:t xml:space="preserve">3.20. </w:t>
      </w:r>
      <w:proofErr w:type="gramStart"/>
      <w:r w:rsidRPr="00917060">
        <w:rPr>
          <w:szCs w:val="28"/>
        </w:rPr>
        <w:t xml:space="preserve">Заявление контролируемого лица подлежит рассмотрению контрольным органом в течение десяти рабочих дней с момента  регистрации указанного заявления, по результатам которого контрольный орган принимает решение о проведении профилактического мероприятия либо об отказе в его проведении с учетом материальных, финансовых и кадровых ресурсов </w:t>
      </w:r>
      <w:r w:rsidRPr="00917060">
        <w:rPr>
          <w:szCs w:val="28"/>
        </w:rPr>
        <w:lastRenderedPageBreak/>
        <w:t>контрольного органа, категории риска объекта контроля, при наличии одного из оснований, указанных в части 12 статьи 52 Федерального закона</w:t>
      </w:r>
      <w:proofErr w:type="gramEnd"/>
      <w:r w:rsidRPr="00917060">
        <w:rPr>
          <w:szCs w:val="28"/>
        </w:rPr>
        <w:t xml:space="preserve"> </w:t>
      </w:r>
      <w:r w:rsidR="007946B7">
        <w:rPr>
          <w:szCs w:val="28"/>
        </w:rPr>
        <w:br/>
      </w:r>
      <w:r w:rsidRPr="00917060">
        <w:rPr>
          <w:szCs w:val="28"/>
        </w:rPr>
        <w:t>от 31.07.2020</w:t>
      </w:r>
      <w:r w:rsidR="007946B7">
        <w:rPr>
          <w:szCs w:val="28"/>
        </w:rPr>
        <w:t xml:space="preserve"> </w:t>
      </w:r>
      <w:r w:rsidRPr="00917060">
        <w:rPr>
          <w:szCs w:val="28"/>
        </w:rPr>
        <w:t xml:space="preserve">№ 248-ФЗ. </w:t>
      </w:r>
    </w:p>
    <w:p w:rsidR="00917060" w:rsidRPr="00917060" w:rsidRDefault="00917060" w:rsidP="00E21F8E">
      <w:pPr>
        <w:spacing w:line="264" w:lineRule="auto"/>
        <w:jc w:val="both"/>
        <w:rPr>
          <w:szCs w:val="28"/>
        </w:rPr>
      </w:pPr>
      <w:r w:rsidRPr="00917060">
        <w:rPr>
          <w:szCs w:val="28"/>
        </w:rPr>
        <w:t xml:space="preserve">В случае принятия решения о проведении профилактического визита </w:t>
      </w:r>
      <w:r w:rsidR="007946B7">
        <w:rPr>
          <w:szCs w:val="28"/>
        </w:rPr>
        <w:br/>
      </w:r>
      <w:r w:rsidRPr="00917060">
        <w:rPr>
          <w:szCs w:val="28"/>
        </w:rPr>
        <w:t xml:space="preserve">по заявлению контролируемого лица контрольный орган в течение двадцати рабочих дней согласовывает дату проведения профилактического визита </w:t>
      </w:r>
      <w:r w:rsidR="007946B7">
        <w:rPr>
          <w:szCs w:val="28"/>
        </w:rPr>
        <w:br/>
      </w:r>
      <w:r w:rsidRPr="00917060">
        <w:rPr>
          <w:szCs w:val="28"/>
        </w:rPr>
        <w:t>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r w:rsidR="008949D9">
        <w:rPr>
          <w:szCs w:val="28"/>
        </w:rPr>
        <w:t>.</w:t>
      </w:r>
    </w:p>
    <w:p w:rsidR="00917060" w:rsidRPr="00917060" w:rsidRDefault="00917060" w:rsidP="00E21F8E">
      <w:pPr>
        <w:spacing w:line="264" w:lineRule="auto"/>
        <w:jc w:val="both"/>
        <w:rPr>
          <w:szCs w:val="28"/>
        </w:rPr>
      </w:pPr>
      <w:r w:rsidRPr="00917060">
        <w:rPr>
          <w:szCs w:val="28"/>
        </w:rPr>
        <w:t xml:space="preserve">Решение об отказе в проведении профилактического визита составляется в виде письменного мотивированного сообщения и содержит сведения о дате </w:t>
      </w:r>
      <w:r w:rsidR="007946B7">
        <w:rPr>
          <w:szCs w:val="28"/>
        </w:rPr>
        <w:br/>
      </w:r>
      <w:r w:rsidRPr="00917060">
        <w:rPr>
          <w:szCs w:val="28"/>
        </w:rPr>
        <w:t xml:space="preserve">и номере регистрации контрольным органом рассмотренного заявления, мотивированное обоснование отказа,     направляется в адрес контролируемого лица в порядке, установленном </w:t>
      </w:r>
      <w:hyperlink r:id="rId12" w:history="1">
        <w:r w:rsidRPr="00917060">
          <w:rPr>
            <w:szCs w:val="28"/>
          </w:rPr>
          <w:t>частями 4 и 5 статьи 21</w:t>
        </w:r>
      </w:hyperlink>
      <w:r w:rsidRPr="00917060">
        <w:rPr>
          <w:szCs w:val="28"/>
        </w:rPr>
        <w:t xml:space="preserve"> Федерального закона </w:t>
      </w:r>
      <w:r w:rsidR="007946B7">
        <w:rPr>
          <w:szCs w:val="28"/>
        </w:rPr>
        <w:br/>
      </w:r>
      <w:r w:rsidRPr="00917060">
        <w:rPr>
          <w:szCs w:val="28"/>
        </w:rPr>
        <w:t>от 31.07.2020 № 248-ФЗ.</w:t>
      </w:r>
    </w:p>
    <w:p w:rsidR="00917060" w:rsidRPr="00917060" w:rsidRDefault="007946B7" w:rsidP="00E21F8E">
      <w:pPr>
        <w:spacing w:line="264" w:lineRule="auto"/>
        <w:jc w:val="both"/>
        <w:rPr>
          <w:szCs w:val="28"/>
        </w:rPr>
      </w:pPr>
      <w:r>
        <w:rPr>
          <w:szCs w:val="28"/>
        </w:rPr>
        <w:t>3.21.</w:t>
      </w:r>
      <w:r>
        <w:rPr>
          <w:szCs w:val="28"/>
        </w:rPr>
        <w:tab/>
      </w:r>
      <w:r w:rsidR="00917060" w:rsidRPr="00917060">
        <w:rPr>
          <w:szCs w:val="28"/>
        </w:rPr>
        <w:t>О проведении обязательного профилактического визита  (профилактического визита) контролируемое лицо должно быть уведомлено не позднее, чем за пять рабочих дней до даты его проведения.</w:t>
      </w:r>
    </w:p>
    <w:p w:rsidR="00917060" w:rsidRPr="00917060" w:rsidRDefault="00917060" w:rsidP="00E21F8E">
      <w:pPr>
        <w:spacing w:line="264" w:lineRule="auto"/>
        <w:jc w:val="both"/>
        <w:rPr>
          <w:szCs w:val="28"/>
        </w:rPr>
      </w:pPr>
      <w:r w:rsidRPr="00917060">
        <w:rPr>
          <w:szCs w:val="28"/>
        </w:rPr>
        <w:t>Уведомление о проведении обязательного профилактического визита (профилактического визита) составляется в письменной форме и содержит следующие сведения:</w:t>
      </w:r>
    </w:p>
    <w:p w:rsidR="00917060" w:rsidRPr="00917060" w:rsidRDefault="00917060" w:rsidP="00E21F8E">
      <w:pPr>
        <w:spacing w:line="264" w:lineRule="auto"/>
        <w:jc w:val="both"/>
        <w:rPr>
          <w:szCs w:val="28"/>
        </w:rPr>
      </w:pPr>
      <w:r w:rsidRPr="00917060">
        <w:rPr>
          <w:szCs w:val="28"/>
        </w:rPr>
        <w:t>а) дата, время и место составления уведомления;</w:t>
      </w:r>
    </w:p>
    <w:p w:rsidR="00917060" w:rsidRPr="00917060" w:rsidRDefault="00917060" w:rsidP="00E21F8E">
      <w:pPr>
        <w:spacing w:line="264" w:lineRule="auto"/>
        <w:jc w:val="both"/>
        <w:rPr>
          <w:szCs w:val="28"/>
        </w:rPr>
      </w:pPr>
      <w:r w:rsidRPr="00917060">
        <w:rPr>
          <w:szCs w:val="28"/>
        </w:rPr>
        <w:t>б) наименование контрольного органа;</w:t>
      </w:r>
    </w:p>
    <w:p w:rsidR="00917060" w:rsidRPr="00917060" w:rsidRDefault="007946B7" w:rsidP="007946B7">
      <w:pPr>
        <w:tabs>
          <w:tab w:val="left" w:pos="993"/>
        </w:tabs>
        <w:spacing w:line="264" w:lineRule="auto"/>
        <w:jc w:val="both"/>
        <w:rPr>
          <w:szCs w:val="28"/>
        </w:rPr>
      </w:pPr>
      <w:r>
        <w:rPr>
          <w:szCs w:val="28"/>
        </w:rPr>
        <w:t xml:space="preserve">в) </w:t>
      </w:r>
      <w:r w:rsidR="00917060" w:rsidRPr="00917060">
        <w:rPr>
          <w:szCs w:val="28"/>
        </w:rPr>
        <w:t>наименование организации либо фамилия, имя, отчество (при наличии) контролируемого лица;</w:t>
      </w:r>
    </w:p>
    <w:p w:rsidR="00917060" w:rsidRPr="00917060" w:rsidRDefault="007946B7" w:rsidP="007946B7">
      <w:pPr>
        <w:tabs>
          <w:tab w:val="left" w:pos="993"/>
        </w:tabs>
        <w:spacing w:line="264" w:lineRule="auto"/>
        <w:jc w:val="both"/>
        <w:rPr>
          <w:szCs w:val="28"/>
        </w:rPr>
      </w:pPr>
      <w:r>
        <w:rPr>
          <w:szCs w:val="28"/>
        </w:rPr>
        <w:t>д)</w:t>
      </w:r>
      <w:r>
        <w:rPr>
          <w:szCs w:val="28"/>
        </w:rPr>
        <w:tab/>
      </w:r>
      <w:r w:rsidR="00917060" w:rsidRPr="00917060">
        <w:rPr>
          <w:szCs w:val="28"/>
        </w:rPr>
        <w:t>дата, время и место обязательного профилактического визита (профилактического визита);</w:t>
      </w:r>
    </w:p>
    <w:p w:rsidR="00917060" w:rsidRPr="00917060" w:rsidRDefault="007946B7" w:rsidP="007946B7">
      <w:pPr>
        <w:tabs>
          <w:tab w:val="left" w:pos="993"/>
        </w:tabs>
        <w:spacing w:line="264" w:lineRule="auto"/>
        <w:jc w:val="both"/>
        <w:rPr>
          <w:szCs w:val="28"/>
        </w:rPr>
      </w:pPr>
      <w:r>
        <w:rPr>
          <w:szCs w:val="28"/>
        </w:rPr>
        <w:t>е)</w:t>
      </w:r>
      <w:r>
        <w:rPr>
          <w:szCs w:val="28"/>
        </w:rPr>
        <w:tab/>
      </w:r>
      <w:r w:rsidR="00917060" w:rsidRPr="00917060">
        <w:rPr>
          <w:szCs w:val="28"/>
        </w:rPr>
        <w:t>фамилия, имя, отчество (при наличии) уполномоченного лица должностного лица контрольного органа и его подпись.</w:t>
      </w:r>
    </w:p>
    <w:p w:rsidR="00917060" w:rsidRPr="00917060" w:rsidRDefault="00917060" w:rsidP="00AE11F9">
      <w:pPr>
        <w:spacing w:line="264" w:lineRule="auto"/>
        <w:jc w:val="both"/>
        <w:rPr>
          <w:szCs w:val="28"/>
        </w:rPr>
      </w:pPr>
      <w:r w:rsidRPr="00917060">
        <w:rPr>
          <w:szCs w:val="28"/>
        </w:rPr>
        <w:t xml:space="preserve">Уведомление о проведении обязательного профилактического визита (профилактического визита) направляется в адрес контролируемого лица </w:t>
      </w:r>
      <w:r w:rsidR="007946B7">
        <w:rPr>
          <w:szCs w:val="28"/>
        </w:rPr>
        <w:br/>
      </w:r>
      <w:r w:rsidRPr="00917060">
        <w:rPr>
          <w:szCs w:val="28"/>
        </w:rPr>
        <w:t xml:space="preserve">в порядке, установленном </w:t>
      </w:r>
      <w:hyperlink r:id="rId13" w:history="1">
        <w:r w:rsidRPr="00917060">
          <w:rPr>
            <w:szCs w:val="28"/>
          </w:rPr>
          <w:t>частями 4 и 5 статьи 21</w:t>
        </w:r>
      </w:hyperlink>
      <w:r w:rsidRPr="00917060">
        <w:rPr>
          <w:szCs w:val="28"/>
        </w:rPr>
        <w:t xml:space="preserve"> Федерального закона </w:t>
      </w:r>
      <w:r w:rsidR="007946B7">
        <w:rPr>
          <w:szCs w:val="28"/>
        </w:rPr>
        <w:br/>
      </w:r>
      <w:r w:rsidRPr="00917060">
        <w:rPr>
          <w:szCs w:val="28"/>
        </w:rPr>
        <w:t>от 31.07.2020 № 248-ФЗ.</w:t>
      </w:r>
    </w:p>
    <w:p w:rsidR="00C43857" w:rsidRDefault="00AE11F9" w:rsidP="00E21F8E">
      <w:pPr>
        <w:spacing w:line="264" w:lineRule="auto"/>
        <w:jc w:val="both"/>
        <w:rPr>
          <w:szCs w:val="28"/>
        </w:rPr>
      </w:pPr>
      <w:r>
        <w:rPr>
          <w:szCs w:val="28"/>
        </w:rPr>
        <w:t>3</w:t>
      </w:r>
      <w:r w:rsidR="007946B7">
        <w:rPr>
          <w:szCs w:val="28"/>
        </w:rPr>
        <w:t>.22.</w:t>
      </w:r>
      <w:r w:rsidR="007946B7">
        <w:rPr>
          <w:szCs w:val="28"/>
        </w:rPr>
        <w:tab/>
      </w:r>
      <w:r w:rsidR="00917060" w:rsidRPr="00917060">
        <w:rPr>
          <w:szCs w:val="28"/>
        </w:rPr>
        <w:t>Срок проведения обязательного профилактического визита (профилактического визита) не может превышать один рабочий день.</w:t>
      </w:r>
    </w:p>
    <w:p w:rsidR="00917060" w:rsidRPr="00917060" w:rsidRDefault="007946B7" w:rsidP="00C43857">
      <w:pPr>
        <w:spacing w:line="264" w:lineRule="auto"/>
        <w:jc w:val="both"/>
        <w:rPr>
          <w:szCs w:val="28"/>
        </w:rPr>
      </w:pPr>
      <w:r>
        <w:rPr>
          <w:szCs w:val="28"/>
        </w:rPr>
        <w:t>3.23.</w:t>
      </w:r>
      <w:r>
        <w:rPr>
          <w:szCs w:val="28"/>
        </w:rPr>
        <w:tab/>
      </w:r>
      <w:r w:rsidR="00917060" w:rsidRPr="00917060">
        <w:rPr>
          <w:szCs w:val="28"/>
        </w:rPr>
        <w:t xml:space="preserve">Контролируемое лицо вправе отказаться от проведения обязательного профилактического визита (профилактического визита), уведомив об этом контрольный (надзорный) орган не </w:t>
      </w:r>
      <w:proofErr w:type="gramStart"/>
      <w:r w:rsidR="00917060" w:rsidRPr="00917060">
        <w:rPr>
          <w:szCs w:val="28"/>
        </w:rPr>
        <w:t>позднее</w:t>
      </w:r>
      <w:proofErr w:type="gramEnd"/>
      <w:r w:rsidR="00917060" w:rsidRPr="00917060">
        <w:rPr>
          <w:szCs w:val="28"/>
        </w:rPr>
        <w:t xml:space="preserve"> чем за три рабочих дня до даты его проведения.</w:t>
      </w:r>
    </w:p>
    <w:p w:rsidR="00C43857" w:rsidRDefault="007946B7" w:rsidP="00E21F8E">
      <w:pPr>
        <w:spacing w:line="264" w:lineRule="auto"/>
        <w:jc w:val="both"/>
        <w:rPr>
          <w:szCs w:val="28"/>
        </w:rPr>
      </w:pPr>
      <w:r>
        <w:rPr>
          <w:szCs w:val="28"/>
        </w:rPr>
        <w:lastRenderedPageBreak/>
        <w:t>3.24.</w:t>
      </w:r>
      <w:r>
        <w:rPr>
          <w:szCs w:val="28"/>
        </w:rPr>
        <w:tab/>
      </w:r>
      <w:r w:rsidR="00917060" w:rsidRPr="00917060">
        <w:rPr>
          <w:szCs w:val="28"/>
        </w:rPr>
        <w:t xml:space="preserve">При проведении обязательного профилактического визита (профилактического визита) по основаниям, указанным в пункте 3.19 настоящего Положения, контролируемым лицам не выдаются предписания </w:t>
      </w:r>
      <w:r w:rsidR="00CB08A0">
        <w:rPr>
          <w:szCs w:val="28"/>
        </w:rPr>
        <w:br/>
      </w:r>
      <w:r w:rsidR="00917060" w:rsidRPr="00917060">
        <w:rPr>
          <w:szCs w:val="28"/>
        </w:rPr>
        <w:t>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bookmarkStart w:id="11" w:name="p5"/>
      <w:bookmarkEnd w:id="11"/>
      <w:r w:rsidR="00917060" w:rsidRPr="00917060">
        <w:rPr>
          <w:szCs w:val="28"/>
        </w:rPr>
        <w:t>.</w:t>
      </w:r>
    </w:p>
    <w:p w:rsidR="00917060" w:rsidRPr="00917060" w:rsidRDefault="00917060" w:rsidP="00E21F8E">
      <w:pPr>
        <w:spacing w:line="264" w:lineRule="auto"/>
        <w:jc w:val="both"/>
        <w:rPr>
          <w:szCs w:val="28"/>
        </w:rPr>
      </w:pPr>
      <w:r w:rsidRPr="00917060">
        <w:rPr>
          <w:szCs w:val="28"/>
        </w:rPr>
        <w:t>3.25. До 2030 года в отношении контролируемых лиц могут быть проведены профилактические визиты, не предусматривающие возможность отказа от их проведения, по следующим основаниям:</w:t>
      </w:r>
    </w:p>
    <w:p w:rsidR="00917060" w:rsidRPr="00917060" w:rsidRDefault="00917060" w:rsidP="00E21F8E">
      <w:pPr>
        <w:spacing w:line="264" w:lineRule="auto"/>
        <w:jc w:val="both"/>
        <w:rPr>
          <w:szCs w:val="28"/>
        </w:rPr>
      </w:pPr>
      <w:r w:rsidRPr="00917060">
        <w:rPr>
          <w:szCs w:val="28"/>
        </w:rPr>
        <w:t xml:space="preserve">по поручению Президента Российской Федерации; </w:t>
      </w:r>
    </w:p>
    <w:p w:rsidR="00917060" w:rsidRPr="00917060" w:rsidRDefault="00917060" w:rsidP="00E21F8E">
      <w:pPr>
        <w:spacing w:line="264" w:lineRule="auto"/>
        <w:jc w:val="both"/>
        <w:rPr>
          <w:szCs w:val="28"/>
        </w:rPr>
      </w:pPr>
      <w:r w:rsidRPr="00917060">
        <w:rPr>
          <w:szCs w:val="28"/>
        </w:rPr>
        <w:t xml:space="preserve">по поручению Председателя Правительства Российской Федерации; </w:t>
      </w:r>
    </w:p>
    <w:p w:rsidR="00917060" w:rsidRPr="00917060" w:rsidRDefault="00917060" w:rsidP="00E21F8E">
      <w:pPr>
        <w:spacing w:line="264" w:lineRule="auto"/>
        <w:jc w:val="both"/>
        <w:rPr>
          <w:szCs w:val="28"/>
        </w:rPr>
      </w:pPr>
      <w:r w:rsidRPr="00917060">
        <w:rPr>
          <w:szCs w:val="28"/>
        </w:rPr>
        <w:t xml:space="preserve">по поручению Заместителя Председателя Правительства Российской Федерации, согласованному с Заместителем Председателя Правительства Российской Федерации </w:t>
      </w:r>
      <w:r w:rsidR="0075749F">
        <w:rPr>
          <w:szCs w:val="28"/>
        </w:rPr>
        <w:t>–</w:t>
      </w:r>
      <w:r w:rsidRPr="00917060">
        <w:rPr>
          <w:szCs w:val="28"/>
        </w:rPr>
        <w:t xml:space="preserve"> Руководителем Аппарата Правительства Российской Федерации. </w:t>
      </w:r>
    </w:p>
    <w:p w:rsidR="00917060" w:rsidRPr="00917060" w:rsidRDefault="00917060" w:rsidP="00E21F8E">
      <w:pPr>
        <w:spacing w:line="264" w:lineRule="auto"/>
        <w:jc w:val="both"/>
        <w:rPr>
          <w:szCs w:val="28"/>
        </w:rPr>
      </w:pPr>
      <w:r w:rsidRPr="00917060">
        <w:rPr>
          <w:szCs w:val="28"/>
        </w:rPr>
        <w:t xml:space="preserve">Порядок и сроки проведения такого профилактического визита определен пунктом 11(6) Постановления Правительства Российской Федерации </w:t>
      </w:r>
      <w:r w:rsidR="00CB08A0">
        <w:rPr>
          <w:szCs w:val="28"/>
        </w:rPr>
        <w:br/>
      </w:r>
      <w:r w:rsidRPr="00917060">
        <w:rPr>
          <w:szCs w:val="28"/>
        </w:rPr>
        <w:t>от 10.03.2022 № 336 «Об особенностях организации и осуществления государственного контроля (надзора), муниципального контроля».</w:t>
      </w:r>
    </w:p>
    <w:p w:rsidR="00917060" w:rsidRPr="00917060" w:rsidRDefault="00917060" w:rsidP="00E21F8E">
      <w:pPr>
        <w:spacing w:line="264" w:lineRule="auto"/>
        <w:jc w:val="both"/>
        <w:rPr>
          <w:szCs w:val="28"/>
        </w:rPr>
      </w:pPr>
      <w:r w:rsidRPr="00917060">
        <w:rPr>
          <w:szCs w:val="28"/>
        </w:rPr>
        <w:t>Если по результатам такого профилактического визита выявлены нарушения обязательных требований, то контролируемому лицу выдается предписание об устранении выявленных нарушений.</w:t>
      </w:r>
    </w:p>
    <w:p w:rsidR="00917060" w:rsidRPr="00917060" w:rsidRDefault="00917060" w:rsidP="00C43857">
      <w:pPr>
        <w:spacing w:line="264" w:lineRule="auto"/>
        <w:jc w:val="both"/>
        <w:rPr>
          <w:szCs w:val="28"/>
        </w:rPr>
      </w:pPr>
      <w:r w:rsidRPr="00917060">
        <w:rPr>
          <w:szCs w:val="28"/>
        </w:rPr>
        <w:t>В случае</w:t>
      </w:r>
      <w:proofErr w:type="gramStart"/>
      <w:r w:rsidRPr="00917060">
        <w:rPr>
          <w:szCs w:val="28"/>
        </w:rPr>
        <w:t>,</w:t>
      </w:r>
      <w:proofErr w:type="gramEnd"/>
      <w:r w:rsidRPr="00917060">
        <w:rPr>
          <w:szCs w:val="28"/>
        </w:rPr>
        <w:t xml:space="preserve"> если контролируемое лицо является государственным или муниципальным учреждением, то предписание об устранении выявленных нарушений выдается контролируемому лицу или органу, осуществляющему функции и полномочия учредителя контролируемого лица. В случае выдачи предписания об устранении выявленных нарушений контролируемому лицу копия такого предписания направляется органу, осуществляющему функции </w:t>
      </w:r>
      <w:r w:rsidR="00CB08A0">
        <w:rPr>
          <w:szCs w:val="28"/>
        </w:rPr>
        <w:br/>
      </w:r>
      <w:r w:rsidRPr="00917060">
        <w:rPr>
          <w:szCs w:val="28"/>
        </w:rPr>
        <w:t>и полномочия учредителя контролируемого лица</w:t>
      </w:r>
    </w:p>
    <w:p w:rsidR="00917060" w:rsidRDefault="00CB08A0" w:rsidP="00E21F8E">
      <w:pPr>
        <w:spacing w:line="264" w:lineRule="auto"/>
        <w:jc w:val="both"/>
        <w:rPr>
          <w:szCs w:val="28"/>
        </w:rPr>
      </w:pPr>
      <w:r>
        <w:rPr>
          <w:szCs w:val="28"/>
        </w:rPr>
        <w:t>3.26.</w:t>
      </w:r>
      <w:r>
        <w:rPr>
          <w:szCs w:val="28"/>
        </w:rPr>
        <w:tab/>
      </w:r>
      <w:r w:rsidR="00917060" w:rsidRPr="00917060">
        <w:rPr>
          <w:szCs w:val="28"/>
        </w:rPr>
        <w:t xml:space="preserve">В случае если проведение профилактического визита, </w:t>
      </w:r>
      <w:r>
        <w:rPr>
          <w:szCs w:val="28"/>
        </w:rPr>
        <w:br/>
      </w:r>
      <w:r w:rsidR="00917060" w:rsidRPr="00917060">
        <w:rPr>
          <w:szCs w:val="28"/>
        </w:rPr>
        <w:t xml:space="preserve">не предусматривающего возможность отказа от его проведения, либо обязательного профилактического визита оказалось невозможным в связи </w:t>
      </w:r>
      <w:r>
        <w:rPr>
          <w:szCs w:val="28"/>
        </w:rPr>
        <w:br/>
      </w:r>
      <w:r w:rsidR="00917060" w:rsidRPr="00917060">
        <w:rPr>
          <w:szCs w:val="28"/>
        </w:rPr>
        <w:t xml:space="preserve">с отсутствием контролируемого лица по месту нахождения (осуществления деятельности), либо в связи с фактическим не осуществлением </w:t>
      </w:r>
      <w:proofErr w:type="gramStart"/>
      <w:r w:rsidR="00917060" w:rsidRPr="00917060">
        <w:rPr>
          <w:szCs w:val="28"/>
        </w:rPr>
        <w:t>деятельности</w:t>
      </w:r>
      <w:proofErr w:type="gramEnd"/>
      <w:r w:rsidR="00917060" w:rsidRPr="00917060">
        <w:rPr>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такого профилактического визита, должностное лицо составляет акт о невозможности проведения профилактического визита с указанием причин и информирует контролируемое лицо о невозможности проведения профилактического визита в порядке, предусмотренном </w:t>
      </w:r>
      <w:hyperlink r:id="rId14" w:history="1">
        <w:r w:rsidR="00917060" w:rsidRPr="00917060">
          <w:rPr>
            <w:rStyle w:val="af"/>
            <w:color w:val="auto"/>
            <w:szCs w:val="28"/>
            <w:u w:val="none"/>
          </w:rPr>
          <w:t>частями 4</w:t>
        </w:r>
      </w:hyperlink>
      <w:r w:rsidR="00917060" w:rsidRPr="00917060">
        <w:rPr>
          <w:szCs w:val="28"/>
        </w:rPr>
        <w:t xml:space="preserve"> и </w:t>
      </w:r>
      <w:hyperlink r:id="rId15" w:history="1">
        <w:r w:rsidR="00917060" w:rsidRPr="00917060">
          <w:rPr>
            <w:rStyle w:val="af"/>
            <w:color w:val="auto"/>
            <w:szCs w:val="28"/>
            <w:u w:val="none"/>
          </w:rPr>
          <w:t>5 статьи 21</w:t>
        </w:r>
      </w:hyperlink>
      <w:r w:rsidR="00917060" w:rsidRPr="00917060">
        <w:rPr>
          <w:szCs w:val="28"/>
        </w:rPr>
        <w:t xml:space="preserve"> Федерального закона от 31.07.2020 № 248-ФЗ. В этом случае уполномоченное </w:t>
      </w:r>
      <w:r w:rsidR="00917060" w:rsidRPr="00917060">
        <w:rPr>
          <w:szCs w:val="28"/>
        </w:rPr>
        <w:lastRenderedPageBreak/>
        <w:t xml:space="preserve">должностное лицо контрольного (надзорного) органа вправе не позднее 3 месяцев со дня составления такого акта принять решение о проведении </w:t>
      </w:r>
      <w:r>
        <w:rPr>
          <w:szCs w:val="28"/>
        </w:rPr>
        <w:br/>
      </w:r>
      <w:r w:rsidR="00917060" w:rsidRPr="00917060">
        <w:rPr>
          <w:szCs w:val="28"/>
        </w:rPr>
        <w:t xml:space="preserve">в отношении контролируемого лица такого же профилактического визита </w:t>
      </w:r>
      <w:r>
        <w:rPr>
          <w:szCs w:val="28"/>
        </w:rPr>
        <w:br/>
      </w:r>
      <w:r w:rsidR="00917060" w:rsidRPr="00917060">
        <w:rPr>
          <w:szCs w:val="28"/>
        </w:rPr>
        <w:t>без предварительного уведомления контролируемого лица</w:t>
      </w:r>
      <w:proofErr w:type="gramStart"/>
      <w:r w:rsidR="00917060" w:rsidRPr="00917060">
        <w:rPr>
          <w:szCs w:val="28"/>
        </w:rPr>
        <w:t>.»</w:t>
      </w:r>
      <w:r w:rsidR="008949D9">
        <w:rPr>
          <w:szCs w:val="28"/>
        </w:rPr>
        <w:t>.</w:t>
      </w:r>
      <w:proofErr w:type="gramEnd"/>
    </w:p>
    <w:p w:rsidR="00637751" w:rsidRDefault="0075749F" w:rsidP="00E21F8E">
      <w:pPr>
        <w:spacing w:line="264" w:lineRule="auto"/>
        <w:jc w:val="both"/>
        <w:rPr>
          <w:szCs w:val="28"/>
        </w:rPr>
      </w:pPr>
      <w:r w:rsidRPr="0075749F">
        <w:rPr>
          <w:szCs w:val="28"/>
        </w:rPr>
        <w:t>1.</w:t>
      </w:r>
      <w:r w:rsidR="00487DD6">
        <w:rPr>
          <w:szCs w:val="28"/>
        </w:rPr>
        <w:t>27</w:t>
      </w:r>
      <w:r w:rsidRPr="0075749F">
        <w:rPr>
          <w:szCs w:val="28"/>
        </w:rPr>
        <w:t>.</w:t>
      </w:r>
      <w:r>
        <w:rPr>
          <w:szCs w:val="28"/>
        </w:rPr>
        <w:t xml:space="preserve"> </w:t>
      </w:r>
      <w:r w:rsidRPr="0075749F">
        <w:rPr>
          <w:szCs w:val="28"/>
        </w:rPr>
        <w:t xml:space="preserve"> </w:t>
      </w:r>
      <w:r w:rsidR="008949D9">
        <w:rPr>
          <w:szCs w:val="28"/>
        </w:rPr>
        <w:t>В</w:t>
      </w:r>
      <w:r w:rsidRPr="0075749F">
        <w:rPr>
          <w:szCs w:val="28"/>
        </w:rPr>
        <w:t xml:space="preserve"> подпункте 4.1.4 пункта 4.1 слова «, экспертиза» исключить</w:t>
      </w:r>
      <w:r w:rsidR="008949D9">
        <w:rPr>
          <w:szCs w:val="28"/>
        </w:rPr>
        <w:t>.</w:t>
      </w:r>
    </w:p>
    <w:p w:rsidR="0075749F" w:rsidRDefault="0075749F" w:rsidP="00E21F8E">
      <w:pPr>
        <w:spacing w:line="264" w:lineRule="auto"/>
        <w:jc w:val="both"/>
        <w:rPr>
          <w:szCs w:val="28"/>
        </w:rPr>
      </w:pPr>
      <w:r>
        <w:rPr>
          <w:szCs w:val="28"/>
        </w:rPr>
        <w:t>1.</w:t>
      </w:r>
      <w:r w:rsidR="00487DD6">
        <w:rPr>
          <w:szCs w:val="28"/>
        </w:rPr>
        <w:t>28</w:t>
      </w:r>
      <w:r>
        <w:rPr>
          <w:szCs w:val="28"/>
        </w:rPr>
        <w:t xml:space="preserve">.  </w:t>
      </w:r>
      <w:r w:rsidR="008949D9">
        <w:rPr>
          <w:szCs w:val="28"/>
        </w:rPr>
        <w:t>П</w:t>
      </w:r>
      <w:r>
        <w:rPr>
          <w:szCs w:val="28"/>
        </w:rPr>
        <w:t>ункт 4.2 изложить в следующей редакции:</w:t>
      </w:r>
    </w:p>
    <w:p w:rsidR="0075749F" w:rsidRPr="0075749F" w:rsidRDefault="0095306C" w:rsidP="00E21F8E">
      <w:pPr>
        <w:spacing w:line="264" w:lineRule="auto"/>
        <w:jc w:val="both"/>
        <w:rPr>
          <w:szCs w:val="28"/>
        </w:rPr>
      </w:pPr>
      <w:r>
        <w:rPr>
          <w:szCs w:val="28"/>
        </w:rPr>
        <w:t xml:space="preserve">«4.2. </w:t>
      </w:r>
      <w:r w:rsidR="0075749F" w:rsidRPr="0075749F">
        <w:rPr>
          <w:szCs w:val="28"/>
        </w:rPr>
        <w:t>В зависимости от категории риска в отношении объектов контроля могут быть проведены следующие контрольные мероприятия:</w:t>
      </w:r>
    </w:p>
    <w:p w:rsidR="0075749F" w:rsidRPr="0075749F" w:rsidRDefault="0075749F" w:rsidP="00E21F8E">
      <w:pPr>
        <w:pStyle w:val="ConsPlusNormal"/>
        <w:spacing w:line="264" w:lineRule="auto"/>
        <w:ind w:firstLine="709"/>
        <w:jc w:val="both"/>
        <w:rPr>
          <w:rFonts w:ascii="Times New Roman" w:hAnsi="Times New Roman"/>
          <w:sz w:val="28"/>
          <w:szCs w:val="28"/>
        </w:rPr>
      </w:pPr>
      <w:r w:rsidRPr="0075749F">
        <w:rPr>
          <w:rFonts w:ascii="Times New Roman" w:hAnsi="Times New Roman"/>
          <w:sz w:val="28"/>
          <w:szCs w:val="28"/>
        </w:rPr>
        <w:t>объекты, отнесенные к категории значительно риска – документарная проверка, выездная проверка, рейдовый осмотр, инспекционный визит;</w:t>
      </w:r>
    </w:p>
    <w:p w:rsidR="0075749F" w:rsidRPr="0075749F" w:rsidRDefault="0075749F" w:rsidP="00E21F8E">
      <w:pPr>
        <w:pStyle w:val="ConsPlusNormal"/>
        <w:spacing w:line="264" w:lineRule="auto"/>
        <w:ind w:firstLine="709"/>
        <w:jc w:val="both"/>
        <w:rPr>
          <w:rFonts w:ascii="Times New Roman" w:hAnsi="Times New Roman"/>
          <w:sz w:val="28"/>
          <w:szCs w:val="28"/>
        </w:rPr>
      </w:pPr>
      <w:r w:rsidRPr="0075749F">
        <w:rPr>
          <w:rFonts w:ascii="Times New Roman" w:hAnsi="Times New Roman"/>
          <w:sz w:val="28"/>
          <w:szCs w:val="28"/>
        </w:rPr>
        <w:t>объекты, отнесенные к категории среднего риска – документарная проверка, выездная проверка, рейдовый осмотр, инспекционный визит;</w:t>
      </w:r>
    </w:p>
    <w:p w:rsidR="0075749F" w:rsidRDefault="0075749F" w:rsidP="00E21F8E">
      <w:pPr>
        <w:spacing w:line="264" w:lineRule="auto"/>
        <w:jc w:val="both"/>
        <w:rPr>
          <w:szCs w:val="28"/>
        </w:rPr>
      </w:pPr>
      <w:r w:rsidRPr="0075749F">
        <w:rPr>
          <w:szCs w:val="28"/>
        </w:rPr>
        <w:t>объекты, отнесенные к категории умеренного риска – документарная проверка, выездная проверка, рейдовый осмотр, инспекционный визит</w:t>
      </w:r>
      <w:proofErr w:type="gramStart"/>
      <w:r w:rsidRPr="0075749F">
        <w:rPr>
          <w:szCs w:val="28"/>
        </w:rPr>
        <w:t>.»</w:t>
      </w:r>
      <w:r w:rsidR="008949D9">
        <w:rPr>
          <w:szCs w:val="28"/>
        </w:rPr>
        <w:t>.</w:t>
      </w:r>
      <w:proofErr w:type="gramEnd"/>
    </w:p>
    <w:p w:rsidR="0075749F" w:rsidRDefault="0075749F" w:rsidP="00E21F8E">
      <w:pPr>
        <w:spacing w:line="264" w:lineRule="auto"/>
        <w:jc w:val="both"/>
        <w:rPr>
          <w:szCs w:val="28"/>
        </w:rPr>
      </w:pPr>
      <w:r>
        <w:rPr>
          <w:szCs w:val="28"/>
        </w:rPr>
        <w:t>1.</w:t>
      </w:r>
      <w:r w:rsidR="00487DD6">
        <w:rPr>
          <w:szCs w:val="28"/>
        </w:rPr>
        <w:t>29</w:t>
      </w:r>
      <w:r>
        <w:rPr>
          <w:szCs w:val="28"/>
        </w:rPr>
        <w:t xml:space="preserve">.  </w:t>
      </w:r>
      <w:r w:rsidR="008949D9">
        <w:rPr>
          <w:szCs w:val="28"/>
        </w:rPr>
        <w:t>П</w:t>
      </w:r>
      <w:r>
        <w:rPr>
          <w:szCs w:val="28"/>
        </w:rPr>
        <w:t>ункт 4.5 изложить в следующей редакции:</w:t>
      </w:r>
    </w:p>
    <w:p w:rsidR="0075749F" w:rsidRDefault="0095306C" w:rsidP="00E21F8E">
      <w:pPr>
        <w:spacing w:line="264" w:lineRule="auto"/>
        <w:jc w:val="both"/>
        <w:rPr>
          <w:szCs w:val="28"/>
        </w:rPr>
      </w:pPr>
      <w:r>
        <w:rPr>
          <w:szCs w:val="28"/>
        </w:rPr>
        <w:t>«4.5.</w:t>
      </w:r>
      <w:r>
        <w:rPr>
          <w:szCs w:val="28"/>
        </w:rPr>
        <w:tab/>
      </w:r>
      <w:proofErr w:type="gramStart"/>
      <w:r w:rsidR="0075749F" w:rsidRPr="0075749F">
        <w:rPr>
          <w:szCs w:val="28"/>
        </w:rPr>
        <w:t xml:space="preserve">Плановые мероприятия могут проводиться в любом </w:t>
      </w:r>
      <w:r w:rsidR="00CB08A0">
        <w:rPr>
          <w:szCs w:val="28"/>
        </w:rPr>
        <w:br/>
      </w:r>
      <w:r w:rsidR="0075749F" w:rsidRPr="0075749F">
        <w:rPr>
          <w:szCs w:val="28"/>
        </w:rPr>
        <w:t>из установленных настоящим Положением виде контрольных мероприятий, предусматривающего взаимодействие с контролируемым лицом, а также в виде документарной проверки.»</w:t>
      </w:r>
      <w:r w:rsidR="008949D9">
        <w:rPr>
          <w:szCs w:val="28"/>
        </w:rPr>
        <w:t>.</w:t>
      </w:r>
      <w:proofErr w:type="gramEnd"/>
    </w:p>
    <w:p w:rsidR="0075749F" w:rsidRPr="00F07AF2" w:rsidRDefault="0075749F" w:rsidP="00E21F8E">
      <w:pPr>
        <w:spacing w:line="264" w:lineRule="auto"/>
        <w:jc w:val="both"/>
        <w:rPr>
          <w:szCs w:val="28"/>
        </w:rPr>
      </w:pPr>
      <w:r w:rsidRPr="00F07AF2">
        <w:rPr>
          <w:szCs w:val="28"/>
        </w:rPr>
        <w:t>1.3</w:t>
      </w:r>
      <w:r w:rsidR="00487DD6">
        <w:rPr>
          <w:szCs w:val="28"/>
        </w:rPr>
        <w:t>0</w:t>
      </w:r>
      <w:r w:rsidRPr="00F07AF2">
        <w:rPr>
          <w:szCs w:val="28"/>
        </w:rPr>
        <w:t xml:space="preserve">.  </w:t>
      </w:r>
      <w:r w:rsidR="008949D9">
        <w:rPr>
          <w:szCs w:val="28"/>
        </w:rPr>
        <w:t>П</w:t>
      </w:r>
      <w:r w:rsidRPr="00F07AF2">
        <w:rPr>
          <w:szCs w:val="28"/>
        </w:rPr>
        <w:t>ункт 4.7 дополнить словами:</w:t>
      </w:r>
    </w:p>
    <w:p w:rsidR="0075749F" w:rsidRPr="00F07AF2" w:rsidRDefault="0095306C" w:rsidP="00E21F8E">
      <w:pPr>
        <w:spacing w:line="264" w:lineRule="auto"/>
        <w:jc w:val="both"/>
        <w:rPr>
          <w:szCs w:val="28"/>
        </w:rPr>
      </w:pPr>
      <w:r>
        <w:rPr>
          <w:szCs w:val="28"/>
        </w:rPr>
        <w:t>«, а</w:t>
      </w:r>
      <w:r w:rsidR="0075749F" w:rsidRPr="00F07AF2">
        <w:rPr>
          <w:szCs w:val="28"/>
        </w:rPr>
        <w:t xml:space="preserve"> в случаях и в пределах, установленных Федеральным законом </w:t>
      </w:r>
      <w:r w:rsidR="00CB08A0">
        <w:rPr>
          <w:szCs w:val="28"/>
        </w:rPr>
        <w:br/>
      </w:r>
      <w:r w:rsidR="0075749F" w:rsidRPr="00F07AF2">
        <w:rPr>
          <w:szCs w:val="28"/>
        </w:rPr>
        <w:t>от 31.07.2020 № 248-ФЗ, постановлениями Правительства Российской Федерации»</w:t>
      </w:r>
      <w:r w:rsidR="008949D9">
        <w:rPr>
          <w:szCs w:val="28"/>
        </w:rPr>
        <w:t>.</w:t>
      </w:r>
    </w:p>
    <w:p w:rsidR="0075749F" w:rsidRDefault="0075749F" w:rsidP="00E21F8E">
      <w:pPr>
        <w:spacing w:line="264" w:lineRule="auto"/>
        <w:jc w:val="both"/>
        <w:rPr>
          <w:szCs w:val="28"/>
        </w:rPr>
      </w:pPr>
      <w:r w:rsidRPr="00F07AF2">
        <w:rPr>
          <w:szCs w:val="28"/>
        </w:rPr>
        <w:t>1.</w:t>
      </w:r>
      <w:r w:rsidR="00487DD6">
        <w:rPr>
          <w:szCs w:val="28"/>
        </w:rPr>
        <w:t>31</w:t>
      </w:r>
      <w:r w:rsidR="00CB08A0">
        <w:rPr>
          <w:szCs w:val="28"/>
        </w:rPr>
        <w:t xml:space="preserve">. </w:t>
      </w:r>
      <w:r w:rsidR="00CB08A0">
        <w:rPr>
          <w:szCs w:val="28"/>
        </w:rPr>
        <w:tab/>
      </w:r>
      <w:r w:rsidR="008949D9">
        <w:rPr>
          <w:szCs w:val="28"/>
        </w:rPr>
        <w:t>П</w:t>
      </w:r>
      <w:r w:rsidRPr="00F07AF2">
        <w:rPr>
          <w:szCs w:val="28"/>
        </w:rPr>
        <w:t xml:space="preserve">ункт 4.8 </w:t>
      </w:r>
      <w:r w:rsidR="00F07AF2" w:rsidRPr="00F07AF2">
        <w:rPr>
          <w:szCs w:val="28"/>
        </w:rPr>
        <w:t>после слов «с контролируемым лицом</w:t>
      </w:r>
      <w:proofErr w:type="gramStart"/>
      <w:r w:rsidR="00F07AF2" w:rsidRPr="00F07AF2">
        <w:rPr>
          <w:szCs w:val="28"/>
        </w:rPr>
        <w:t>,</w:t>
      </w:r>
      <w:r w:rsidR="00F07AF2">
        <w:rPr>
          <w:szCs w:val="28"/>
        </w:rPr>
        <w:t>»</w:t>
      </w:r>
      <w:proofErr w:type="gramEnd"/>
      <w:r w:rsidR="00F07AF2">
        <w:rPr>
          <w:szCs w:val="28"/>
        </w:rPr>
        <w:t xml:space="preserve"> </w:t>
      </w:r>
      <w:r w:rsidR="00F07AF2" w:rsidRPr="00F07AF2">
        <w:rPr>
          <w:szCs w:val="28"/>
        </w:rPr>
        <w:t>дополнить словами «а также документарной проверки»</w:t>
      </w:r>
      <w:r w:rsidR="008949D9">
        <w:rPr>
          <w:szCs w:val="28"/>
        </w:rPr>
        <w:t>.</w:t>
      </w:r>
    </w:p>
    <w:p w:rsidR="00F07AF2" w:rsidRDefault="00F07AF2" w:rsidP="00E21F8E">
      <w:pPr>
        <w:spacing w:line="264" w:lineRule="auto"/>
        <w:jc w:val="both"/>
        <w:rPr>
          <w:szCs w:val="28"/>
        </w:rPr>
      </w:pPr>
      <w:r>
        <w:rPr>
          <w:szCs w:val="28"/>
        </w:rPr>
        <w:t>1.</w:t>
      </w:r>
      <w:r w:rsidR="00487DD6">
        <w:rPr>
          <w:szCs w:val="28"/>
        </w:rPr>
        <w:t>32</w:t>
      </w:r>
      <w:r>
        <w:rPr>
          <w:szCs w:val="28"/>
        </w:rPr>
        <w:t xml:space="preserve">. </w:t>
      </w:r>
      <w:r w:rsidR="00CB08A0">
        <w:rPr>
          <w:szCs w:val="28"/>
        </w:rPr>
        <w:tab/>
      </w:r>
      <w:r w:rsidR="008949D9">
        <w:rPr>
          <w:szCs w:val="28"/>
        </w:rPr>
        <w:t>В</w:t>
      </w:r>
      <w:r w:rsidRPr="00F07AF2">
        <w:rPr>
          <w:szCs w:val="28"/>
        </w:rPr>
        <w:t xml:space="preserve"> пункте 4.10 после слов «</w:t>
      </w:r>
      <w:proofErr w:type="gramStart"/>
      <w:r w:rsidRPr="00F07AF2">
        <w:rPr>
          <w:szCs w:val="28"/>
        </w:rPr>
        <w:t>Плановые</w:t>
      </w:r>
      <w:proofErr w:type="gramEnd"/>
      <w:r w:rsidRPr="00F07AF2">
        <w:rPr>
          <w:szCs w:val="28"/>
        </w:rPr>
        <w:t xml:space="preserve"> контрольные» исключить слово «</w:t>
      </w:r>
      <w:bookmarkStart w:id="12" w:name="_Hlk182426778"/>
      <w:r w:rsidRPr="00F07AF2">
        <w:rPr>
          <w:szCs w:val="28"/>
        </w:rPr>
        <w:t>(надзорные)</w:t>
      </w:r>
      <w:bookmarkEnd w:id="12"/>
      <w:r w:rsidRPr="00F07AF2">
        <w:rPr>
          <w:szCs w:val="28"/>
        </w:rPr>
        <w:t>»</w:t>
      </w:r>
      <w:r w:rsidR="008949D9">
        <w:rPr>
          <w:szCs w:val="28"/>
        </w:rPr>
        <w:t>.</w:t>
      </w:r>
    </w:p>
    <w:p w:rsidR="00F07AF2" w:rsidRPr="00F07AF2" w:rsidRDefault="00F07AF2" w:rsidP="00E21F8E">
      <w:pPr>
        <w:spacing w:line="264" w:lineRule="auto"/>
        <w:jc w:val="both"/>
        <w:rPr>
          <w:szCs w:val="28"/>
        </w:rPr>
      </w:pPr>
      <w:r>
        <w:rPr>
          <w:szCs w:val="28"/>
        </w:rPr>
        <w:t>1.</w:t>
      </w:r>
      <w:r w:rsidR="00487DD6">
        <w:rPr>
          <w:szCs w:val="28"/>
        </w:rPr>
        <w:t>33</w:t>
      </w:r>
      <w:r>
        <w:rPr>
          <w:szCs w:val="28"/>
        </w:rPr>
        <w:t xml:space="preserve">.  </w:t>
      </w:r>
      <w:r w:rsidR="008949D9">
        <w:rPr>
          <w:szCs w:val="28"/>
        </w:rPr>
        <w:t>П</w:t>
      </w:r>
      <w:r>
        <w:rPr>
          <w:szCs w:val="28"/>
        </w:rPr>
        <w:t>ункт 4.11 изложить в следующей редакции:</w:t>
      </w:r>
    </w:p>
    <w:p w:rsidR="00F07AF2" w:rsidRPr="00F07AF2" w:rsidRDefault="00F07AF2" w:rsidP="0095306C">
      <w:pPr>
        <w:tabs>
          <w:tab w:val="left" w:pos="1560"/>
        </w:tabs>
        <w:autoSpaceDE w:val="0"/>
        <w:autoSpaceDN w:val="0"/>
        <w:adjustRightInd w:val="0"/>
        <w:spacing w:line="264" w:lineRule="auto"/>
        <w:jc w:val="both"/>
        <w:rPr>
          <w:szCs w:val="28"/>
        </w:rPr>
      </w:pPr>
      <w:r w:rsidRPr="00F07AF2">
        <w:rPr>
          <w:szCs w:val="28"/>
        </w:rPr>
        <w:t>«</w:t>
      </w:r>
      <w:bookmarkStart w:id="13" w:name="_Hlk182419855"/>
      <w:r w:rsidR="0095306C">
        <w:rPr>
          <w:szCs w:val="28"/>
        </w:rPr>
        <w:t>4.11.</w:t>
      </w:r>
      <w:r w:rsidR="0095306C">
        <w:rPr>
          <w:szCs w:val="28"/>
        </w:rPr>
        <w:tab/>
      </w:r>
      <w:proofErr w:type="gramStart"/>
      <w:r w:rsidRPr="00F07AF2">
        <w:rPr>
          <w:szCs w:val="28"/>
        </w:rPr>
        <w:t>В ежегодный план контрольных (надзорных)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(надзорного) мероприятия либо даты возникновения права, который</w:t>
      </w:r>
      <w:proofErr w:type="gramEnd"/>
      <w:r w:rsidRPr="00F07AF2">
        <w:rPr>
          <w:szCs w:val="28"/>
        </w:rPr>
        <w:t xml:space="preserve"> </w:t>
      </w:r>
      <w:proofErr w:type="gramStart"/>
      <w:r w:rsidRPr="00F07AF2">
        <w:rPr>
          <w:szCs w:val="28"/>
        </w:rPr>
        <w:t>установлен</w:t>
      </w:r>
      <w:proofErr w:type="gramEnd"/>
      <w:r w:rsidRPr="00F07AF2">
        <w:rPr>
          <w:szCs w:val="28"/>
        </w:rPr>
        <w:t xml:space="preserve"> для объектов контроля, отнесенных к категории:</w:t>
      </w:r>
    </w:p>
    <w:p w:rsidR="00F07AF2" w:rsidRPr="00F07AF2" w:rsidRDefault="00F07AF2" w:rsidP="00E21F8E">
      <w:pPr>
        <w:autoSpaceDE w:val="0"/>
        <w:autoSpaceDN w:val="0"/>
        <w:adjustRightInd w:val="0"/>
        <w:spacing w:line="264" w:lineRule="auto"/>
        <w:jc w:val="both"/>
        <w:rPr>
          <w:szCs w:val="28"/>
        </w:rPr>
      </w:pPr>
      <w:r w:rsidRPr="00F07AF2">
        <w:rPr>
          <w:szCs w:val="28"/>
        </w:rPr>
        <w:t>значительного риска, - не менее 3 лет;</w:t>
      </w:r>
    </w:p>
    <w:p w:rsidR="00F07AF2" w:rsidRPr="00F07AF2" w:rsidRDefault="00F07AF2" w:rsidP="00E21F8E">
      <w:pPr>
        <w:autoSpaceDE w:val="0"/>
        <w:autoSpaceDN w:val="0"/>
        <w:adjustRightInd w:val="0"/>
        <w:spacing w:line="264" w:lineRule="auto"/>
        <w:jc w:val="both"/>
        <w:rPr>
          <w:szCs w:val="28"/>
        </w:rPr>
      </w:pPr>
      <w:r w:rsidRPr="00F07AF2">
        <w:rPr>
          <w:szCs w:val="28"/>
        </w:rPr>
        <w:t>среднего риска, - не менее 4 лет;</w:t>
      </w:r>
    </w:p>
    <w:p w:rsidR="00F07AF2" w:rsidRPr="00F07AF2" w:rsidRDefault="00F07AF2" w:rsidP="00E21F8E">
      <w:pPr>
        <w:spacing w:line="264" w:lineRule="auto"/>
        <w:jc w:val="both"/>
        <w:rPr>
          <w:szCs w:val="28"/>
        </w:rPr>
      </w:pPr>
      <w:r w:rsidRPr="00F07AF2">
        <w:rPr>
          <w:szCs w:val="28"/>
        </w:rPr>
        <w:t>умеренного риска, - не менее 5 лет.</w:t>
      </w:r>
    </w:p>
    <w:p w:rsidR="00F07AF2" w:rsidRDefault="00F07AF2" w:rsidP="00E21F8E">
      <w:pPr>
        <w:spacing w:line="264" w:lineRule="auto"/>
        <w:jc w:val="both"/>
        <w:rPr>
          <w:szCs w:val="28"/>
        </w:rPr>
      </w:pPr>
      <w:r w:rsidRPr="00F07AF2">
        <w:rPr>
          <w:szCs w:val="28"/>
        </w:rPr>
        <w:t>До 2030 года плановые контрольные мероприятия не проводятся</w:t>
      </w:r>
      <w:proofErr w:type="gramStart"/>
      <w:r w:rsidRPr="00F07AF2">
        <w:rPr>
          <w:szCs w:val="28"/>
        </w:rPr>
        <w:t>.</w:t>
      </w:r>
      <w:bookmarkEnd w:id="13"/>
      <w:r w:rsidRPr="00F07AF2">
        <w:rPr>
          <w:szCs w:val="28"/>
        </w:rPr>
        <w:t>»</w:t>
      </w:r>
      <w:r w:rsidR="008949D9">
        <w:rPr>
          <w:szCs w:val="28"/>
        </w:rPr>
        <w:t>.</w:t>
      </w:r>
      <w:proofErr w:type="gramEnd"/>
    </w:p>
    <w:p w:rsidR="00F07AF2" w:rsidRPr="00F07AF2" w:rsidRDefault="00F07AF2" w:rsidP="00E21F8E">
      <w:pPr>
        <w:spacing w:line="264" w:lineRule="auto"/>
        <w:jc w:val="both"/>
        <w:rPr>
          <w:szCs w:val="28"/>
        </w:rPr>
      </w:pPr>
      <w:r>
        <w:rPr>
          <w:szCs w:val="28"/>
        </w:rPr>
        <w:lastRenderedPageBreak/>
        <w:t>1.</w:t>
      </w:r>
      <w:r w:rsidR="00487DD6">
        <w:rPr>
          <w:szCs w:val="28"/>
        </w:rPr>
        <w:t>34</w:t>
      </w:r>
      <w:r>
        <w:rPr>
          <w:szCs w:val="28"/>
        </w:rPr>
        <w:t xml:space="preserve">.  </w:t>
      </w:r>
      <w:r w:rsidR="008949D9">
        <w:rPr>
          <w:szCs w:val="28"/>
        </w:rPr>
        <w:t>П</w:t>
      </w:r>
      <w:r>
        <w:rPr>
          <w:szCs w:val="28"/>
        </w:rPr>
        <w:t>ункт 4.12 изложить в следующей редакции:</w:t>
      </w:r>
    </w:p>
    <w:p w:rsidR="00F07AF2" w:rsidRPr="00F07AF2" w:rsidRDefault="0095306C" w:rsidP="0095306C">
      <w:pPr>
        <w:tabs>
          <w:tab w:val="left" w:pos="1560"/>
        </w:tabs>
        <w:spacing w:line="264" w:lineRule="auto"/>
        <w:jc w:val="both"/>
        <w:rPr>
          <w:szCs w:val="28"/>
        </w:rPr>
      </w:pPr>
      <w:r>
        <w:rPr>
          <w:szCs w:val="28"/>
        </w:rPr>
        <w:t>«4.12.</w:t>
      </w:r>
      <w:r>
        <w:rPr>
          <w:szCs w:val="28"/>
        </w:rPr>
        <w:tab/>
      </w:r>
      <w:r w:rsidR="00F07AF2" w:rsidRPr="00F07AF2">
        <w:rPr>
          <w:szCs w:val="28"/>
        </w:rPr>
        <w:t xml:space="preserve">Внеплановые контрольные мероприятия за исключением документарной проверки, наблюдения за соблюдением обязательных требований, выездного обследования, проводятся контрольным органом после согласования их проведения уполномоченным территориальным органом прокуратуры, если иное не определено Федеральным законом от 31.07.2020 </w:t>
      </w:r>
      <w:r w:rsidR="00CB08A0">
        <w:rPr>
          <w:szCs w:val="28"/>
        </w:rPr>
        <w:br/>
      </w:r>
      <w:r w:rsidR="00F07AF2" w:rsidRPr="00F07AF2">
        <w:rPr>
          <w:szCs w:val="28"/>
        </w:rPr>
        <w:t xml:space="preserve">№ 248-ФЗ, постановлением Правительства Российской Федерации </w:t>
      </w:r>
      <w:r w:rsidR="00CB08A0">
        <w:rPr>
          <w:szCs w:val="28"/>
        </w:rPr>
        <w:br/>
      </w:r>
      <w:r w:rsidR="00F07AF2" w:rsidRPr="00F07AF2">
        <w:rPr>
          <w:szCs w:val="28"/>
        </w:rPr>
        <w:t>от 10.03.2022 № 336.</w:t>
      </w:r>
    </w:p>
    <w:p w:rsidR="00F07AF2" w:rsidRDefault="00F07AF2" w:rsidP="00E21F8E">
      <w:pPr>
        <w:spacing w:line="264" w:lineRule="auto"/>
        <w:jc w:val="both"/>
        <w:rPr>
          <w:szCs w:val="28"/>
        </w:rPr>
      </w:pPr>
      <w:r w:rsidRPr="00F07AF2">
        <w:rPr>
          <w:szCs w:val="28"/>
        </w:rPr>
        <w:t xml:space="preserve">Порядок согласования контрольным органом с прокурором проведения внепланового контрольного мероприятия, а также типовые формы заявления </w:t>
      </w:r>
      <w:r w:rsidR="00CB08A0">
        <w:rPr>
          <w:szCs w:val="28"/>
        </w:rPr>
        <w:br/>
      </w:r>
      <w:r w:rsidRPr="00F07AF2">
        <w:rPr>
          <w:szCs w:val="28"/>
        </w:rPr>
        <w:t>о согласовании с прокурором проведения внепланового контрольного мероприятия и решения прокурора о результатах его рассмотрения установлены приказом Генпрокуратуры России от 02.06.2021 № 294.»</w:t>
      </w:r>
      <w:r w:rsidR="008949D9">
        <w:rPr>
          <w:szCs w:val="28"/>
        </w:rPr>
        <w:t>.</w:t>
      </w:r>
    </w:p>
    <w:p w:rsidR="00F07AF2" w:rsidRDefault="00F07AF2" w:rsidP="00E21F8E">
      <w:pPr>
        <w:spacing w:line="264" w:lineRule="auto"/>
        <w:jc w:val="both"/>
        <w:rPr>
          <w:szCs w:val="28"/>
        </w:rPr>
      </w:pPr>
      <w:r>
        <w:rPr>
          <w:szCs w:val="28"/>
        </w:rPr>
        <w:t>1.</w:t>
      </w:r>
      <w:r w:rsidR="00487DD6">
        <w:rPr>
          <w:szCs w:val="28"/>
        </w:rPr>
        <w:t>35</w:t>
      </w:r>
      <w:r w:rsidR="00CB08A0">
        <w:rPr>
          <w:szCs w:val="28"/>
        </w:rPr>
        <w:t xml:space="preserve">. </w:t>
      </w:r>
      <w:r w:rsidR="00CB08A0">
        <w:rPr>
          <w:szCs w:val="28"/>
        </w:rPr>
        <w:tab/>
      </w:r>
      <w:r w:rsidR="008949D9">
        <w:rPr>
          <w:szCs w:val="28"/>
        </w:rPr>
        <w:t>В</w:t>
      </w:r>
      <w:r>
        <w:rPr>
          <w:szCs w:val="28"/>
        </w:rPr>
        <w:t xml:space="preserve"> под</w:t>
      </w:r>
      <w:r w:rsidRPr="00F07AF2">
        <w:rPr>
          <w:szCs w:val="28"/>
        </w:rPr>
        <w:t>пункте 4.14.3 пункта 4.14 слова «государственного контроля (надзора)</w:t>
      </w:r>
      <w:proofErr w:type="gramStart"/>
      <w:r w:rsidRPr="00F07AF2">
        <w:rPr>
          <w:szCs w:val="28"/>
        </w:rPr>
        <w:t>,»</w:t>
      </w:r>
      <w:proofErr w:type="gramEnd"/>
      <w:r w:rsidRPr="00F07AF2">
        <w:rPr>
          <w:szCs w:val="28"/>
        </w:rPr>
        <w:t xml:space="preserve"> исключить</w:t>
      </w:r>
      <w:r w:rsidR="008949D9">
        <w:rPr>
          <w:szCs w:val="28"/>
        </w:rPr>
        <w:t>.</w:t>
      </w:r>
    </w:p>
    <w:p w:rsidR="00F07AF2" w:rsidRDefault="00F07AF2" w:rsidP="00E21F8E">
      <w:pPr>
        <w:spacing w:line="264" w:lineRule="auto"/>
        <w:jc w:val="both"/>
        <w:rPr>
          <w:szCs w:val="28"/>
        </w:rPr>
      </w:pPr>
      <w:r>
        <w:rPr>
          <w:szCs w:val="28"/>
        </w:rPr>
        <w:t>1.</w:t>
      </w:r>
      <w:r w:rsidR="00487DD6">
        <w:rPr>
          <w:szCs w:val="28"/>
        </w:rPr>
        <w:t>36</w:t>
      </w:r>
      <w:r w:rsidR="00CB08A0">
        <w:rPr>
          <w:szCs w:val="28"/>
        </w:rPr>
        <w:t xml:space="preserve">.  </w:t>
      </w:r>
      <w:r w:rsidR="00CB08A0">
        <w:rPr>
          <w:szCs w:val="28"/>
        </w:rPr>
        <w:tab/>
      </w:r>
      <w:r w:rsidR="008949D9">
        <w:rPr>
          <w:szCs w:val="28"/>
        </w:rPr>
        <w:t>В</w:t>
      </w:r>
      <w:r>
        <w:rPr>
          <w:szCs w:val="28"/>
        </w:rPr>
        <w:t xml:space="preserve"> подпункте 4.14.4 пун</w:t>
      </w:r>
      <w:r w:rsidRPr="00F07AF2">
        <w:rPr>
          <w:szCs w:val="28"/>
        </w:rPr>
        <w:t>кта 4.14 слова «</w:t>
      </w:r>
      <w:r w:rsidR="00495510">
        <w:rPr>
          <w:szCs w:val="28"/>
        </w:rPr>
        <w:t xml:space="preserve">. </w:t>
      </w:r>
      <w:r w:rsidRPr="00F07AF2">
        <w:rPr>
          <w:szCs w:val="28"/>
        </w:rPr>
        <w:t xml:space="preserve">Срок проведения выездной проверки в отношении организации, осуществляющей свою деятельность </w:t>
      </w:r>
      <w:r w:rsidR="00CB08A0">
        <w:rPr>
          <w:szCs w:val="28"/>
        </w:rPr>
        <w:br/>
      </w:r>
      <w:r w:rsidRPr="00F07AF2">
        <w:rPr>
          <w:szCs w:val="28"/>
        </w:rPr>
        <w:t>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  исключить</w:t>
      </w:r>
      <w:r w:rsidR="008949D9">
        <w:rPr>
          <w:szCs w:val="28"/>
        </w:rPr>
        <w:t>.</w:t>
      </w:r>
    </w:p>
    <w:p w:rsidR="00F07AF2" w:rsidRDefault="00F07AF2" w:rsidP="00E21F8E">
      <w:pPr>
        <w:spacing w:line="264" w:lineRule="auto"/>
        <w:jc w:val="both"/>
        <w:rPr>
          <w:szCs w:val="28"/>
        </w:rPr>
      </w:pPr>
      <w:r w:rsidRPr="009B6E3D">
        <w:rPr>
          <w:szCs w:val="28"/>
        </w:rPr>
        <w:t>1.</w:t>
      </w:r>
      <w:r w:rsidR="00487DD6">
        <w:rPr>
          <w:szCs w:val="28"/>
        </w:rPr>
        <w:t>37</w:t>
      </w:r>
      <w:r w:rsidR="00CB08A0">
        <w:rPr>
          <w:szCs w:val="28"/>
        </w:rPr>
        <w:t xml:space="preserve">. </w:t>
      </w:r>
      <w:r w:rsidR="00CB08A0">
        <w:rPr>
          <w:szCs w:val="28"/>
        </w:rPr>
        <w:tab/>
      </w:r>
      <w:r w:rsidR="008949D9">
        <w:rPr>
          <w:szCs w:val="28"/>
        </w:rPr>
        <w:t>В</w:t>
      </w:r>
      <w:r w:rsidR="009B6E3D" w:rsidRPr="009B6E3D">
        <w:rPr>
          <w:szCs w:val="28"/>
        </w:rPr>
        <w:t xml:space="preserve"> подпункте 4.14.5 пункта 4.14 слова «20 рабочих дней» заменить словами «30 календарных дней»</w:t>
      </w:r>
      <w:r w:rsidR="008949D9">
        <w:rPr>
          <w:szCs w:val="28"/>
        </w:rPr>
        <w:t>.</w:t>
      </w:r>
    </w:p>
    <w:p w:rsidR="009B6E3D" w:rsidRPr="009B6E3D" w:rsidRDefault="009B6E3D" w:rsidP="00E21F8E">
      <w:pPr>
        <w:spacing w:line="264" w:lineRule="auto"/>
        <w:jc w:val="both"/>
        <w:rPr>
          <w:szCs w:val="28"/>
        </w:rPr>
      </w:pPr>
      <w:r w:rsidRPr="009B6E3D">
        <w:rPr>
          <w:szCs w:val="28"/>
        </w:rPr>
        <w:t>1.</w:t>
      </w:r>
      <w:r w:rsidR="00487DD6">
        <w:rPr>
          <w:szCs w:val="28"/>
        </w:rPr>
        <w:t>38</w:t>
      </w:r>
      <w:r w:rsidRPr="009B6E3D">
        <w:rPr>
          <w:szCs w:val="28"/>
        </w:rPr>
        <w:t xml:space="preserve">. </w:t>
      </w:r>
      <w:r w:rsidR="00CB08A0">
        <w:rPr>
          <w:szCs w:val="28"/>
        </w:rPr>
        <w:t xml:space="preserve"> </w:t>
      </w:r>
      <w:r w:rsidR="00CB08A0">
        <w:rPr>
          <w:szCs w:val="28"/>
        </w:rPr>
        <w:tab/>
      </w:r>
      <w:r w:rsidR="008949D9">
        <w:rPr>
          <w:szCs w:val="28"/>
        </w:rPr>
        <w:t>П</w:t>
      </w:r>
      <w:r w:rsidRPr="009B6E3D">
        <w:rPr>
          <w:szCs w:val="28"/>
        </w:rPr>
        <w:t>ункт 4.18 дополнить словами:</w:t>
      </w:r>
    </w:p>
    <w:p w:rsidR="009B6E3D" w:rsidRDefault="009B6E3D" w:rsidP="00E21F8E">
      <w:pPr>
        <w:spacing w:line="264" w:lineRule="auto"/>
        <w:jc w:val="both"/>
        <w:rPr>
          <w:szCs w:val="28"/>
        </w:rPr>
      </w:pPr>
      <w:r w:rsidRPr="009B6E3D">
        <w:rPr>
          <w:szCs w:val="28"/>
        </w:rPr>
        <w:t>«, в том числе с использованием государственной информационной системы «Типовое облачное решение по автоматизации контрольной (надзорной) деятельности»»</w:t>
      </w:r>
      <w:r w:rsidR="008949D9">
        <w:rPr>
          <w:szCs w:val="28"/>
        </w:rPr>
        <w:t>.</w:t>
      </w:r>
    </w:p>
    <w:p w:rsidR="009B6E3D" w:rsidRDefault="00487DD6" w:rsidP="00E21F8E">
      <w:pPr>
        <w:spacing w:line="264" w:lineRule="auto"/>
        <w:jc w:val="both"/>
        <w:rPr>
          <w:szCs w:val="28"/>
        </w:rPr>
      </w:pPr>
      <w:r>
        <w:rPr>
          <w:szCs w:val="28"/>
        </w:rPr>
        <w:t>1.39</w:t>
      </w:r>
      <w:r w:rsidR="009B6E3D">
        <w:rPr>
          <w:szCs w:val="28"/>
        </w:rPr>
        <w:t xml:space="preserve">. </w:t>
      </w:r>
      <w:r w:rsidR="00CB08A0">
        <w:rPr>
          <w:szCs w:val="28"/>
        </w:rPr>
        <w:tab/>
      </w:r>
      <w:r w:rsidR="008949D9">
        <w:rPr>
          <w:szCs w:val="28"/>
        </w:rPr>
        <w:t>В</w:t>
      </w:r>
      <w:r w:rsidR="009B6E3D">
        <w:rPr>
          <w:szCs w:val="28"/>
        </w:rPr>
        <w:t xml:space="preserve"> </w:t>
      </w:r>
      <w:r w:rsidR="009B6E3D" w:rsidRPr="009B6E3D">
        <w:rPr>
          <w:szCs w:val="28"/>
        </w:rPr>
        <w:t>пункте 4.19 после слов «4.19. Контрольное» исключить слово «(надзорное)»</w:t>
      </w:r>
      <w:r w:rsidR="008949D9">
        <w:rPr>
          <w:szCs w:val="28"/>
        </w:rPr>
        <w:t>.</w:t>
      </w:r>
      <w:r w:rsidR="009B6E3D">
        <w:rPr>
          <w:szCs w:val="28"/>
        </w:rPr>
        <w:t xml:space="preserve"> </w:t>
      </w:r>
    </w:p>
    <w:p w:rsidR="001E66C2" w:rsidRDefault="009B6E3D" w:rsidP="00E21F8E">
      <w:pPr>
        <w:spacing w:line="264" w:lineRule="auto"/>
        <w:jc w:val="both"/>
        <w:rPr>
          <w:szCs w:val="28"/>
        </w:rPr>
      </w:pPr>
      <w:r w:rsidRPr="009B6E3D">
        <w:rPr>
          <w:szCs w:val="28"/>
        </w:rPr>
        <w:t>1.4</w:t>
      </w:r>
      <w:r w:rsidR="00487DD6">
        <w:rPr>
          <w:szCs w:val="28"/>
        </w:rPr>
        <w:t>0</w:t>
      </w:r>
      <w:r w:rsidR="00CB08A0">
        <w:rPr>
          <w:szCs w:val="28"/>
        </w:rPr>
        <w:t xml:space="preserve">.  </w:t>
      </w:r>
      <w:r w:rsidR="00CB08A0">
        <w:rPr>
          <w:szCs w:val="28"/>
        </w:rPr>
        <w:tab/>
      </w:r>
      <w:r w:rsidR="008949D9">
        <w:rPr>
          <w:szCs w:val="28"/>
        </w:rPr>
        <w:t>П</w:t>
      </w:r>
      <w:r w:rsidRPr="009B6E3D">
        <w:rPr>
          <w:szCs w:val="28"/>
        </w:rPr>
        <w:t>ункт 4.20</w:t>
      </w:r>
      <w:r w:rsidR="001E66C2">
        <w:rPr>
          <w:szCs w:val="28"/>
        </w:rPr>
        <w:t>:</w:t>
      </w:r>
    </w:p>
    <w:p w:rsidR="009B6E3D" w:rsidRPr="009B6E3D" w:rsidRDefault="001E66C2" w:rsidP="00E21F8E">
      <w:pPr>
        <w:spacing w:line="264" w:lineRule="auto"/>
        <w:jc w:val="both"/>
        <w:rPr>
          <w:szCs w:val="28"/>
        </w:rPr>
      </w:pPr>
      <w:r>
        <w:rPr>
          <w:szCs w:val="28"/>
        </w:rPr>
        <w:t>а)</w:t>
      </w:r>
      <w:r w:rsidR="009B6E3D" w:rsidRPr="009B6E3D">
        <w:rPr>
          <w:szCs w:val="28"/>
        </w:rPr>
        <w:t xml:space="preserve"> дополнить абзацем вторым следующего содержания:</w:t>
      </w:r>
    </w:p>
    <w:p w:rsidR="009B6E3D" w:rsidRDefault="009B6E3D" w:rsidP="00E21F8E">
      <w:pPr>
        <w:spacing w:line="264" w:lineRule="auto"/>
        <w:jc w:val="both"/>
        <w:rPr>
          <w:szCs w:val="28"/>
        </w:rPr>
      </w:pPr>
      <w:r w:rsidRPr="009B6E3D">
        <w:rPr>
          <w:szCs w:val="28"/>
        </w:rPr>
        <w:t>«Для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roofErr w:type="gramStart"/>
      <w:r w:rsidR="00495510">
        <w:rPr>
          <w:szCs w:val="28"/>
        </w:rPr>
        <w:t>.</w:t>
      </w:r>
      <w:r w:rsidRPr="009B6E3D">
        <w:rPr>
          <w:szCs w:val="28"/>
        </w:rPr>
        <w:t>»</w:t>
      </w:r>
      <w:r w:rsidR="008949D9">
        <w:rPr>
          <w:szCs w:val="28"/>
        </w:rPr>
        <w:t>;</w:t>
      </w:r>
      <w:proofErr w:type="gramEnd"/>
    </w:p>
    <w:p w:rsidR="009B6E3D" w:rsidRDefault="001E66C2" w:rsidP="00E21F8E">
      <w:pPr>
        <w:spacing w:line="264" w:lineRule="auto"/>
        <w:jc w:val="both"/>
        <w:rPr>
          <w:szCs w:val="28"/>
        </w:rPr>
      </w:pPr>
      <w:r>
        <w:rPr>
          <w:szCs w:val="28"/>
        </w:rPr>
        <w:t xml:space="preserve">б) </w:t>
      </w:r>
      <w:r w:rsidR="009B6E3D" w:rsidRPr="009B6E3D">
        <w:rPr>
          <w:szCs w:val="28"/>
        </w:rPr>
        <w:t>абзац  второй действующей редакции считать абзацем третьим</w:t>
      </w:r>
      <w:r w:rsidR="008949D9">
        <w:rPr>
          <w:szCs w:val="28"/>
        </w:rPr>
        <w:t>.</w:t>
      </w:r>
    </w:p>
    <w:p w:rsidR="00063590" w:rsidRDefault="00063590" w:rsidP="00E21F8E">
      <w:pPr>
        <w:spacing w:line="264" w:lineRule="auto"/>
        <w:jc w:val="both"/>
        <w:rPr>
          <w:szCs w:val="28"/>
        </w:rPr>
      </w:pPr>
      <w:r>
        <w:rPr>
          <w:szCs w:val="28"/>
        </w:rPr>
        <w:t>1.</w:t>
      </w:r>
      <w:r w:rsidR="00487DD6">
        <w:rPr>
          <w:szCs w:val="28"/>
        </w:rPr>
        <w:t>41</w:t>
      </w:r>
      <w:r w:rsidR="00CB08A0">
        <w:rPr>
          <w:szCs w:val="28"/>
        </w:rPr>
        <w:t xml:space="preserve">.  </w:t>
      </w:r>
      <w:r w:rsidR="00CB08A0">
        <w:rPr>
          <w:szCs w:val="28"/>
        </w:rPr>
        <w:tab/>
      </w:r>
      <w:r w:rsidR="008949D9">
        <w:rPr>
          <w:szCs w:val="28"/>
        </w:rPr>
        <w:t>В</w:t>
      </w:r>
      <w:r>
        <w:rPr>
          <w:szCs w:val="28"/>
        </w:rPr>
        <w:t xml:space="preserve"> пункте 4.21:</w:t>
      </w:r>
    </w:p>
    <w:p w:rsidR="00063590" w:rsidRDefault="001E66C2" w:rsidP="00CB08A0">
      <w:pPr>
        <w:tabs>
          <w:tab w:val="left" w:pos="993"/>
        </w:tabs>
        <w:spacing w:line="264" w:lineRule="auto"/>
        <w:jc w:val="both"/>
        <w:rPr>
          <w:szCs w:val="28"/>
        </w:rPr>
      </w:pPr>
      <w:r>
        <w:rPr>
          <w:szCs w:val="28"/>
        </w:rPr>
        <w:t xml:space="preserve">а) </w:t>
      </w:r>
      <w:r w:rsidR="00CB08A0">
        <w:rPr>
          <w:szCs w:val="28"/>
        </w:rPr>
        <w:t xml:space="preserve"> </w:t>
      </w:r>
      <w:r w:rsidR="00063590">
        <w:rPr>
          <w:szCs w:val="28"/>
        </w:rPr>
        <w:t>слов</w:t>
      </w:r>
      <w:r w:rsidR="00C43857">
        <w:rPr>
          <w:szCs w:val="28"/>
        </w:rPr>
        <w:t>а</w:t>
      </w:r>
      <w:r w:rsidR="00063590">
        <w:rPr>
          <w:szCs w:val="28"/>
        </w:rPr>
        <w:t xml:space="preserve"> «2023</w:t>
      </w:r>
      <w:r w:rsidR="00C43857">
        <w:rPr>
          <w:szCs w:val="28"/>
        </w:rPr>
        <w:t xml:space="preserve"> года</w:t>
      </w:r>
      <w:r w:rsidR="00063590">
        <w:rPr>
          <w:szCs w:val="28"/>
        </w:rPr>
        <w:t xml:space="preserve">» </w:t>
      </w:r>
      <w:proofErr w:type="gramStart"/>
      <w:r w:rsidR="00063590">
        <w:rPr>
          <w:szCs w:val="28"/>
        </w:rPr>
        <w:t>заменить на слов</w:t>
      </w:r>
      <w:r w:rsidR="00C43857">
        <w:rPr>
          <w:szCs w:val="28"/>
        </w:rPr>
        <w:t>а</w:t>
      </w:r>
      <w:proofErr w:type="gramEnd"/>
      <w:r>
        <w:rPr>
          <w:szCs w:val="28"/>
        </w:rPr>
        <w:t xml:space="preserve"> «2025</w:t>
      </w:r>
      <w:r w:rsidR="00C43857">
        <w:rPr>
          <w:szCs w:val="28"/>
        </w:rPr>
        <w:t xml:space="preserve"> года</w:t>
      </w:r>
      <w:r>
        <w:rPr>
          <w:szCs w:val="28"/>
        </w:rPr>
        <w:t>»</w:t>
      </w:r>
      <w:r w:rsidR="008949D9">
        <w:rPr>
          <w:szCs w:val="28"/>
        </w:rPr>
        <w:t>;</w:t>
      </w:r>
    </w:p>
    <w:p w:rsidR="001E66C2" w:rsidRDefault="001E66C2" w:rsidP="00E21F8E">
      <w:pPr>
        <w:spacing w:line="264" w:lineRule="auto"/>
        <w:jc w:val="both"/>
        <w:rPr>
          <w:szCs w:val="28"/>
        </w:rPr>
      </w:pPr>
      <w:r w:rsidRPr="001E66C2">
        <w:rPr>
          <w:szCs w:val="28"/>
        </w:rPr>
        <w:t>б) дополнить словами «Контрольный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roofErr w:type="gramStart"/>
      <w:r w:rsidRPr="001E66C2">
        <w:rPr>
          <w:szCs w:val="28"/>
        </w:rPr>
        <w:t>.»</w:t>
      </w:r>
      <w:r w:rsidR="008949D9">
        <w:rPr>
          <w:szCs w:val="28"/>
        </w:rPr>
        <w:t>.</w:t>
      </w:r>
      <w:proofErr w:type="gramEnd"/>
    </w:p>
    <w:p w:rsidR="001E66C2" w:rsidRDefault="001E66C2" w:rsidP="00E21F8E">
      <w:pPr>
        <w:spacing w:line="264" w:lineRule="auto"/>
        <w:jc w:val="both"/>
        <w:rPr>
          <w:szCs w:val="28"/>
        </w:rPr>
      </w:pPr>
      <w:r>
        <w:rPr>
          <w:szCs w:val="28"/>
        </w:rPr>
        <w:lastRenderedPageBreak/>
        <w:t>1.</w:t>
      </w:r>
      <w:r w:rsidR="00487DD6">
        <w:rPr>
          <w:szCs w:val="28"/>
        </w:rPr>
        <w:t>42</w:t>
      </w:r>
      <w:r>
        <w:rPr>
          <w:szCs w:val="28"/>
        </w:rPr>
        <w:t xml:space="preserve">.  </w:t>
      </w:r>
      <w:r w:rsidR="008949D9">
        <w:rPr>
          <w:szCs w:val="28"/>
        </w:rPr>
        <w:t>П</w:t>
      </w:r>
      <w:r>
        <w:rPr>
          <w:szCs w:val="28"/>
        </w:rPr>
        <w:t>ункты 4.22 - 4.24 исключить</w:t>
      </w:r>
      <w:r w:rsidR="008949D9">
        <w:rPr>
          <w:szCs w:val="28"/>
        </w:rPr>
        <w:t>.</w:t>
      </w:r>
    </w:p>
    <w:p w:rsidR="001E66C2" w:rsidRDefault="001E66C2" w:rsidP="00E21F8E">
      <w:pPr>
        <w:spacing w:line="264" w:lineRule="auto"/>
        <w:jc w:val="both"/>
        <w:rPr>
          <w:szCs w:val="28"/>
        </w:rPr>
      </w:pPr>
      <w:r>
        <w:rPr>
          <w:szCs w:val="28"/>
        </w:rPr>
        <w:t>1.</w:t>
      </w:r>
      <w:r w:rsidR="00487DD6">
        <w:rPr>
          <w:szCs w:val="28"/>
        </w:rPr>
        <w:t>43</w:t>
      </w:r>
      <w:r w:rsidR="00CB08A0">
        <w:rPr>
          <w:szCs w:val="28"/>
        </w:rPr>
        <w:t xml:space="preserve">. </w:t>
      </w:r>
      <w:r w:rsidR="00CB08A0">
        <w:rPr>
          <w:szCs w:val="28"/>
        </w:rPr>
        <w:tab/>
      </w:r>
      <w:r w:rsidR="008949D9">
        <w:rPr>
          <w:szCs w:val="28"/>
        </w:rPr>
        <w:t>П</w:t>
      </w:r>
      <w:r w:rsidRPr="00F07AF2">
        <w:rPr>
          <w:szCs w:val="28"/>
        </w:rPr>
        <w:t xml:space="preserve">ункт </w:t>
      </w:r>
      <w:r>
        <w:rPr>
          <w:szCs w:val="28"/>
        </w:rPr>
        <w:t>5</w:t>
      </w:r>
      <w:r w:rsidRPr="00F07AF2">
        <w:rPr>
          <w:szCs w:val="28"/>
        </w:rPr>
        <w:t>.</w:t>
      </w:r>
      <w:r>
        <w:rPr>
          <w:szCs w:val="28"/>
        </w:rPr>
        <w:t>2</w:t>
      </w:r>
      <w:r w:rsidRPr="00F07AF2">
        <w:rPr>
          <w:szCs w:val="28"/>
        </w:rPr>
        <w:t xml:space="preserve"> после слов «с контролируемым лицом</w:t>
      </w:r>
      <w:proofErr w:type="gramStart"/>
      <w:r w:rsidRPr="00F07AF2">
        <w:rPr>
          <w:szCs w:val="28"/>
        </w:rPr>
        <w:t>,</w:t>
      </w:r>
      <w:r>
        <w:rPr>
          <w:szCs w:val="28"/>
        </w:rPr>
        <w:t>»</w:t>
      </w:r>
      <w:proofErr w:type="gramEnd"/>
      <w:r>
        <w:rPr>
          <w:szCs w:val="28"/>
        </w:rPr>
        <w:t xml:space="preserve"> </w:t>
      </w:r>
      <w:r w:rsidRPr="00F07AF2">
        <w:rPr>
          <w:szCs w:val="28"/>
        </w:rPr>
        <w:t>дополнить словами «а также документарной проверки»</w:t>
      </w:r>
      <w:r w:rsidR="008949D9">
        <w:rPr>
          <w:szCs w:val="28"/>
        </w:rPr>
        <w:t>.</w:t>
      </w:r>
    </w:p>
    <w:p w:rsidR="001E66C2" w:rsidRDefault="001E66C2" w:rsidP="00E21F8E">
      <w:pPr>
        <w:spacing w:line="264" w:lineRule="auto"/>
        <w:jc w:val="both"/>
        <w:rPr>
          <w:szCs w:val="28"/>
        </w:rPr>
      </w:pPr>
      <w:r>
        <w:rPr>
          <w:szCs w:val="28"/>
        </w:rPr>
        <w:t>1.</w:t>
      </w:r>
      <w:r w:rsidR="00487DD6">
        <w:rPr>
          <w:szCs w:val="28"/>
        </w:rPr>
        <w:t>44</w:t>
      </w:r>
      <w:r w:rsidR="00CB08A0">
        <w:rPr>
          <w:szCs w:val="28"/>
        </w:rPr>
        <w:t xml:space="preserve">.  </w:t>
      </w:r>
      <w:r w:rsidR="008949D9">
        <w:rPr>
          <w:szCs w:val="28"/>
        </w:rPr>
        <w:t>П</w:t>
      </w:r>
      <w:r>
        <w:rPr>
          <w:szCs w:val="28"/>
        </w:rPr>
        <w:t>ункт 5.4 исключить</w:t>
      </w:r>
      <w:r w:rsidR="008949D9">
        <w:rPr>
          <w:szCs w:val="28"/>
        </w:rPr>
        <w:t>.</w:t>
      </w:r>
    </w:p>
    <w:p w:rsidR="001E66C2" w:rsidRDefault="001E66C2" w:rsidP="00E21F8E">
      <w:pPr>
        <w:spacing w:line="264" w:lineRule="auto"/>
        <w:jc w:val="both"/>
        <w:rPr>
          <w:szCs w:val="28"/>
        </w:rPr>
      </w:pPr>
      <w:r>
        <w:rPr>
          <w:szCs w:val="28"/>
        </w:rPr>
        <w:t>1.</w:t>
      </w:r>
      <w:r w:rsidR="00487DD6">
        <w:rPr>
          <w:szCs w:val="28"/>
        </w:rPr>
        <w:t>45</w:t>
      </w:r>
      <w:r w:rsidR="00CB08A0">
        <w:rPr>
          <w:szCs w:val="28"/>
        </w:rPr>
        <w:t xml:space="preserve">.  </w:t>
      </w:r>
      <w:r w:rsidR="008949D9">
        <w:rPr>
          <w:szCs w:val="28"/>
        </w:rPr>
        <w:t>П</w:t>
      </w:r>
      <w:r>
        <w:rPr>
          <w:szCs w:val="28"/>
        </w:rPr>
        <w:t>ункт 5.5 изложить в следующей редакции:</w:t>
      </w:r>
    </w:p>
    <w:p w:rsidR="001E66C2" w:rsidRDefault="00CB08A0" w:rsidP="00E21F8E">
      <w:pPr>
        <w:spacing w:line="264" w:lineRule="auto"/>
        <w:jc w:val="both"/>
        <w:rPr>
          <w:szCs w:val="28"/>
        </w:rPr>
      </w:pPr>
      <w:r>
        <w:rPr>
          <w:szCs w:val="28"/>
        </w:rPr>
        <w:t>«5.5.</w:t>
      </w:r>
      <w:r>
        <w:rPr>
          <w:szCs w:val="28"/>
        </w:rPr>
        <w:tab/>
      </w:r>
      <w:r w:rsidR="001E66C2" w:rsidRPr="001E66C2">
        <w:rPr>
          <w:szCs w:val="28"/>
        </w:rPr>
        <w:t xml:space="preserve">Акт контрольного мероприятия, предусматривающего взаимодействие с контролируемым лицом, акт документарной проверки </w:t>
      </w:r>
      <w:r>
        <w:rPr>
          <w:szCs w:val="28"/>
        </w:rPr>
        <w:br/>
      </w:r>
      <w:r w:rsidR="001E66C2" w:rsidRPr="001E66C2">
        <w:rPr>
          <w:szCs w:val="28"/>
        </w:rPr>
        <w:t>в случае согласования контрольного мероприятия территориальным органом прокуратуры, направляется в территориальный орган прокуратуры посредством единого реестра контрольных (надзорных) мероприятий непосредственно после его оформления</w:t>
      </w:r>
      <w:proofErr w:type="gramStart"/>
      <w:r w:rsidR="001E66C2" w:rsidRPr="001E66C2">
        <w:rPr>
          <w:szCs w:val="28"/>
        </w:rPr>
        <w:t>.»</w:t>
      </w:r>
      <w:r w:rsidR="008949D9">
        <w:rPr>
          <w:szCs w:val="28"/>
        </w:rPr>
        <w:t>.</w:t>
      </w:r>
      <w:r w:rsidR="001E66C2" w:rsidRPr="001E66C2">
        <w:rPr>
          <w:szCs w:val="28"/>
        </w:rPr>
        <w:t xml:space="preserve"> </w:t>
      </w:r>
      <w:proofErr w:type="gramEnd"/>
    </w:p>
    <w:p w:rsidR="001E66C2" w:rsidRDefault="001E66C2" w:rsidP="00E21F8E">
      <w:pPr>
        <w:spacing w:line="264" w:lineRule="auto"/>
        <w:jc w:val="both"/>
        <w:rPr>
          <w:szCs w:val="28"/>
        </w:rPr>
      </w:pPr>
      <w:r>
        <w:rPr>
          <w:szCs w:val="28"/>
        </w:rPr>
        <w:t>1.</w:t>
      </w:r>
      <w:r w:rsidR="00487DD6">
        <w:rPr>
          <w:szCs w:val="28"/>
        </w:rPr>
        <w:t>46</w:t>
      </w:r>
      <w:r w:rsidR="0095306C">
        <w:rPr>
          <w:szCs w:val="28"/>
        </w:rPr>
        <w:t>.</w:t>
      </w:r>
      <w:r w:rsidR="0095306C">
        <w:rPr>
          <w:szCs w:val="28"/>
        </w:rPr>
        <w:tab/>
      </w:r>
      <w:r w:rsidR="008949D9">
        <w:rPr>
          <w:szCs w:val="28"/>
        </w:rPr>
        <w:t>П</w:t>
      </w:r>
      <w:r w:rsidRPr="00F07AF2">
        <w:rPr>
          <w:szCs w:val="28"/>
        </w:rPr>
        <w:t xml:space="preserve">ункт </w:t>
      </w:r>
      <w:r>
        <w:rPr>
          <w:szCs w:val="28"/>
        </w:rPr>
        <w:t>5</w:t>
      </w:r>
      <w:r w:rsidRPr="00F07AF2">
        <w:rPr>
          <w:szCs w:val="28"/>
        </w:rPr>
        <w:t>.</w:t>
      </w:r>
      <w:r>
        <w:rPr>
          <w:szCs w:val="28"/>
        </w:rPr>
        <w:t>8</w:t>
      </w:r>
      <w:r w:rsidRPr="00F07AF2">
        <w:rPr>
          <w:szCs w:val="28"/>
        </w:rPr>
        <w:t xml:space="preserve"> после слов «с контролируемым лицом</w:t>
      </w:r>
      <w:proofErr w:type="gramStart"/>
      <w:r w:rsidRPr="00F07AF2">
        <w:rPr>
          <w:szCs w:val="28"/>
        </w:rPr>
        <w:t>,</w:t>
      </w:r>
      <w:r>
        <w:rPr>
          <w:szCs w:val="28"/>
        </w:rPr>
        <w:t>»</w:t>
      </w:r>
      <w:proofErr w:type="gramEnd"/>
      <w:r>
        <w:rPr>
          <w:szCs w:val="28"/>
        </w:rPr>
        <w:t xml:space="preserve"> </w:t>
      </w:r>
      <w:r w:rsidRPr="00F07AF2">
        <w:rPr>
          <w:szCs w:val="28"/>
        </w:rPr>
        <w:t>дополнить словами «документарной проверки»</w:t>
      </w:r>
      <w:r w:rsidR="008949D9">
        <w:rPr>
          <w:szCs w:val="28"/>
        </w:rPr>
        <w:t>.</w:t>
      </w:r>
    </w:p>
    <w:p w:rsidR="00E148C7" w:rsidRDefault="00E148C7" w:rsidP="00E21F8E">
      <w:pPr>
        <w:spacing w:line="264" w:lineRule="auto"/>
        <w:jc w:val="both"/>
        <w:rPr>
          <w:szCs w:val="28"/>
        </w:rPr>
      </w:pPr>
      <w:r>
        <w:rPr>
          <w:szCs w:val="28"/>
        </w:rPr>
        <w:t>1.</w:t>
      </w:r>
      <w:r w:rsidR="00487DD6">
        <w:rPr>
          <w:szCs w:val="28"/>
        </w:rPr>
        <w:t>47</w:t>
      </w:r>
      <w:r w:rsidR="0095306C">
        <w:rPr>
          <w:szCs w:val="28"/>
        </w:rPr>
        <w:t xml:space="preserve">.  </w:t>
      </w:r>
      <w:r w:rsidR="008949D9">
        <w:rPr>
          <w:szCs w:val="28"/>
        </w:rPr>
        <w:t>П</w:t>
      </w:r>
      <w:r>
        <w:rPr>
          <w:szCs w:val="28"/>
        </w:rPr>
        <w:t>ункт 5.9 изложить в следующей редакции:</w:t>
      </w:r>
    </w:p>
    <w:p w:rsidR="00E148C7" w:rsidRPr="00E148C7" w:rsidRDefault="00E148C7" w:rsidP="00E21F8E">
      <w:pPr>
        <w:pStyle w:val="ConsPlusNormal"/>
        <w:spacing w:line="264" w:lineRule="auto"/>
        <w:ind w:firstLine="709"/>
        <w:jc w:val="both"/>
        <w:rPr>
          <w:rFonts w:ascii="Times New Roman" w:hAnsi="Times New Roman"/>
          <w:sz w:val="28"/>
          <w:szCs w:val="28"/>
        </w:rPr>
      </w:pPr>
      <w:r w:rsidRPr="00E148C7">
        <w:rPr>
          <w:sz w:val="28"/>
          <w:szCs w:val="28"/>
        </w:rPr>
        <w:t>«</w:t>
      </w:r>
      <w:r w:rsidR="0095306C">
        <w:rPr>
          <w:rFonts w:ascii="Times New Roman" w:hAnsi="Times New Roman"/>
          <w:sz w:val="28"/>
          <w:szCs w:val="28"/>
        </w:rPr>
        <w:t>5.9.</w:t>
      </w:r>
      <w:r w:rsidR="0095306C">
        <w:rPr>
          <w:rFonts w:ascii="Times New Roman" w:hAnsi="Times New Roman"/>
          <w:sz w:val="28"/>
          <w:szCs w:val="28"/>
        </w:rPr>
        <w:tab/>
      </w:r>
      <w:r w:rsidRPr="00E148C7">
        <w:rPr>
          <w:rFonts w:ascii="Times New Roman" w:hAnsi="Times New Roman"/>
          <w:sz w:val="28"/>
          <w:szCs w:val="28"/>
        </w:rPr>
        <w:t>В случае выявления при проведении контрольного мероприятия, указанного в пункте 5.2, нарушений обязательных требований земельного законодательства и не устранения контролируемым лицом их на момент завершения контрольного мероприятия, контрольный орган в пределах полномочий, предусмотренных законодательством Российской Федерации, обязан:</w:t>
      </w:r>
    </w:p>
    <w:p w:rsidR="00E148C7" w:rsidRPr="00E148C7" w:rsidRDefault="00E148C7" w:rsidP="00E21F8E">
      <w:pPr>
        <w:pStyle w:val="ConsPlusNormal"/>
        <w:spacing w:line="264" w:lineRule="auto"/>
        <w:ind w:firstLine="709"/>
        <w:jc w:val="both"/>
        <w:rPr>
          <w:rFonts w:ascii="Times New Roman" w:hAnsi="Times New Roman"/>
          <w:sz w:val="28"/>
          <w:szCs w:val="28"/>
        </w:rPr>
      </w:pPr>
      <w:r w:rsidRPr="00E148C7">
        <w:rPr>
          <w:rFonts w:ascii="Times New Roman" w:hAnsi="Times New Roman"/>
          <w:sz w:val="28"/>
          <w:szCs w:val="28"/>
        </w:rPr>
        <w:t xml:space="preserve">выдать после оформления акта контрольного мероприятия контролируемому лицу предписание об устранении выявленных нарушений </w:t>
      </w:r>
      <w:r w:rsidR="00CB08A0">
        <w:rPr>
          <w:rFonts w:ascii="Times New Roman" w:hAnsi="Times New Roman"/>
          <w:sz w:val="28"/>
          <w:szCs w:val="28"/>
        </w:rPr>
        <w:br/>
      </w:r>
      <w:r w:rsidRPr="00E148C7">
        <w:rPr>
          <w:rFonts w:ascii="Times New Roman" w:hAnsi="Times New Roman"/>
          <w:sz w:val="28"/>
          <w:szCs w:val="28"/>
        </w:rPr>
        <w:t>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E148C7" w:rsidRPr="00E148C7" w:rsidRDefault="00E148C7" w:rsidP="00E21F8E">
      <w:pPr>
        <w:pStyle w:val="ConsPlusNormal"/>
        <w:spacing w:line="264" w:lineRule="auto"/>
        <w:ind w:firstLine="709"/>
        <w:jc w:val="both"/>
        <w:rPr>
          <w:rFonts w:ascii="Times New Roman" w:hAnsi="Times New Roman"/>
          <w:sz w:val="28"/>
          <w:szCs w:val="28"/>
        </w:rPr>
      </w:pPr>
      <w:proofErr w:type="gramStart"/>
      <w:r w:rsidRPr="00E148C7">
        <w:rPr>
          <w:rFonts w:ascii="Times New Roman" w:hAnsi="Times New Roman"/>
          <w:sz w:val="28"/>
          <w:szCs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w:t>
      </w:r>
      <w:r w:rsidR="003D0939">
        <w:rPr>
          <w:rFonts w:ascii="Times New Roman" w:hAnsi="Times New Roman"/>
          <w:sz w:val="28"/>
          <w:szCs w:val="28"/>
        </w:rPr>
        <w:br/>
      </w:r>
      <w:r w:rsidRPr="00E148C7">
        <w:rPr>
          <w:rFonts w:ascii="Times New Roman" w:hAnsi="Times New Roman"/>
          <w:sz w:val="28"/>
          <w:szCs w:val="28"/>
        </w:rPr>
        <w:t>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w:t>
      </w:r>
      <w:proofErr w:type="gramEnd"/>
      <w:r w:rsidRPr="00E148C7">
        <w:rPr>
          <w:rFonts w:ascii="Times New Roman" w:hAnsi="Times New Roman"/>
          <w:sz w:val="28"/>
          <w:szCs w:val="28"/>
        </w:rPr>
        <w:t xml:space="preserve">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E148C7" w:rsidRPr="00E148C7" w:rsidRDefault="00E148C7" w:rsidP="00E21F8E">
      <w:pPr>
        <w:autoSpaceDE w:val="0"/>
        <w:autoSpaceDN w:val="0"/>
        <w:adjustRightInd w:val="0"/>
        <w:spacing w:line="264" w:lineRule="auto"/>
        <w:jc w:val="both"/>
        <w:rPr>
          <w:szCs w:val="28"/>
        </w:rPr>
      </w:pPr>
      <w:r w:rsidRPr="00E148C7">
        <w:rPr>
          <w:szCs w:val="28"/>
        </w:rPr>
        <w:t>при выявлении в ходе контрольного мероприятия признаков нарушения обязательных требований земельного законодательств</w:t>
      </w:r>
      <w:r w:rsidR="003D0939">
        <w:rPr>
          <w:szCs w:val="28"/>
        </w:rPr>
        <w:t>а, за которое законодатель</w:t>
      </w:r>
      <w:r w:rsidRPr="00E148C7">
        <w:rPr>
          <w:szCs w:val="28"/>
        </w:rPr>
        <w:t xml:space="preserve">ством Российской Федерации предусмотрена административная ответственность, в срок, установленный постановлением Правительства Российской Федерации от 26.12.2014 № 1515, направить копию </w:t>
      </w:r>
      <w:r w:rsidRPr="00E148C7">
        <w:rPr>
          <w:szCs w:val="28"/>
        </w:rPr>
        <w:lastRenderedPageBreak/>
        <w:t>соответствующего акта в территориальное подразделение органа государственного земельного надзора;</w:t>
      </w:r>
    </w:p>
    <w:p w:rsidR="00E148C7" w:rsidRPr="00E148C7" w:rsidRDefault="00E148C7" w:rsidP="00E21F8E">
      <w:pPr>
        <w:pStyle w:val="ConsPlusNormal"/>
        <w:spacing w:line="264" w:lineRule="auto"/>
        <w:ind w:firstLine="709"/>
        <w:jc w:val="both"/>
        <w:rPr>
          <w:rFonts w:ascii="Times New Roman" w:hAnsi="Times New Roman"/>
          <w:sz w:val="28"/>
          <w:szCs w:val="28"/>
        </w:rPr>
      </w:pPr>
      <w:r w:rsidRPr="00E148C7">
        <w:rPr>
          <w:rFonts w:ascii="Times New Roman" w:hAnsi="Times New Roman"/>
          <w:sz w:val="28"/>
          <w:szCs w:val="28"/>
        </w:rPr>
        <w:t xml:space="preserve">при выявлении в ходе контрольного мероприятия признаков иных правонарушений, за </w:t>
      </w:r>
      <w:proofErr w:type="gramStart"/>
      <w:r w:rsidRPr="00E148C7">
        <w:rPr>
          <w:rFonts w:ascii="Times New Roman" w:hAnsi="Times New Roman"/>
          <w:sz w:val="28"/>
          <w:szCs w:val="28"/>
        </w:rPr>
        <w:t>которое</w:t>
      </w:r>
      <w:proofErr w:type="gramEnd"/>
      <w:r w:rsidRPr="00E148C7">
        <w:rPr>
          <w:rFonts w:ascii="Times New Roman" w:hAnsi="Times New Roman"/>
          <w:sz w:val="28"/>
          <w:szCs w:val="28"/>
        </w:rPr>
        <w:t xml:space="preserve"> законодательством Российской Федерации предусмотрена административная и (или) уголовная ответственность, направить информацию о результатах контрольных мероприятий </w:t>
      </w:r>
      <w:r w:rsidR="003D0939">
        <w:rPr>
          <w:rFonts w:ascii="Times New Roman" w:hAnsi="Times New Roman"/>
          <w:sz w:val="28"/>
          <w:szCs w:val="28"/>
        </w:rPr>
        <w:br/>
      </w:r>
      <w:r w:rsidRPr="00E148C7">
        <w:rPr>
          <w:rFonts w:ascii="Times New Roman" w:hAnsi="Times New Roman"/>
          <w:sz w:val="28"/>
          <w:szCs w:val="28"/>
        </w:rPr>
        <w:t>в соответствующий государственный орган или при наличии соответствующих полномочий принять меры по привлечению виновных лиц к административной ответственности;</w:t>
      </w:r>
    </w:p>
    <w:p w:rsidR="00E148C7" w:rsidRDefault="00E148C7" w:rsidP="00E21F8E">
      <w:pPr>
        <w:spacing w:line="264" w:lineRule="auto"/>
        <w:jc w:val="both"/>
        <w:rPr>
          <w:szCs w:val="28"/>
        </w:rPr>
      </w:pPr>
      <w:r w:rsidRPr="00E148C7">
        <w:rPr>
          <w:szCs w:val="28"/>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w:t>
      </w:r>
      <w:r w:rsidR="003D0939">
        <w:rPr>
          <w:szCs w:val="28"/>
        </w:rPr>
        <w:br/>
      </w:r>
      <w:r w:rsidRPr="00E148C7">
        <w:rPr>
          <w:szCs w:val="28"/>
        </w:rPr>
        <w:t>в установленные сроки принять меры по обеспечению его исполнения</w:t>
      </w:r>
      <w:proofErr w:type="gramStart"/>
      <w:r w:rsidRPr="00E148C7">
        <w:rPr>
          <w:szCs w:val="28"/>
        </w:rPr>
        <w:t>.»</w:t>
      </w:r>
      <w:r w:rsidR="008949D9">
        <w:rPr>
          <w:szCs w:val="28"/>
        </w:rPr>
        <w:t>.</w:t>
      </w:r>
      <w:proofErr w:type="gramEnd"/>
    </w:p>
    <w:p w:rsidR="00E148C7" w:rsidRDefault="005C153A" w:rsidP="00E21F8E">
      <w:pPr>
        <w:spacing w:line="264" w:lineRule="auto"/>
        <w:jc w:val="both"/>
        <w:rPr>
          <w:szCs w:val="28"/>
        </w:rPr>
      </w:pPr>
      <w:r>
        <w:rPr>
          <w:szCs w:val="28"/>
        </w:rPr>
        <w:t>1.</w:t>
      </w:r>
      <w:r w:rsidR="00487DD6">
        <w:rPr>
          <w:szCs w:val="28"/>
        </w:rPr>
        <w:t>48</w:t>
      </w:r>
      <w:r>
        <w:rPr>
          <w:szCs w:val="28"/>
        </w:rPr>
        <w:t xml:space="preserve">.  </w:t>
      </w:r>
      <w:r w:rsidR="008949D9">
        <w:rPr>
          <w:szCs w:val="28"/>
        </w:rPr>
        <w:t>Д</w:t>
      </w:r>
      <w:r>
        <w:rPr>
          <w:szCs w:val="28"/>
        </w:rPr>
        <w:t>ополнить пункт</w:t>
      </w:r>
      <w:r w:rsidR="00C43857">
        <w:rPr>
          <w:szCs w:val="28"/>
        </w:rPr>
        <w:t>а</w:t>
      </w:r>
      <w:r>
        <w:rPr>
          <w:szCs w:val="28"/>
        </w:rPr>
        <w:t>м</w:t>
      </w:r>
      <w:r w:rsidR="00C43857">
        <w:rPr>
          <w:szCs w:val="28"/>
        </w:rPr>
        <w:t>и</w:t>
      </w:r>
      <w:r>
        <w:rPr>
          <w:szCs w:val="28"/>
        </w:rPr>
        <w:t xml:space="preserve"> 5.10</w:t>
      </w:r>
      <w:r w:rsidR="00C43857">
        <w:rPr>
          <w:szCs w:val="28"/>
        </w:rPr>
        <w:t xml:space="preserve"> – 5.14 </w:t>
      </w:r>
      <w:r>
        <w:rPr>
          <w:szCs w:val="28"/>
        </w:rPr>
        <w:t>следующе</w:t>
      </w:r>
      <w:r w:rsidR="00C43857">
        <w:rPr>
          <w:szCs w:val="28"/>
        </w:rPr>
        <w:t>го</w:t>
      </w:r>
      <w:r>
        <w:rPr>
          <w:szCs w:val="28"/>
        </w:rPr>
        <w:t xml:space="preserve"> </w:t>
      </w:r>
      <w:r w:rsidR="00C43857">
        <w:rPr>
          <w:szCs w:val="28"/>
        </w:rPr>
        <w:t>содержания</w:t>
      </w:r>
      <w:r>
        <w:rPr>
          <w:szCs w:val="28"/>
        </w:rPr>
        <w:t>:</w:t>
      </w:r>
    </w:p>
    <w:p w:rsidR="005C153A" w:rsidRPr="004259EA" w:rsidRDefault="003D0939" w:rsidP="003D0939">
      <w:pPr>
        <w:tabs>
          <w:tab w:val="left" w:pos="1560"/>
        </w:tabs>
        <w:autoSpaceDE w:val="0"/>
        <w:autoSpaceDN w:val="0"/>
        <w:adjustRightInd w:val="0"/>
        <w:spacing w:line="264" w:lineRule="auto"/>
        <w:jc w:val="both"/>
        <w:rPr>
          <w:szCs w:val="28"/>
        </w:rPr>
      </w:pPr>
      <w:r>
        <w:rPr>
          <w:szCs w:val="28"/>
        </w:rPr>
        <w:t>«5.10.</w:t>
      </w:r>
      <w:r>
        <w:rPr>
          <w:szCs w:val="28"/>
        </w:rPr>
        <w:tab/>
      </w:r>
      <w:r w:rsidR="005C153A" w:rsidRPr="004259EA">
        <w:rPr>
          <w:szCs w:val="28"/>
        </w:rPr>
        <w:t xml:space="preserve">В случае отсутствия выявленных нарушений обязательных требований при проведении контрольного мероприятия должностное лицо вправе выдать контролируемому лицу рекомендации по соблюдению обязательных требований, провести иные мероприятия, направленные </w:t>
      </w:r>
      <w:r>
        <w:rPr>
          <w:szCs w:val="28"/>
        </w:rPr>
        <w:br/>
      </w:r>
      <w:r w:rsidR="005C153A" w:rsidRPr="004259EA">
        <w:rPr>
          <w:szCs w:val="28"/>
        </w:rPr>
        <w:t>на профилактику рисков причинения вреда (ущерба) охраняемым законом ценностям.</w:t>
      </w:r>
    </w:p>
    <w:p w:rsidR="005C153A" w:rsidRPr="004259EA" w:rsidRDefault="005C153A" w:rsidP="00E21F8E">
      <w:pPr>
        <w:spacing w:line="264" w:lineRule="auto"/>
        <w:jc w:val="both"/>
        <w:rPr>
          <w:szCs w:val="28"/>
        </w:rPr>
      </w:pPr>
      <w:r w:rsidRPr="004259EA">
        <w:rPr>
          <w:szCs w:val="28"/>
        </w:rPr>
        <w:t>5.11.</w:t>
      </w:r>
      <w:r w:rsidR="0095306C">
        <w:rPr>
          <w:szCs w:val="28"/>
        </w:rPr>
        <w:tab/>
      </w:r>
      <w:proofErr w:type="gramStart"/>
      <w:r w:rsidRPr="004259EA">
        <w:rPr>
          <w:szCs w:val="28"/>
        </w:rPr>
        <w:t xml:space="preserve">По окончании проведения контрольного мероприятия без взаимодействия с контролируемым лицом, предусмотренного пунктом 4.1.5 или  пунктом 4.1.6 настоящего Положения, должностное лицо составляет </w:t>
      </w:r>
      <w:r w:rsidR="003D0939">
        <w:rPr>
          <w:szCs w:val="28"/>
        </w:rPr>
        <w:br/>
      </w:r>
      <w:r w:rsidRPr="004259EA">
        <w:rPr>
          <w:szCs w:val="28"/>
        </w:rPr>
        <w:t xml:space="preserve">в соответствии с установленной приказом контрольного органа формой акт (далее - акт),  незамедлительно направляет руководителю информацию </w:t>
      </w:r>
      <w:r w:rsidR="003D0939">
        <w:rPr>
          <w:szCs w:val="28"/>
        </w:rPr>
        <w:br/>
      </w:r>
      <w:r w:rsidRPr="004259EA">
        <w:rPr>
          <w:szCs w:val="28"/>
        </w:rPr>
        <w:t>о результатах контрольного мероприятия.</w:t>
      </w:r>
      <w:proofErr w:type="gramEnd"/>
    </w:p>
    <w:p w:rsidR="005C153A" w:rsidRPr="004259EA" w:rsidRDefault="005C153A" w:rsidP="00E21F8E">
      <w:pPr>
        <w:spacing w:line="264" w:lineRule="auto"/>
        <w:jc w:val="both"/>
        <w:rPr>
          <w:szCs w:val="28"/>
        </w:rPr>
      </w:pPr>
      <w:r w:rsidRPr="004259EA">
        <w:rPr>
          <w:szCs w:val="28"/>
        </w:rPr>
        <w:t>5.12.</w:t>
      </w:r>
      <w:r w:rsidR="003D0939">
        <w:rPr>
          <w:szCs w:val="28"/>
        </w:rPr>
        <w:tab/>
      </w:r>
      <w:r w:rsidRPr="004259EA">
        <w:rPr>
          <w:szCs w:val="28"/>
        </w:rPr>
        <w:t xml:space="preserve">В случае выявления в результате проведения контрольного мероприятия без взаимодействия с контролируемым лицом признаков нарушений обязательных требований земельного законодательства акт (извлечение из акта) направляется на адрес электронной почты контролируемого лица (контролируемых лиц), сведения о котором были представлены при государственной регистрации юридического лица, индивидуального предпринимателя. В отсутствии сведений об электронном адресе акт (извлечение из акта) направляется в адрес контролируемого лица </w:t>
      </w:r>
      <w:r w:rsidR="003D0939">
        <w:rPr>
          <w:szCs w:val="28"/>
        </w:rPr>
        <w:br/>
      </w:r>
      <w:r w:rsidRPr="004259EA">
        <w:rPr>
          <w:szCs w:val="28"/>
        </w:rPr>
        <w:t>на бумажном носителе посредством заказного почтового отправления.</w:t>
      </w:r>
    </w:p>
    <w:p w:rsidR="005C153A" w:rsidRPr="004259EA" w:rsidRDefault="003D0939" w:rsidP="00E21F8E">
      <w:pPr>
        <w:pStyle w:val="ConsPlusNormal"/>
        <w:spacing w:line="264" w:lineRule="auto"/>
        <w:ind w:firstLine="709"/>
        <w:jc w:val="both"/>
        <w:rPr>
          <w:rFonts w:ascii="Times New Roman" w:hAnsi="Times New Roman"/>
          <w:sz w:val="28"/>
          <w:szCs w:val="28"/>
        </w:rPr>
      </w:pPr>
      <w:r>
        <w:rPr>
          <w:rFonts w:ascii="Times New Roman" w:hAnsi="Times New Roman"/>
          <w:sz w:val="28"/>
          <w:szCs w:val="28"/>
        </w:rPr>
        <w:t>5.13.</w:t>
      </w:r>
      <w:r>
        <w:rPr>
          <w:rFonts w:ascii="Times New Roman" w:hAnsi="Times New Roman"/>
          <w:sz w:val="28"/>
          <w:szCs w:val="28"/>
        </w:rPr>
        <w:tab/>
      </w:r>
      <w:r w:rsidR="005C153A" w:rsidRPr="004259EA">
        <w:rPr>
          <w:rFonts w:ascii="Times New Roman" w:hAnsi="Times New Roman"/>
          <w:sz w:val="28"/>
          <w:szCs w:val="28"/>
        </w:rPr>
        <w:t>В случае выявления при проведении контрольного мероприятия без взаимодействия с контролируемым лицом признаков нарушений обязательных требований земельного законодательства, контрольный орган в пределах полномочий, предусмотренных законодательством Российской Федерации, обязан:</w:t>
      </w:r>
    </w:p>
    <w:p w:rsidR="005C153A" w:rsidRPr="004259EA" w:rsidRDefault="005C153A" w:rsidP="00E21F8E">
      <w:pPr>
        <w:pStyle w:val="ConsPlusNormal"/>
        <w:spacing w:line="264" w:lineRule="auto"/>
        <w:ind w:firstLine="709"/>
        <w:jc w:val="both"/>
        <w:rPr>
          <w:rFonts w:ascii="Times New Roman" w:hAnsi="Times New Roman"/>
          <w:sz w:val="28"/>
          <w:szCs w:val="28"/>
        </w:rPr>
      </w:pPr>
      <w:r w:rsidRPr="004259EA">
        <w:rPr>
          <w:rFonts w:ascii="Times New Roman" w:hAnsi="Times New Roman"/>
          <w:sz w:val="28"/>
          <w:szCs w:val="28"/>
        </w:rPr>
        <w:lastRenderedPageBreak/>
        <w:t>в случае наличия такой возможности в статье 72 Земельного кодекса Российской Федерации выдать контролируемому лицу после оформления акта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r w:rsidR="008949D9">
        <w:rPr>
          <w:rFonts w:ascii="Times New Roman" w:hAnsi="Times New Roman"/>
          <w:sz w:val="28"/>
          <w:szCs w:val="28"/>
        </w:rPr>
        <w:t>;</w:t>
      </w:r>
    </w:p>
    <w:p w:rsidR="005C153A" w:rsidRPr="004259EA" w:rsidRDefault="005C153A" w:rsidP="00E21F8E">
      <w:pPr>
        <w:spacing w:line="264" w:lineRule="auto"/>
        <w:jc w:val="both"/>
        <w:rPr>
          <w:szCs w:val="28"/>
        </w:rPr>
      </w:pPr>
      <w:r w:rsidRPr="004259EA">
        <w:rPr>
          <w:szCs w:val="28"/>
        </w:rPr>
        <w:t>в случае отсутствия правомочности на принятие указанного выше решения выдать контролируемому лицу предостережение о недопустимости нарушения обязательных требований;</w:t>
      </w:r>
    </w:p>
    <w:p w:rsidR="005C153A" w:rsidRPr="004259EA" w:rsidRDefault="005C153A" w:rsidP="00E21F8E">
      <w:pPr>
        <w:pStyle w:val="ConsPlusNormal"/>
        <w:spacing w:line="264" w:lineRule="auto"/>
        <w:ind w:firstLine="709"/>
        <w:jc w:val="both"/>
        <w:rPr>
          <w:rFonts w:ascii="Times New Roman" w:hAnsi="Times New Roman"/>
          <w:sz w:val="28"/>
          <w:szCs w:val="28"/>
        </w:rPr>
      </w:pPr>
      <w:proofErr w:type="gramStart"/>
      <w:r w:rsidRPr="004259EA">
        <w:rPr>
          <w:rFonts w:ascii="Times New Roman" w:hAnsi="Times New Roman"/>
          <w:sz w:val="28"/>
          <w:szCs w:val="28"/>
        </w:rPr>
        <w:t xml:space="preserve">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w:t>
      </w:r>
      <w:r w:rsidR="003D0939">
        <w:rPr>
          <w:rFonts w:ascii="Times New Roman" w:hAnsi="Times New Roman"/>
          <w:sz w:val="28"/>
          <w:szCs w:val="28"/>
        </w:rPr>
        <w:br/>
      </w:r>
      <w:r w:rsidRPr="004259EA">
        <w:rPr>
          <w:rFonts w:ascii="Times New Roman" w:hAnsi="Times New Roman"/>
          <w:sz w:val="28"/>
          <w:szCs w:val="28"/>
        </w:rPr>
        <w:t>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w:t>
      </w:r>
      <w:proofErr w:type="gramEnd"/>
      <w:r w:rsidRPr="004259EA">
        <w:rPr>
          <w:rFonts w:ascii="Times New Roman" w:hAnsi="Times New Roman"/>
          <w:sz w:val="28"/>
          <w:szCs w:val="28"/>
        </w:rPr>
        <w:t xml:space="preserve">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5C153A" w:rsidRPr="004259EA" w:rsidRDefault="005C153A" w:rsidP="00E21F8E">
      <w:pPr>
        <w:pStyle w:val="ConsPlusNormal"/>
        <w:spacing w:line="264" w:lineRule="auto"/>
        <w:ind w:firstLine="709"/>
        <w:jc w:val="both"/>
        <w:rPr>
          <w:rFonts w:ascii="Times New Roman" w:hAnsi="Times New Roman"/>
          <w:sz w:val="28"/>
          <w:szCs w:val="28"/>
        </w:rPr>
      </w:pPr>
      <w:r w:rsidRPr="004259EA">
        <w:rPr>
          <w:rFonts w:ascii="Times New Roman" w:hAnsi="Times New Roman"/>
          <w:sz w:val="28"/>
          <w:szCs w:val="28"/>
        </w:rPr>
        <w:t xml:space="preserve">при выявлении в ходе контрольного мероприятия признаков иных правонарушений, за </w:t>
      </w:r>
      <w:proofErr w:type="gramStart"/>
      <w:r w:rsidRPr="004259EA">
        <w:rPr>
          <w:rFonts w:ascii="Times New Roman" w:hAnsi="Times New Roman"/>
          <w:sz w:val="28"/>
          <w:szCs w:val="28"/>
        </w:rPr>
        <w:t>которое</w:t>
      </w:r>
      <w:proofErr w:type="gramEnd"/>
      <w:r w:rsidRPr="004259EA">
        <w:rPr>
          <w:rFonts w:ascii="Times New Roman" w:hAnsi="Times New Roman"/>
          <w:sz w:val="28"/>
          <w:szCs w:val="28"/>
        </w:rPr>
        <w:t xml:space="preserve"> законодательством Российской Федерации предусмотрена административная и (или) уголовная ответственность, направить информацию о результатах контрольных мероприятий </w:t>
      </w:r>
      <w:r w:rsidR="003D0939">
        <w:rPr>
          <w:rFonts w:ascii="Times New Roman" w:hAnsi="Times New Roman"/>
          <w:sz w:val="28"/>
          <w:szCs w:val="28"/>
        </w:rPr>
        <w:br/>
      </w:r>
      <w:r w:rsidRPr="004259EA">
        <w:rPr>
          <w:rFonts w:ascii="Times New Roman" w:hAnsi="Times New Roman"/>
          <w:sz w:val="28"/>
          <w:szCs w:val="28"/>
        </w:rPr>
        <w:t>в соответствующий государственный орган;</w:t>
      </w:r>
    </w:p>
    <w:p w:rsidR="005C153A" w:rsidRPr="004259EA" w:rsidRDefault="005C153A" w:rsidP="00E21F8E">
      <w:pPr>
        <w:spacing w:line="264" w:lineRule="auto"/>
        <w:jc w:val="both"/>
        <w:rPr>
          <w:szCs w:val="28"/>
        </w:rPr>
      </w:pPr>
      <w:proofErr w:type="gramStart"/>
      <w:r w:rsidRPr="004259EA">
        <w:rPr>
          <w:szCs w:val="28"/>
        </w:rPr>
        <w:t xml:space="preserve">принять меры по осуществлению контроля за устранением выявленных признаков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w:t>
      </w:r>
      <w:r w:rsidR="003D0939">
        <w:rPr>
          <w:szCs w:val="28"/>
        </w:rPr>
        <w:br/>
      </w:r>
      <w:r w:rsidRPr="004259EA">
        <w:rPr>
          <w:szCs w:val="28"/>
        </w:rPr>
        <w:t>в установленные сроки принять меры по обеспечению его исполнения, в том числе посредством подачи в территориальное подразделение прокуратуры заявления о согласовании проведения внепланового контрольного мероприятия, предполагающего взаимодействие с контролируемым лицом, либо проведения внеплановой</w:t>
      </w:r>
      <w:proofErr w:type="gramEnd"/>
      <w:r w:rsidRPr="004259EA">
        <w:rPr>
          <w:szCs w:val="28"/>
        </w:rPr>
        <w:t xml:space="preserve"> документарной проверки.</w:t>
      </w:r>
    </w:p>
    <w:p w:rsidR="005C153A" w:rsidRDefault="00767749" w:rsidP="00E21F8E">
      <w:pPr>
        <w:spacing w:line="264" w:lineRule="auto"/>
        <w:jc w:val="both"/>
        <w:rPr>
          <w:szCs w:val="28"/>
        </w:rPr>
      </w:pPr>
      <w:r>
        <w:rPr>
          <w:szCs w:val="28"/>
        </w:rPr>
        <w:t>5.14. В случае не</w:t>
      </w:r>
      <w:r w:rsidR="004259EA" w:rsidRPr="004259EA">
        <w:rPr>
          <w:szCs w:val="28"/>
        </w:rPr>
        <w:t>возможности установления признаков нарушения обязательных требований земельного законодательства (отсутствия правонарушения)  должностное лицо вправе выдать контролируемому лицу рекомендации по соблюдению обязательных требований либо предостережение о недопустимости нарушения обязательных требований.»</w:t>
      </w:r>
      <w:r w:rsidR="008949D9">
        <w:rPr>
          <w:szCs w:val="28"/>
        </w:rPr>
        <w:t>.</w:t>
      </w:r>
    </w:p>
    <w:p w:rsidR="004259EA" w:rsidRDefault="004259EA" w:rsidP="00E21F8E">
      <w:pPr>
        <w:spacing w:line="264" w:lineRule="auto"/>
        <w:jc w:val="both"/>
        <w:rPr>
          <w:szCs w:val="28"/>
        </w:rPr>
      </w:pPr>
      <w:r>
        <w:rPr>
          <w:szCs w:val="28"/>
        </w:rPr>
        <w:t>1.</w:t>
      </w:r>
      <w:r w:rsidR="00487DD6">
        <w:rPr>
          <w:szCs w:val="28"/>
        </w:rPr>
        <w:t>49</w:t>
      </w:r>
      <w:r>
        <w:rPr>
          <w:szCs w:val="28"/>
        </w:rPr>
        <w:t xml:space="preserve">.  </w:t>
      </w:r>
      <w:r w:rsidR="008949D9">
        <w:rPr>
          <w:szCs w:val="28"/>
        </w:rPr>
        <w:t>П</w:t>
      </w:r>
      <w:r>
        <w:rPr>
          <w:szCs w:val="28"/>
        </w:rPr>
        <w:t>ункт 6.1 изложить в следующей редакции:</w:t>
      </w:r>
    </w:p>
    <w:p w:rsidR="004259EA" w:rsidRPr="004259EA" w:rsidRDefault="004259EA" w:rsidP="00E21F8E">
      <w:pPr>
        <w:pStyle w:val="ConsPlusTitle"/>
        <w:spacing w:line="264" w:lineRule="auto"/>
        <w:ind w:firstLine="709"/>
        <w:jc w:val="both"/>
        <w:outlineLvl w:val="1"/>
        <w:rPr>
          <w:b w:val="0"/>
          <w:sz w:val="28"/>
          <w:szCs w:val="28"/>
        </w:rPr>
      </w:pPr>
      <w:r w:rsidRPr="004259EA">
        <w:rPr>
          <w:sz w:val="28"/>
          <w:szCs w:val="28"/>
        </w:rPr>
        <w:t>«</w:t>
      </w:r>
      <w:r w:rsidRPr="004259EA">
        <w:rPr>
          <w:b w:val="0"/>
          <w:sz w:val="28"/>
          <w:szCs w:val="28"/>
        </w:rPr>
        <w:t xml:space="preserve">6.1. Правом на обжалование решений контрольного органа, действий (бездействия) должностных лиц контрольного органа обладает контролируемое </w:t>
      </w:r>
      <w:r w:rsidRPr="004259EA">
        <w:rPr>
          <w:b w:val="0"/>
          <w:sz w:val="28"/>
          <w:szCs w:val="28"/>
        </w:rPr>
        <w:lastRenderedPageBreak/>
        <w:t>лицо, в отношении которого  приняты решения или совершены действия, являющиеся предметом жалобы.</w:t>
      </w:r>
    </w:p>
    <w:p w:rsidR="004259EA" w:rsidRPr="004259EA" w:rsidRDefault="004259EA" w:rsidP="00E21F8E">
      <w:pPr>
        <w:pStyle w:val="ConsPlusNormal"/>
        <w:spacing w:line="264" w:lineRule="auto"/>
        <w:ind w:firstLine="709"/>
        <w:jc w:val="both"/>
        <w:rPr>
          <w:rFonts w:ascii="Times New Roman" w:hAnsi="Times New Roman"/>
          <w:sz w:val="28"/>
          <w:szCs w:val="28"/>
        </w:rPr>
      </w:pPr>
      <w:r w:rsidRPr="004259EA">
        <w:rPr>
          <w:rFonts w:ascii="Times New Roman" w:hAnsi="Times New Roman"/>
          <w:sz w:val="28"/>
          <w:szCs w:val="28"/>
        </w:rPr>
        <w:t xml:space="preserve">Контролируемые лица, права и законные интересы которых, </w:t>
      </w:r>
      <w:r w:rsidR="003D0939">
        <w:rPr>
          <w:rFonts w:ascii="Times New Roman" w:hAnsi="Times New Roman"/>
          <w:sz w:val="28"/>
          <w:szCs w:val="28"/>
        </w:rPr>
        <w:br/>
      </w:r>
      <w:r w:rsidRPr="004259EA">
        <w:rPr>
          <w:rFonts w:ascii="Times New Roman" w:hAnsi="Times New Roman"/>
          <w:sz w:val="28"/>
          <w:szCs w:val="28"/>
        </w:rPr>
        <w:t>по их мнению, были нарушены в рамках и вследствие осуществления муниципального земельного контроля, имеют право на досудебное обжалование:</w:t>
      </w:r>
    </w:p>
    <w:p w:rsidR="004259EA" w:rsidRPr="004259EA" w:rsidRDefault="004259EA" w:rsidP="00E21F8E">
      <w:pPr>
        <w:pStyle w:val="ConsPlusNormal"/>
        <w:spacing w:line="264" w:lineRule="auto"/>
        <w:ind w:firstLine="709"/>
        <w:jc w:val="both"/>
        <w:rPr>
          <w:rFonts w:ascii="Times New Roman" w:hAnsi="Times New Roman"/>
          <w:sz w:val="28"/>
          <w:szCs w:val="28"/>
        </w:rPr>
      </w:pPr>
      <w:r w:rsidRPr="004259EA">
        <w:rPr>
          <w:rFonts w:ascii="Times New Roman" w:hAnsi="Times New Roman"/>
          <w:sz w:val="28"/>
          <w:szCs w:val="28"/>
        </w:rPr>
        <w:t>6.1.1. решений об отнесении объектов контроля к категории риска;</w:t>
      </w:r>
    </w:p>
    <w:p w:rsidR="004259EA" w:rsidRPr="00EF3DB4" w:rsidRDefault="004259EA" w:rsidP="00E21F8E">
      <w:pPr>
        <w:pStyle w:val="ConsPlusNormal"/>
        <w:spacing w:line="264" w:lineRule="auto"/>
        <w:ind w:firstLine="709"/>
        <w:jc w:val="both"/>
        <w:rPr>
          <w:rFonts w:ascii="Times New Roman" w:hAnsi="Times New Roman"/>
          <w:sz w:val="28"/>
          <w:szCs w:val="28"/>
        </w:rPr>
      </w:pPr>
      <w:r w:rsidRPr="004259EA">
        <w:rPr>
          <w:rFonts w:ascii="Times New Roman" w:hAnsi="Times New Roman"/>
          <w:sz w:val="28"/>
          <w:szCs w:val="28"/>
        </w:rPr>
        <w:t xml:space="preserve">6.1.2. решений </w:t>
      </w:r>
      <w:r w:rsidRPr="00EF3DB4">
        <w:rPr>
          <w:rFonts w:ascii="Times New Roman" w:hAnsi="Times New Roman"/>
          <w:sz w:val="28"/>
          <w:szCs w:val="28"/>
        </w:rPr>
        <w:t>о проведении контрольных мероприятий;</w:t>
      </w:r>
    </w:p>
    <w:p w:rsidR="004259EA" w:rsidRPr="00EF3DB4" w:rsidRDefault="0095306C" w:rsidP="00E21F8E">
      <w:pPr>
        <w:pStyle w:val="ConsPlusNormal"/>
        <w:spacing w:line="264" w:lineRule="auto"/>
        <w:ind w:firstLine="709"/>
        <w:jc w:val="both"/>
        <w:rPr>
          <w:rFonts w:ascii="Times New Roman" w:hAnsi="Times New Roman"/>
          <w:sz w:val="28"/>
          <w:szCs w:val="28"/>
        </w:rPr>
      </w:pPr>
      <w:r>
        <w:rPr>
          <w:rFonts w:ascii="Times New Roman" w:hAnsi="Times New Roman"/>
          <w:sz w:val="28"/>
          <w:szCs w:val="28"/>
        </w:rPr>
        <w:t>6.1.3.</w:t>
      </w:r>
      <w:r>
        <w:rPr>
          <w:rFonts w:ascii="Times New Roman" w:hAnsi="Times New Roman"/>
          <w:sz w:val="28"/>
          <w:szCs w:val="28"/>
        </w:rPr>
        <w:tab/>
      </w:r>
      <w:r w:rsidR="004259EA" w:rsidRPr="00EF3DB4">
        <w:rPr>
          <w:rFonts w:ascii="Times New Roman" w:hAnsi="Times New Roman"/>
          <w:sz w:val="28"/>
          <w:szCs w:val="28"/>
        </w:rPr>
        <w:t xml:space="preserve">актов контрольных мероприятий, в том числе проведенных </w:t>
      </w:r>
      <w:r w:rsidR="003D0939">
        <w:rPr>
          <w:rFonts w:ascii="Times New Roman" w:hAnsi="Times New Roman"/>
          <w:sz w:val="28"/>
          <w:szCs w:val="28"/>
        </w:rPr>
        <w:br/>
      </w:r>
      <w:r w:rsidR="004259EA" w:rsidRPr="00EF3DB4">
        <w:rPr>
          <w:rFonts w:ascii="Times New Roman" w:hAnsi="Times New Roman"/>
          <w:sz w:val="28"/>
          <w:szCs w:val="28"/>
        </w:rPr>
        <w:t>без взаимодействия с контролируемым лицом, предписаний об устранении нарушений обязательных требований, предостережений о недопустимости нарушения обязательных требований;</w:t>
      </w:r>
    </w:p>
    <w:p w:rsidR="004259EA" w:rsidRPr="00EF3DB4" w:rsidRDefault="0095306C" w:rsidP="00E21F8E">
      <w:pPr>
        <w:spacing w:line="264" w:lineRule="auto"/>
        <w:jc w:val="both"/>
        <w:rPr>
          <w:szCs w:val="28"/>
        </w:rPr>
      </w:pPr>
      <w:r>
        <w:rPr>
          <w:szCs w:val="28"/>
        </w:rPr>
        <w:t>6.1.4.</w:t>
      </w:r>
      <w:r>
        <w:rPr>
          <w:szCs w:val="28"/>
        </w:rPr>
        <w:tab/>
      </w:r>
      <w:r w:rsidR="004259EA" w:rsidRPr="00EF3DB4">
        <w:rPr>
          <w:szCs w:val="28"/>
        </w:rPr>
        <w:t xml:space="preserve">действий (бездействия) должностных лиц контрольного органа </w:t>
      </w:r>
      <w:r w:rsidR="003D0939">
        <w:rPr>
          <w:szCs w:val="28"/>
        </w:rPr>
        <w:br/>
      </w:r>
      <w:r w:rsidR="004259EA" w:rsidRPr="00EF3DB4">
        <w:rPr>
          <w:szCs w:val="28"/>
        </w:rPr>
        <w:t>в рамках контрольных мероприятий</w:t>
      </w:r>
      <w:proofErr w:type="gramStart"/>
      <w:r w:rsidR="004259EA" w:rsidRPr="00EF3DB4">
        <w:rPr>
          <w:szCs w:val="28"/>
        </w:rPr>
        <w:t>.»</w:t>
      </w:r>
      <w:r w:rsidR="008949D9">
        <w:rPr>
          <w:szCs w:val="28"/>
        </w:rPr>
        <w:t>.</w:t>
      </w:r>
      <w:proofErr w:type="gramEnd"/>
    </w:p>
    <w:p w:rsidR="004259EA" w:rsidRPr="00EF3DB4" w:rsidRDefault="004259EA" w:rsidP="00E21F8E">
      <w:pPr>
        <w:spacing w:line="264" w:lineRule="auto"/>
        <w:jc w:val="both"/>
        <w:rPr>
          <w:szCs w:val="28"/>
        </w:rPr>
      </w:pPr>
      <w:r w:rsidRPr="00EF3DB4">
        <w:rPr>
          <w:szCs w:val="28"/>
        </w:rPr>
        <w:t>1.</w:t>
      </w:r>
      <w:r w:rsidR="00487DD6">
        <w:rPr>
          <w:szCs w:val="28"/>
        </w:rPr>
        <w:t>50</w:t>
      </w:r>
      <w:r w:rsidRPr="00EF3DB4">
        <w:rPr>
          <w:szCs w:val="28"/>
        </w:rPr>
        <w:t xml:space="preserve">.  </w:t>
      </w:r>
      <w:r w:rsidR="008949D9">
        <w:rPr>
          <w:szCs w:val="28"/>
        </w:rPr>
        <w:t>П</w:t>
      </w:r>
      <w:r w:rsidRPr="00EF3DB4">
        <w:rPr>
          <w:szCs w:val="28"/>
        </w:rPr>
        <w:t>одпункт 6.3.1 пункта 6.3 изложить в следующей редакции:</w:t>
      </w:r>
    </w:p>
    <w:p w:rsidR="00EF3DB4" w:rsidRPr="00EF3DB4" w:rsidRDefault="00EF3DB4" w:rsidP="00E21F8E">
      <w:pPr>
        <w:pStyle w:val="ConsPlusNormal"/>
        <w:spacing w:line="264" w:lineRule="auto"/>
        <w:ind w:firstLine="709"/>
        <w:jc w:val="both"/>
        <w:rPr>
          <w:rFonts w:ascii="Times New Roman" w:hAnsi="Times New Roman" w:cs="Times New Roman"/>
          <w:sz w:val="28"/>
          <w:szCs w:val="28"/>
        </w:rPr>
      </w:pPr>
      <w:r w:rsidRPr="00EF3DB4">
        <w:rPr>
          <w:rFonts w:ascii="Times New Roman" w:hAnsi="Times New Roman" w:cs="Times New Roman"/>
          <w:sz w:val="28"/>
          <w:szCs w:val="28"/>
        </w:rPr>
        <w:t xml:space="preserve">«6.3.1. Жалоба подается контролируемым лицом в электронном виде </w:t>
      </w:r>
      <w:r w:rsidR="003D0939">
        <w:rPr>
          <w:rFonts w:ascii="Times New Roman" w:hAnsi="Times New Roman" w:cs="Times New Roman"/>
          <w:sz w:val="28"/>
          <w:szCs w:val="28"/>
        </w:rPr>
        <w:br/>
      </w:r>
      <w:r w:rsidRPr="00EF3DB4">
        <w:rPr>
          <w:rFonts w:ascii="Times New Roman" w:hAnsi="Times New Roman" w:cs="Times New Roman"/>
          <w:sz w:val="28"/>
          <w:szCs w:val="28"/>
        </w:rPr>
        <w:t xml:space="preserve">с использованием единого портала государственных и муниципальных услуг </w:t>
      </w:r>
      <w:r w:rsidR="003D0939">
        <w:rPr>
          <w:rFonts w:ascii="Times New Roman" w:hAnsi="Times New Roman" w:cs="Times New Roman"/>
          <w:sz w:val="28"/>
          <w:szCs w:val="28"/>
        </w:rPr>
        <w:br/>
      </w:r>
      <w:r w:rsidRPr="00EF3DB4">
        <w:rPr>
          <w:rFonts w:ascii="Times New Roman" w:hAnsi="Times New Roman" w:cs="Times New Roman"/>
          <w:sz w:val="28"/>
          <w:szCs w:val="28"/>
        </w:rPr>
        <w:t xml:space="preserve">и (или) регионального портала государственных и муниципальных услуг, </w:t>
      </w:r>
      <w:r w:rsidR="003D0939">
        <w:rPr>
          <w:rFonts w:ascii="Times New Roman" w:hAnsi="Times New Roman" w:cs="Times New Roman"/>
          <w:sz w:val="28"/>
          <w:szCs w:val="28"/>
        </w:rPr>
        <w:br/>
      </w:r>
      <w:r w:rsidRPr="00EF3DB4">
        <w:rPr>
          <w:rFonts w:ascii="Times New Roman" w:hAnsi="Times New Roman" w:cs="Times New Roman"/>
          <w:sz w:val="28"/>
          <w:szCs w:val="28"/>
        </w:rPr>
        <w:t xml:space="preserve">за исключением случая, предусмотренного подпунктом 6.3.2 настоящего Положения. </w:t>
      </w:r>
    </w:p>
    <w:p w:rsidR="00EF3DB4" w:rsidRPr="00EF3DB4" w:rsidRDefault="00EF3DB4" w:rsidP="00E21F8E">
      <w:pPr>
        <w:pStyle w:val="ConsPlusNormal"/>
        <w:spacing w:line="264" w:lineRule="auto"/>
        <w:ind w:firstLine="709"/>
        <w:jc w:val="both"/>
        <w:rPr>
          <w:rFonts w:ascii="Times New Roman" w:hAnsi="Times New Roman" w:cs="Times New Roman"/>
          <w:sz w:val="28"/>
          <w:szCs w:val="28"/>
        </w:rPr>
      </w:pPr>
      <w:r w:rsidRPr="00EF3DB4">
        <w:rPr>
          <w:rFonts w:ascii="Times New Roman" w:hAnsi="Times New Roman" w:cs="Times New Roman"/>
          <w:sz w:val="28"/>
          <w:szCs w:val="28"/>
        </w:rPr>
        <w:t xml:space="preserve">При подаче жалобы гражданином она должна быть подписана простой электронной подписью либо усиленной квалифицированной электронной подписью. </w:t>
      </w:r>
    </w:p>
    <w:p w:rsidR="00EF3DB4" w:rsidRPr="00EF3DB4" w:rsidRDefault="00EF3DB4" w:rsidP="00E21F8E">
      <w:pPr>
        <w:pStyle w:val="ConsPlusNormal"/>
        <w:spacing w:line="264" w:lineRule="auto"/>
        <w:ind w:firstLine="709"/>
        <w:jc w:val="both"/>
        <w:rPr>
          <w:rFonts w:ascii="Times New Roman" w:hAnsi="Times New Roman" w:cs="Times New Roman"/>
          <w:sz w:val="28"/>
          <w:szCs w:val="28"/>
        </w:rPr>
      </w:pPr>
      <w:r w:rsidRPr="00EF3DB4">
        <w:rPr>
          <w:rFonts w:ascii="Times New Roman" w:hAnsi="Times New Roman" w:cs="Times New Roman"/>
          <w:sz w:val="28"/>
          <w:szCs w:val="28"/>
        </w:rPr>
        <w:t xml:space="preserve">При подаче жалобы организацией она должна быть подписана усиленной квалифицированной электронной подписью. </w:t>
      </w:r>
    </w:p>
    <w:p w:rsidR="00EF3DB4" w:rsidRPr="00EF3DB4" w:rsidRDefault="00EF3DB4" w:rsidP="00E21F8E">
      <w:pPr>
        <w:spacing w:line="264" w:lineRule="auto"/>
        <w:jc w:val="both"/>
        <w:rPr>
          <w:szCs w:val="28"/>
        </w:rPr>
      </w:pPr>
      <w:proofErr w:type="gramStart"/>
      <w:r w:rsidRPr="00EF3DB4">
        <w:rPr>
          <w:szCs w:val="28"/>
        </w:rPr>
        <w:t xml:space="preserve">До 2030 года жалоба на решение контрольного (надзорного) органа, действия (бездействие) его должностных лиц (в том числе на нарушение требований, установленных настоящим постановлением), подаваемая </w:t>
      </w:r>
      <w:r w:rsidR="003D0939">
        <w:rPr>
          <w:szCs w:val="28"/>
        </w:rPr>
        <w:br/>
      </w:r>
      <w:r w:rsidRPr="00EF3DB4">
        <w:rPr>
          <w:szCs w:val="28"/>
        </w:rPr>
        <w:t xml:space="preserve">в соответствии с </w:t>
      </w:r>
      <w:hyperlink r:id="rId16" w:history="1">
        <w:r w:rsidRPr="00EF3DB4">
          <w:rPr>
            <w:szCs w:val="28"/>
          </w:rPr>
          <w:t>главой 9</w:t>
        </w:r>
      </w:hyperlink>
      <w:r w:rsidRPr="00EF3DB4">
        <w:rPr>
          <w:szCs w:val="28"/>
        </w:rPr>
        <w:t xml:space="preserve"> Федерального закона от 31.07.2020 № 248-ФЗ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w:t>
      </w:r>
      <w:proofErr w:type="gramEnd"/>
      <w:r w:rsidRPr="00EF3DB4">
        <w:rPr>
          <w:szCs w:val="28"/>
        </w:rPr>
        <w:t xml:space="preserve"> </w:t>
      </w:r>
      <w:proofErr w:type="gramStart"/>
      <w:r w:rsidRPr="00EF3DB4">
        <w:rPr>
          <w:szCs w:val="28"/>
        </w:rPr>
        <w:t xml:space="preserve">государственных и муниципальных услуг </w:t>
      </w:r>
      <w:r w:rsidR="003D0939">
        <w:rPr>
          <w:szCs w:val="28"/>
        </w:rPr>
        <w:br/>
      </w:r>
      <w:r w:rsidRPr="00EF3DB4">
        <w:rPr>
          <w:szCs w:val="28"/>
        </w:rPr>
        <w:t xml:space="preserve">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w:t>
      </w:r>
      <w:r w:rsidR="003D0939">
        <w:rPr>
          <w:szCs w:val="28"/>
        </w:rPr>
        <w:br/>
      </w:r>
      <w:r w:rsidRPr="00EF3DB4">
        <w:rPr>
          <w:szCs w:val="28"/>
        </w:rPr>
        <w:t>с использованием федеральной государственной информационной системы «Единый портал государственных и муниципальных услуг (функций)») или являющегося индивидуальным предпринимателем.»</w:t>
      </w:r>
      <w:r w:rsidR="008949D9">
        <w:rPr>
          <w:szCs w:val="28"/>
        </w:rPr>
        <w:t>.</w:t>
      </w:r>
      <w:proofErr w:type="gramEnd"/>
    </w:p>
    <w:p w:rsidR="004259EA" w:rsidRPr="00EF3DB4" w:rsidRDefault="004259EA" w:rsidP="00E21F8E">
      <w:pPr>
        <w:spacing w:line="264" w:lineRule="auto"/>
        <w:jc w:val="both"/>
        <w:rPr>
          <w:szCs w:val="28"/>
        </w:rPr>
      </w:pPr>
      <w:r w:rsidRPr="00EF3DB4">
        <w:rPr>
          <w:szCs w:val="28"/>
        </w:rPr>
        <w:lastRenderedPageBreak/>
        <w:t>1.</w:t>
      </w:r>
      <w:r w:rsidR="00487DD6">
        <w:rPr>
          <w:szCs w:val="28"/>
        </w:rPr>
        <w:t>51</w:t>
      </w:r>
      <w:r w:rsidRPr="00EF3DB4">
        <w:rPr>
          <w:szCs w:val="28"/>
        </w:rPr>
        <w:t xml:space="preserve">.  </w:t>
      </w:r>
      <w:r w:rsidR="008949D9">
        <w:rPr>
          <w:szCs w:val="28"/>
        </w:rPr>
        <w:t>П</w:t>
      </w:r>
      <w:r w:rsidRPr="00EF3DB4">
        <w:rPr>
          <w:szCs w:val="28"/>
        </w:rPr>
        <w:t>одпункт 6.3.4 пункта 6.3 изложить в следующей редакции:</w:t>
      </w:r>
    </w:p>
    <w:p w:rsidR="00EF3DB4" w:rsidRPr="00EF3DB4" w:rsidRDefault="00EF3DB4" w:rsidP="00E21F8E">
      <w:pPr>
        <w:spacing w:line="264" w:lineRule="auto"/>
        <w:jc w:val="both"/>
        <w:rPr>
          <w:szCs w:val="28"/>
        </w:rPr>
      </w:pPr>
      <w:r w:rsidRPr="00EF3DB4">
        <w:rPr>
          <w:szCs w:val="28"/>
        </w:rPr>
        <w:t>«6.3.4. В случае обжалования предписания контрольного органа жалоба может быть подана в течение 10 рабочих дней с момента получения контролируемым лицом предписания. В иных случаях - в течение 30 календарных дней с момента, когда контролируемое лицо узнало или должно было узнать о нарушении его прав</w:t>
      </w:r>
      <w:proofErr w:type="gramStart"/>
      <w:r w:rsidRPr="00EF3DB4">
        <w:rPr>
          <w:szCs w:val="28"/>
        </w:rPr>
        <w:t>.»</w:t>
      </w:r>
      <w:r w:rsidR="008949D9">
        <w:rPr>
          <w:szCs w:val="28"/>
        </w:rPr>
        <w:t>.</w:t>
      </w:r>
      <w:proofErr w:type="gramEnd"/>
    </w:p>
    <w:p w:rsidR="004259EA" w:rsidRPr="00EF3DB4" w:rsidRDefault="004259EA" w:rsidP="00E21F8E">
      <w:pPr>
        <w:spacing w:line="264" w:lineRule="auto"/>
        <w:jc w:val="both"/>
        <w:rPr>
          <w:szCs w:val="28"/>
        </w:rPr>
      </w:pPr>
      <w:r w:rsidRPr="00EF3DB4">
        <w:rPr>
          <w:szCs w:val="28"/>
        </w:rPr>
        <w:t>1.</w:t>
      </w:r>
      <w:r w:rsidR="00487DD6" w:rsidRPr="00487DD6">
        <w:rPr>
          <w:szCs w:val="28"/>
        </w:rPr>
        <w:t>52</w:t>
      </w:r>
      <w:r w:rsidRPr="00EF3DB4">
        <w:rPr>
          <w:szCs w:val="28"/>
        </w:rPr>
        <w:t xml:space="preserve">.  </w:t>
      </w:r>
      <w:r w:rsidR="008949D9">
        <w:rPr>
          <w:szCs w:val="28"/>
        </w:rPr>
        <w:t>П</w:t>
      </w:r>
      <w:r w:rsidRPr="00EF3DB4">
        <w:rPr>
          <w:szCs w:val="28"/>
        </w:rPr>
        <w:t>одпункт 6.3.5 пункта 6.3 изложить в следующей редакции:</w:t>
      </w:r>
    </w:p>
    <w:p w:rsidR="00EF3DB4" w:rsidRPr="00EF3DB4" w:rsidRDefault="00EF3DB4" w:rsidP="00E21F8E">
      <w:pPr>
        <w:pStyle w:val="ConsPlusNormal"/>
        <w:spacing w:line="264" w:lineRule="auto"/>
        <w:ind w:firstLine="709"/>
        <w:jc w:val="both"/>
        <w:rPr>
          <w:rFonts w:ascii="Times New Roman" w:hAnsi="Times New Roman" w:cs="Times New Roman"/>
          <w:sz w:val="28"/>
          <w:szCs w:val="28"/>
        </w:rPr>
      </w:pPr>
      <w:r w:rsidRPr="00EF3DB4">
        <w:rPr>
          <w:rFonts w:ascii="Times New Roman" w:hAnsi="Times New Roman" w:cs="Times New Roman"/>
          <w:sz w:val="28"/>
          <w:szCs w:val="28"/>
        </w:rPr>
        <w:t xml:space="preserve">«6.3.5. Жалоба, предметом которой является решение об отнесении объектов контроля к категории риска,  рассматривается уполномоченным лицом в течение 5 рабочих дней со дня ее регистрации. В иных случаях – </w:t>
      </w:r>
      <w:r w:rsidR="003D0939">
        <w:rPr>
          <w:rFonts w:ascii="Times New Roman" w:hAnsi="Times New Roman" w:cs="Times New Roman"/>
          <w:sz w:val="28"/>
          <w:szCs w:val="28"/>
        </w:rPr>
        <w:br/>
      </w:r>
      <w:r w:rsidRPr="00EF3DB4">
        <w:rPr>
          <w:rFonts w:ascii="Times New Roman" w:hAnsi="Times New Roman" w:cs="Times New Roman"/>
          <w:sz w:val="28"/>
          <w:szCs w:val="28"/>
        </w:rPr>
        <w:t>в течение 20 рабочих дней со дня ее регистрации.</w:t>
      </w:r>
    </w:p>
    <w:p w:rsidR="00EF3DB4" w:rsidRPr="00EF3DB4" w:rsidRDefault="00EF3DB4" w:rsidP="00E21F8E">
      <w:pPr>
        <w:spacing w:line="264" w:lineRule="auto"/>
        <w:jc w:val="both"/>
        <w:rPr>
          <w:szCs w:val="28"/>
        </w:rPr>
      </w:pPr>
      <w:r w:rsidRPr="00EF3DB4">
        <w:rPr>
          <w:szCs w:val="28"/>
        </w:rPr>
        <w:t xml:space="preserve">В случае отсутствия по уважительной причине (болезнь, отпуск, командировка) должностного лица контрольного органа, действия (бездействие) которого обжалуются, а также в случае необходимости выяснения дополнительных обстоятельств, относящихся к предмету жалобы, срок рассмотрения жалобы может быть продлен уполномоченным органом, </w:t>
      </w:r>
      <w:r w:rsidR="003D0939">
        <w:rPr>
          <w:szCs w:val="28"/>
        </w:rPr>
        <w:br/>
      </w:r>
      <w:r w:rsidRPr="00EF3DB4">
        <w:rPr>
          <w:szCs w:val="28"/>
        </w:rPr>
        <w:t>но не более чем на 20 рабочих дней</w:t>
      </w:r>
      <w:proofErr w:type="gramStart"/>
      <w:r w:rsidRPr="00EF3DB4">
        <w:rPr>
          <w:szCs w:val="28"/>
        </w:rPr>
        <w:t>.»</w:t>
      </w:r>
      <w:r w:rsidR="00451A9E">
        <w:rPr>
          <w:szCs w:val="28"/>
        </w:rPr>
        <w:t>.</w:t>
      </w:r>
      <w:proofErr w:type="gramEnd"/>
    </w:p>
    <w:p w:rsidR="004259EA" w:rsidRPr="00EF3DB4" w:rsidRDefault="004259EA" w:rsidP="00E21F8E">
      <w:pPr>
        <w:spacing w:line="264" w:lineRule="auto"/>
        <w:jc w:val="both"/>
        <w:rPr>
          <w:szCs w:val="28"/>
        </w:rPr>
      </w:pPr>
      <w:r w:rsidRPr="00EF3DB4">
        <w:rPr>
          <w:szCs w:val="28"/>
        </w:rPr>
        <w:t>1.</w:t>
      </w:r>
      <w:r w:rsidR="00487DD6">
        <w:rPr>
          <w:szCs w:val="28"/>
        </w:rPr>
        <w:t>53</w:t>
      </w:r>
      <w:r w:rsidRPr="00EF3DB4">
        <w:rPr>
          <w:szCs w:val="28"/>
        </w:rPr>
        <w:t xml:space="preserve">. </w:t>
      </w:r>
      <w:r w:rsidR="00451A9E">
        <w:rPr>
          <w:szCs w:val="28"/>
        </w:rPr>
        <w:t>П</w:t>
      </w:r>
      <w:r w:rsidRPr="00EF3DB4">
        <w:rPr>
          <w:szCs w:val="28"/>
        </w:rPr>
        <w:t>одпункт 6.3.11 пункта 6.3 дополнить абзацем следующего содержания:</w:t>
      </w:r>
    </w:p>
    <w:p w:rsidR="00EF3DB4" w:rsidRPr="00EF3DB4" w:rsidRDefault="00EF3DB4" w:rsidP="00E21F8E">
      <w:pPr>
        <w:spacing w:line="264" w:lineRule="auto"/>
        <w:jc w:val="both"/>
        <w:rPr>
          <w:szCs w:val="28"/>
        </w:rPr>
      </w:pPr>
      <w:r w:rsidRPr="00EF3DB4">
        <w:rPr>
          <w:szCs w:val="28"/>
        </w:rPr>
        <w:t>«учетный номер контрольного (надзорного)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roofErr w:type="gramStart"/>
      <w:r w:rsidRPr="00EF3DB4">
        <w:rPr>
          <w:szCs w:val="28"/>
        </w:rPr>
        <w:t>.»</w:t>
      </w:r>
      <w:r w:rsidR="00451A9E">
        <w:rPr>
          <w:szCs w:val="28"/>
        </w:rPr>
        <w:t>.</w:t>
      </w:r>
      <w:proofErr w:type="gramEnd"/>
    </w:p>
    <w:p w:rsidR="004259EA" w:rsidRPr="00EF3DB4" w:rsidRDefault="004259EA" w:rsidP="00E21F8E">
      <w:pPr>
        <w:spacing w:line="264" w:lineRule="auto"/>
        <w:jc w:val="both"/>
        <w:rPr>
          <w:szCs w:val="28"/>
        </w:rPr>
      </w:pPr>
      <w:r w:rsidRPr="00EF3DB4">
        <w:rPr>
          <w:szCs w:val="28"/>
        </w:rPr>
        <w:t>1.</w:t>
      </w:r>
      <w:r w:rsidR="00487DD6">
        <w:rPr>
          <w:szCs w:val="28"/>
        </w:rPr>
        <w:t>54</w:t>
      </w:r>
      <w:r w:rsidRPr="00EF3DB4">
        <w:rPr>
          <w:szCs w:val="28"/>
        </w:rPr>
        <w:t xml:space="preserve">.  </w:t>
      </w:r>
      <w:r w:rsidR="00451A9E">
        <w:rPr>
          <w:szCs w:val="28"/>
        </w:rPr>
        <w:t>П</w:t>
      </w:r>
      <w:r w:rsidRPr="00EF3DB4">
        <w:rPr>
          <w:szCs w:val="28"/>
        </w:rPr>
        <w:t>одпункт 6.3.13 пункта 6.3 дополнить словами:</w:t>
      </w:r>
    </w:p>
    <w:p w:rsidR="00EF3DB4" w:rsidRPr="00EF3DB4" w:rsidRDefault="00EF3DB4" w:rsidP="00E21F8E">
      <w:pPr>
        <w:spacing w:line="264" w:lineRule="auto"/>
        <w:jc w:val="both"/>
        <w:rPr>
          <w:szCs w:val="28"/>
        </w:rPr>
      </w:pPr>
      <w:r w:rsidRPr="00EF3DB4">
        <w:rPr>
          <w:szCs w:val="28"/>
        </w:rPr>
        <w:t>«с помощью Федеральной государственной информационной системы «Единая система идентификац</w:t>
      </w:r>
      <w:proofErr w:type="gramStart"/>
      <w:r w:rsidRPr="00EF3DB4">
        <w:rPr>
          <w:szCs w:val="28"/>
        </w:rPr>
        <w:t>ии и ау</w:t>
      </w:r>
      <w:proofErr w:type="gramEnd"/>
      <w:r w:rsidRPr="00EF3DB4">
        <w:rPr>
          <w:szCs w:val="28"/>
        </w:rPr>
        <w:t>тентификации»»</w:t>
      </w:r>
      <w:r w:rsidR="00451A9E">
        <w:rPr>
          <w:szCs w:val="28"/>
        </w:rPr>
        <w:t>.</w:t>
      </w:r>
    </w:p>
    <w:p w:rsidR="004259EA" w:rsidRPr="00EF3DB4" w:rsidRDefault="00EF3DB4" w:rsidP="00E21F8E">
      <w:pPr>
        <w:spacing w:line="264" w:lineRule="auto"/>
        <w:jc w:val="both"/>
        <w:rPr>
          <w:szCs w:val="28"/>
        </w:rPr>
      </w:pPr>
      <w:r w:rsidRPr="00EF3DB4">
        <w:rPr>
          <w:szCs w:val="28"/>
        </w:rPr>
        <w:t>1.</w:t>
      </w:r>
      <w:r w:rsidR="00487DD6">
        <w:rPr>
          <w:szCs w:val="28"/>
        </w:rPr>
        <w:t>55</w:t>
      </w:r>
      <w:r w:rsidRPr="00EF3DB4">
        <w:rPr>
          <w:szCs w:val="28"/>
        </w:rPr>
        <w:t xml:space="preserve">.  </w:t>
      </w:r>
      <w:r w:rsidR="00451A9E">
        <w:rPr>
          <w:szCs w:val="28"/>
        </w:rPr>
        <w:t>П</w:t>
      </w:r>
      <w:r w:rsidRPr="00EF3DB4">
        <w:rPr>
          <w:szCs w:val="28"/>
        </w:rPr>
        <w:t>ункт 6.3 дополнить подпунктом 6.3.13</w:t>
      </w:r>
      <w:r w:rsidRPr="00EF3DB4">
        <w:rPr>
          <w:szCs w:val="28"/>
          <w:vertAlign w:val="superscript"/>
        </w:rPr>
        <w:t xml:space="preserve">1 </w:t>
      </w:r>
      <w:r w:rsidRPr="00EF3DB4">
        <w:rPr>
          <w:szCs w:val="28"/>
        </w:rPr>
        <w:t>следующего содержания:</w:t>
      </w:r>
    </w:p>
    <w:p w:rsidR="00EF3DB4" w:rsidRPr="00EF3DB4" w:rsidRDefault="00EF3DB4" w:rsidP="00637B89">
      <w:pPr>
        <w:tabs>
          <w:tab w:val="left" w:pos="1843"/>
        </w:tabs>
        <w:spacing w:line="264" w:lineRule="auto"/>
        <w:jc w:val="both"/>
        <w:rPr>
          <w:szCs w:val="28"/>
        </w:rPr>
      </w:pPr>
      <w:r w:rsidRPr="00EF3DB4">
        <w:rPr>
          <w:szCs w:val="28"/>
        </w:rPr>
        <w:t>«</w:t>
      </w:r>
      <w:bookmarkStart w:id="14" w:name="_Hlk182501823"/>
      <w:bookmarkStart w:id="15" w:name="_Hlk182505426"/>
      <w:r w:rsidRPr="00EF3DB4">
        <w:rPr>
          <w:szCs w:val="28"/>
        </w:rPr>
        <w:t>6.3.13</w:t>
      </w:r>
      <w:r w:rsidRPr="00EF3DB4">
        <w:rPr>
          <w:szCs w:val="28"/>
          <w:vertAlign w:val="superscript"/>
        </w:rPr>
        <w:t>1</w:t>
      </w:r>
      <w:r w:rsidR="00637B89">
        <w:rPr>
          <w:szCs w:val="28"/>
        </w:rPr>
        <w:t xml:space="preserve">. </w:t>
      </w:r>
      <w:r w:rsidR="00637B89">
        <w:rPr>
          <w:szCs w:val="28"/>
        </w:rPr>
        <w:tab/>
      </w:r>
      <w:r w:rsidRPr="00EF3DB4">
        <w:rPr>
          <w:szCs w:val="28"/>
        </w:rPr>
        <w:t xml:space="preserve">К жалобе может быть приложена позиция Уполномоченного при Президенте Российской Федерации по защите прав предпринимателей, </w:t>
      </w:r>
      <w:r w:rsidR="003D0939">
        <w:rPr>
          <w:szCs w:val="28"/>
        </w:rPr>
        <w:br/>
      </w:r>
      <w:r w:rsidRPr="00EF3DB4">
        <w:rPr>
          <w:szCs w:val="28"/>
        </w:rPr>
        <w:t xml:space="preserve">его общественного представителя, уполномоченного по защите прав предпринимателей в субъекте Российской Федерации, относящаяся к предмету жалобы. </w:t>
      </w:r>
    </w:p>
    <w:bookmarkEnd w:id="14"/>
    <w:p w:rsidR="00EF3DB4" w:rsidRPr="00EF3DB4" w:rsidRDefault="00EF3DB4" w:rsidP="00E21F8E">
      <w:pPr>
        <w:spacing w:line="264" w:lineRule="auto"/>
        <w:jc w:val="both"/>
        <w:rPr>
          <w:szCs w:val="28"/>
        </w:rPr>
      </w:pPr>
      <w:r w:rsidRPr="00EF3DB4">
        <w:rPr>
          <w:szCs w:val="28"/>
        </w:rPr>
        <w:t xml:space="preserve">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1 рабочего дня с момента принятия решения </w:t>
      </w:r>
      <w:r w:rsidR="003D0939">
        <w:rPr>
          <w:szCs w:val="28"/>
        </w:rPr>
        <w:br/>
      </w:r>
      <w:r w:rsidRPr="00EF3DB4">
        <w:rPr>
          <w:szCs w:val="28"/>
        </w:rPr>
        <w:t>по жалобе</w:t>
      </w:r>
      <w:proofErr w:type="gramStart"/>
      <w:r w:rsidRPr="00EF3DB4">
        <w:rPr>
          <w:szCs w:val="28"/>
        </w:rPr>
        <w:t>.</w:t>
      </w:r>
      <w:bookmarkEnd w:id="15"/>
      <w:r w:rsidRPr="00EF3DB4">
        <w:rPr>
          <w:szCs w:val="28"/>
        </w:rPr>
        <w:t>»</w:t>
      </w:r>
      <w:r w:rsidR="00451A9E">
        <w:rPr>
          <w:szCs w:val="28"/>
        </w:rPr>
        <w:t>.</w:t>
      </w:r>
      <w:proofErr w:type="gramEnd"/>
    </w:p>
    <w:p w:rsidR="00EF3DB4" w:rsidRPr="00EF3DB4" w:rsidRDefault="00EF3DB4" w:rsidP="00E21F8E">
      <w:pPr>
        <w:spacing w:line="264" w:lineRule="auto"/>
        <w:jc w:val="both"/>
        <w:rPr>
          <w:szCs w:val="28"/>
        </w:rPr>
      </w:pPr>
      <w:r w:rsidRPr="00EF3DB4">
        <w:rPr>
          <w:szCs w:val="28"/>
        </w:rPr>
        <w:t>1.</w:t>
      </w:r>
      <w:r w:rsidR="00487DD6">
        <w:rPr>
          <w:szCs w:val="28"/>
        </w:rPr>
        <w:t>56</w:t>
      </w:r>
      <w:r w:rsidRPr="00EF3DB4">
        <w:rPr>
          <w:szCs w:val="28"/>
        </w:rPr>
        <w:t xml:space="preserve">.  </w:t>
      </w:r>
      <w:r w:rsidR="00451A9E">
        <w:rPr>
          <w:szCs w:val="28"/>
        </w:rPr>
        <w:t>П</w:t>
      </w:r>
      <w:r w:rsidRPr="00EF3DB4">
        <w:rPr>
          <w:szCs w:val="28"/>
        </w:rPr>
        <w:t>одпункт 6.3.14 пункта 6.3 изложить в следующей редакции:</w:t>
      </w:r>
    </w:p>
    <w:p w:rsidR="00EF3DB4" w:rsidRPr="00EF3DB4" w:rsidRDefault="003D0939" w:rsidP="003D0939">
      <w:pPr>
        <w:pStyle w:val="ConsPlusNormal"/>
        <w:tabs>
          <w:tab w:val="left" w:pos="1843"/>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«6.3.14.</w:t>
      </w:r>
      <w:r>
        <w:rPr>
          <w:rFonts w:ascii="Times New Roman" w:hAnsi="Times New Roman" w:cs="Times New Roman"/>
          <w:sz w:val="28"/>
          <w:szCs w:val="28"/>
        </w:rPr>
        <w:tab/>
      </w:r>
      <w:r w:rsidR="00EF3DB4" w:rsidRPr="00EF3DB4">
        <w:rPr>
          <w:rFonts w:ascii="Times New Roman" w:hAnsi="Times New Roman" w:cs="Times New Roman"/>
          <w:sz w:val="28"/>
          <w:szCs w:val="28"/>
        </w:rPr>
        <w:t xml:space="preserve">Уполномоченное лицо принимает решение об отказе </w:t>
      </w:r>
      <w:r>
        <w:rPr>
          <w:rFonts w:ascii="Times New Roman" w:hAnsi="Times New Roman" w:cs="Times New Roman"/>
          <w:sz w:val="28"/>
          <w:szCs w:val="28"/>
        </w:rPr>
        <w:br/>
      </w:r>
      <w:r w:rsidR="00EF3DB4" w:rsidRPr="00EF3DB4">
        <w:rPr>
          <w:rFonts w:ascii="Times New Roman" w:hAnsi="Times New Roman" w:cs="Times New Roman"/>
          <w:sz w:val="28"/>
          <w:szCs w:val="28"/>
        </w:rPr>
        <w:t xml:space="preserve">в рассмотрении жалобы в течение 5 рабочих дней со дня получения жалобы, </w:t>
      </w:r>
      <w:r w:rsidR="00EF3DB4" w:rsidRPr="00EF3DB4">
        <w:rPr>
          <w:rFonts w:ascii="Times New Roman" w:hAnsi="Times New Roman" w:cs="Times New Roman"/>
          <w:sz w:val="28"/>
          <w:szCs w:val="28"/>
        </w:rPr>
        <w:lastRenderedPageBreak/>
        <w:t>если:</w:t>
      </w:r>
    </w:p>
    <w:p w:rsidR="00EF3DB4" w:rsidRPr="00EF3DB4" w:rsidRDefault="00EF3DB4" w:rsidP="00E21F8E">
      <w:pPr>
        <w:pStyle w:val="ConsPlusNormal"/>
        <w:spacing w:line="264" w:lineRule="auto"/>
        <w:ind w:firstLine="709"/>
        <w:jc w:val="both"/>
        <w:rPr>
          <w:rFonts w:ascii="Times New Roman" w:hAnsi="Times New Roman" w:cs="Times New Roman"/>
          <w:sz w:val="28"/>
          <w:szCs w:val="28"/>
        </w:rPr>
      </w:pPr>
      <w:r w:rsidRPr="00EF3DB4">
        <w:rPr>
          <w:rFonts w:ascii="Times New Roman" w:hAnsi="Times New Roman" w:cs="Times New Roman"/>
          <w:sz w:val="28"/>
          <w:szCs w:val="28"/>
        </w:rPr>
        <w:t>6.3.14.1. жалоба подана после истечения срока подачи жалобы, указанного в подпункте 6.3.4 настоящего Положения, и не содержит ходатайства о его восстановлении или в восстановлении пропущенного срока подачи жалобы отказано;</w:t>
      </w:r>
    </w:p>
    <w:p w:rsidR="00EF3DB4" w:rsidRPr="00EF3DB4" w:rsidRDefault="00EF3DB4" w:rsidP="00E21F8E">
      <w:pPr>
        <w:pStyle w:val="ConsPlusNormal"/>
        <w:spacing w:line="264" w:lineRule="auto"/>
        <w:ind w:firstLine="709"/>
        <w:jc w:val="both"/>
        <w:rPr>
          <w:rFonts w:ascii="Times New Roman" w:hAnsi="Times New Roman" w:cs="Times New Roman"/>
          <w:sz w:val="28"/>
          <w:szCs w:val="28"/>
        </w:rPr>
      </w:pPr>
      <w:r w:rsidRPr="00EF3DB4">
        <w:rPr>
          <w:rFonts w:ascii="Times New Roman" w:hAnsi="Times New Roman" w:cs="Times New Roman"/>
          <w:sz w:val="28"/>
          <w:szCs w:val="28"/>
        </w:rPr>
        <w:t xml:space="preserve">6.3.14.2. до принятия решения по жалобе от контролируемого лица, </w:t>
      </w:r>
      <w:r w:rsidR="003D0939">
        <w:rPr>
          <w:rFonts w:ascii="Times New Roman" w:hAnsi="Times New Roman" w:cs="Times New Roman"/>
          <w:sz w:val="28"/>
          <w:szCs w:val="28"/>
        </w:rPr>
        <w:br/>
      </w:r>
      <w:r w:rsidRPr="00EF3DB4">
        <w:rPr>
          <w:rFonts w:ascii="Times New Roman" w:hAnsi="Times New Roman" w:cs="Times New Roman"/>
          <w:sz w:val="28"/>
          <w:szCs w:val="28"/>
        </w:rPr>
        <w:t>ее подавшего, поступило заявление об отзыве жалобы;</w:t>
      </w:r>
    </w:p>
    <w:p w:rsidR="00EF3DB4" w:rsidRPr="00EF3DB4" w:rsidRDefault="00EF3DB4" w:rsidP="003D0939">
      <w:pPr>
        <w:pStyle w:val="ConsPlusNormal"/>
        <w:tabs>
          <w:tab w:val="left" w:pos="1843"/>
        </w:tabs>
        <w:spacing w:line="264" w:lineRule="auto"/>
        <w:ind w:firstLine="709"/>
        <w:jc w:val="both"/>
        <w:rPr>
          <w:rFonts w:ascii="Times New Roman" w:hAnsi="Times New Roman" w:cs="Times New Roman"/>
          <w:sz w:val="28"/>
          <w:szCs w:val="28"/>
        </w:rPr>
      </w:pPr>
      <w:r w:rsidRPr="00EF3DB4">
        <w:rPr>
          <w:rFonts w:ascii="Times New Roman" w:hAnsi="Times New Roman" w:cs="Times New Roman"/>
          <w:sz w:val="28"/>
          <w:szCs w:val="28"/>
        </w:rPr>
        <w:t>6.3.</w:t>
      </w:r>
      <w:r w:rsidR="003D0939">
        <w:rPr>
          <w:rFonts w:ascii="Times New Roman" w:hAnsi="Times New Roman" w:cs="Times New Roman"/>
          <w:sz w:val="28"/>
          <w:szCs w:val="28"/>
        </w:rPr>
        <w:t>14.3.</w:t>
      </w:r>
      <w:r w:rsidR="003D0939">
        <w:rPr>
          <w:rFonts w:ascii="Times New Roman" w:hAnsi="Times New Roman" w:cs="Times New Roman"/>
          <w:sz w:val="28"/>
          <w:szCs w:val="28"/>
        </w:rPr>
        <w:tab/>
      </w:r>
      <w:r w:rsidRPr="00EF3DB4">
        <w:rPr>
          <w:rFonts w:ascii="Times New Roman" w:hAnsi="Times New Roman" w:cs="Times New Roman"/>
          <w:sz w:val="28"/>
          <w:szCs w:val="28"/>
        </w:rPr>
        <w:t>имеется решение суда по вопросам, поставленным в жалобе;</w:t>
      </w:r>
    </w:p>
    <w:p w:rsidR="00EF3DB4" w:rsidRPr="00EF3DB4" w:rsidRDefault="003D0939" w:rsidP="003D0939">
      <w:pPr>
        <w:tabs>
          <w:tab w:val="left" w:pos="1843"/>
        </w:tabs>
        <w:spacing w:line="264" w:lineRule="auto"/>
        <w:jc w:val="both"/>
        <w:rPr>
          <w:szCs w:val="28"/>
        </w:rPr>
      </w:pPr>
      <w:r>
        <w:rPr>
          <w:szCs w:val="28"/>
        </w:rPr>
        <w:t>6.3.14.4.</w:t>
      </w:r>
      <w:r>
        <w:rPr>
          <w:szCs w:val="28"/>
        </w:rPr>
        <w:tab/>
      </w:r>
      <w:r w:rsidR="00EF3DB4" w:rsidRPr="00EF3DB4">
        <w:rPr>
          <w:szCs w:val="28"/>
        </w:rPr>
        <w:t xml:space="preserve">ранее уполномоченному лицу была подана другая жалоба </w:t>
      </w:r>
      <w:r>
        <w:rPr>
          <w:szCs w:val="28"/>
        </w:rPr>
        <w:br/>
      </w:r>
      <w:r w:rsidR="00EF3DB4" w:rsidRPr="00EF3DB4">
        <w:rPr>
          <w:szCs w:val="28"/>
        </w:rPr>
        <w:t>от того же контролируемого лица по тем же основаниям;</w:t>
      </w:r>
    </w:p>
    <w:p w:rsidR="00EF3DB4" w:rsidRPr="00EF3DB4" w:rsidRDefault="00EF3DB4" w:rsidP="00E21F8E">
      <w:pPr>
        <w:pStyle w:val="ConsPlusNormal"/>
        <w:spacing w:line="264" w:lineRule="auto"/>
        <w:ind w:firstLine="709"/>
        <w:jc w:val="both"/>
        <w:rPr>
          <w:rFonts w:ascii="Times New Roman" w:hAnsi="Times New Roman" w:cs="Times New Roman"/>
          <w:sz w:val="28"/>
          <w:szCs w:val="28"/>
        </w:rPr>
      </w:pPr>
      <w:r w:rsidRPr="00EF3DB4">
        <w:rPr>
          <w:rFonts w:ascii="Times New Roman" w:hAnsi="Times New Roman" w:cs="Times New Roman"/>
          <w:sz w:val="28"/>
          <w:szCs w:val="28"/>
        </w:rPr>
        <w:t>6.3.14.5. нарушены требования к порядку подачи и содержанию жалобы, предусмотренные подпунктами 6.3.1, 6.3.2, 6.3.11 настоящего Положения;</w:t>
      </w:r>
    </w:p>
    <w:p w:rsidR="00EF3DB4" w:rsidRPr="00EF3DB4" w:rsidRDefault="003D0939" w:rsidP="003D0939">
      <w:pPr>
        <w:pStyle w:val="ConsPlusNormal"/>
        <w:tabs>
          <w:tab w:val="left" w:pos="1843"/>
        </w:tabs>
        <w:spacing w:line="264"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6.3.14.6. </w:t>
      </w:r>
      <w:r>
        <w:rPr>
          <w:rFonts w:ascii="Times New Roman" w:hAnsi="Times New Roman" w:cs="Times New Roman"/>
          <w:sz w:val="28"/>
          <w:szCs w:val="28"/>
        </w:rPr>
        <w:tab/>
      </w:r>
      <w:r w:rsidR="00EF3DB4" w:rsidRPr="00EF3DB4">
        <w:rPr>
          <w:rFonts w:ascii="Times New Roman" w:hAnsi="Times New Roman" w:cs="Times New Roman"/>
          <w:sz w:val="28"/>
          <w:szCs w:val="28"/>
        </w:rPr>
        <w:t>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EF3DB4" w:rsidRPr="00EF3DB4" w:rsidRDefault="00EF3DB4" w:rsidP="00E21F8E">
      <w:pPr>
        <w:pStyle w:val="ConsPlusNormal"/>
        <w:spacing w:line="264" w:lineRule="auto"/>
        <w:ind w:firstLine="709"/>
        <w:jc w:val="both"/>
        <w:rPr>
          <w:rFonts w:ascii="Times New Roman" w:hAnsi="Times New Roman" w:cs="Times New Roman"/>
          <w:sz w:val="28"/>
          <w:szCs w:val="28"/>
        </w:rPr>
      </w:pPr>
      <w:r w:rsidRPr="00EF3DB4">
        <w:rPr>
          <w:rFonts w:ascii="Times New Roman" w:hAnsi="Times New Roman" w:cs="Times New Roman"/>
          <w:sz w:val="28"/>
          <w:szCs w:val="28"/>
        </w:rPr>
        <w:t xml:space="preserve">6.3.14.7. ранее получен отказ в рассмотрении жалобы по тому </w:t>
      </w:r>
      <w:r w:rsidR="003D0939">
        <w:rPr>
          <w:rFonts w:ascii="Times New Roman" w:hAnsi="Times New Roman" w:cs="Times New Roman"/>
          <w:sz w:val="28"/>
          <w:szCs w:val="28"/>
        </w:rPr>
        <w:br/>
      </w:r>
      <w:r w:rsidRPr="00EF3DB4">
        <w:rPr>
          <w:rFonts w:ascii="Times New Roman" w:hAnsi="Times New Roman" w:cs="Times New Roman"/>
          <w:sz w:val="28"/>
          <w:szCs w:val="28"/>
        </w:rPr>
        <w:t xml:space="preserve">же предмету, исключающий возможность повторного обращения данного контролируемого лица с жалобой, и не приводятся новые доводы или обстоятельства; </w:t>
      </w:r>
    </w:p>
    <w:p w:rsidR="00EF3DB4" w:rsidRPr="00EF3DB4" w:rsidRDefault="00EF3DB4" w:rsidP="00E21F8E">
      <w:pPr>
        <w:pStyle w:val="ConsPlusNormal"/>
        <w:spacing w:line="264" w:lineRule="auto"/>
        <w:ind w:firstLine="709"/>
        <w:jc w:val="both"/>
        <w:rPr>
          <w:rFonts w:ascii="Times New Roman" w:hAnsi="Times New Roman" w:cs="Times New Roman"/>
          <w:sz w:val="28"/>
          <w:szCs w:val="28"/>
        </w:rPr>
      </w:pPr>
      <w:r w:rsidRPr="00EF3DB4">
        <w:rPr>
          <w:rFonts w:ascii="Times New Roman" w:hAnsi="Times New Roman" w:cs="Times New Roman"/>
          <w:sz w:val="28"/>
          <w:szCs w:val="28"/>
        </w:rPr>
        <w:t xml:space="preserve">6.3.14.8. жалоба подана в ненадлежащий уполномоченный орган; </w:t>
      </w:r>
    </w:p>
    <w:p w:rsidR="00EF3DB4" w:rsidRDefault="00EF3DB4" w:rsidP="00E21F8E">
      <w:pPr>
        <w:spacing w:line="264" w:lineRule="auto"/>
        <w:jc w:val="both"/>
        <w:rPr>
          <w:szCs w:val="28"/>
        </w:rPr>
      </w:pPr>
      <w:r w:rsidRPr="00EF3DB4">
        <w:rPr>
          <w:szCs w:val="28"/>
        </w:rPr>
        <w:t>6.3.14.9. законодательством Российской Федерации предусмотрен только судебный порядок обжалования решений контрольного органа</w:t>
      </w:r>
      <w:proofErr w:type="gramStart"/>
      <w:r w:rsidRPr="00EF3DB4">
        <w:rPr>
          <w:szCs w:val="28"/>
        </w:rPr>
        <w:t>.»</w:t>
      </w:r>
      <w:r w:rsidR="00451A9E">
        <w:rPr>
          <w:szCs w:val="28"/>
        </w:rPr>
        <w:t>.</w:t>
      </w:r>
      <w:proofErr w:type="gramEnd"/>
    </w:p>
    <w:p w:rsidR="00E21F8E" w:rsidRPr="00E21F8E" w:rsidRDefault="00E21F8E" w:rsidP="00E21F8E">
      <w:pPr>
        <w:spacing w:line="264" w:lineRule="auto"/>
        <w:jc w:val="both"/>
        <w:rPr>
          <w:szCs w:val="28"/>
        </w:rPr>
      </w:pPr>
      <w:r>
        <w:rPr>
          <w:szCs w:val="28"/>
        </w:rPr>
        <w:t>1.</w:t>
      </w:r>
      <w:r w:rsidR="00487DD6">
        <w:rPr>
          <w:szCs w:val="28"/>
        </w:rPr>
        <w:t>57</w:t>
      </w:r>
      <w:r>
        <w:rPr>
          <w:szCs w:val="28"/>
        </w:rPr>
        <w:t xml:space="preserve">.  </w:t>
      </w:r>
      <w:r w:rsidR="00451A9E">
        <w:rPr>
          <w:szCs w:val="28"/>
        </w:rPr>
        <w:t>П</w:t>
      </w:r>
      <w:r>
        <w:rPr>
          <w:szCs w:val="28"/>
        </w:rPr>
        <w:t>ункт 6.4 изложить в следующей редакции:</w:t>
      </w:r>
    </w:p>
    <w:p w:rsidR="00E21F8E" w:rsidRPr="00E21F8E" w:rsidRDefault="00E21F8E" w:rsidP="00E21F8E">
      <w:pPr>
        <w:spacing w:line="264" w:lineRule="auto"/>
        <w:jc w:val="both"/>
        <w:rPr>
          <w:szCs w:val="28"/>
        </w:rPr>
      </w:pPr>
      <w:r w:rsidRPr="00E21F8E">
        <w:rPr>
          <w:szCs w:val="28"/>
        </w:rPr>
        <w:t>«</w:t>
      </w:r>
      <w:bookmarkStart w:id="16" w:name="_Hlk182504929"/>
      <w:r w:rsidR="003D0939">
        <w:rPr>
          <w:szCs w:val="28"/>
        </w:rPr>
        <w:t>6.4.</w:t>
      </w:r>
      <w:r w:rsidR="003D0939">
        <w:rPr>
          <w:szCs w:val="28"/>
        </w:rPr>
        <w:tab/>
      </w:r>
      <w:proofErr w:type="gramStart"/>
      <w:r w:rsidRPr="00E21F8E">
        <w:rPr>
          <w:szCs w:val="28"/>
        </w:rPr>
        <w:t>Контрольный орган при рассмотрении жалобы использует подсистему досудебного обжалования контрольной (надзорной) деятельности, порядок ведения которой утверждено постановлением Правительства Российской Федерации от 21.04.2018 № 482 «О государственной информационной «Типовое облачное решение по автоматизации контрольной (надзорной) деятельности».</w:t>
      </w:r>
      <w:proofErr w:type="gramEnd"/>
      <w:r w:rsidRPr="00E21F8E">
        <w:rPr>
          <w:szCs w:val="28"/>
        </w:rPr>
        <w:t xml:space="preserve"> Уполномоченные на рассмотрение жалоб лица должны обеспечить передачу в подсистему досудебного обжалования контрольной (надзорной) деятельности сведений о ходе рассмотрения жалоб.</w:t>
      </w:r>
    </w:p>
    <w:p w:rsidR="00E21F8E" w:rsidRDefault="00E21F8E" w:rsidP="00E21F8E">
      <w:pPr>
        <w:spacing w:line="264" w:lineRule="auto"/>
        <w:jc w:val="both"/>
        <w:rPr>
          <w:szCs w:val="28"/>
        </w:rPr>
      </w:pPr>
      <w:r w:rsidRPr="00E21F8E">
        <w:rPr>
          <w:szCs w:val="28"/>
        </w:rPr>
        <w:t>Исключение составляет рассмотрение жалобы, связанной со сведениями и документами, составляющими государственную или иную охраняемую законом тайну, порядок подачи и рассмотрения которой установлены пунктом 6.3.2 настоящего Положения. Решение по итогам рассмотрения такой жалобы доводится до сведения контролируемого лица с соблюдением установленных требований к оформлению и ограничению доступа к документу</w:t>
      </w:r>
      <w:proofErr w:type="gramStart"/>
      <w:r w:rsidRPr="00E21F8E">
        <w:rPr>
          <w:szCs w:val="28"/>
        </w:rPr>
        <w:t>.»</w:t>
      </w:r>
      <w:r w:rsidR="00451A9E">
        <w:rPr>
          <w:szCs w:val="28"/>
        </w:rPr>
        <w:t>.</w:t>
      </w:r>
      <w:proofErr w:type="gramEnd"/>
    </w:p>
    <w:p w:rsidR="00E21F8E" w:rsidRDefault="00E21F8E" w:rsidP="00E21F8E">
      <w:pPr>
        <w:spacing w:line="264" w:lineRule="auto"/>
        <w:jc w:val="both"/>
        <w:rPr>
          <w:szCs w:val="28"/>
        </w:rPr>
      </w:pPr>
      <w:r>
        <w:rPr>
          <w:szCs w:val="28"/>
        </w:rPr>
        <w:t>1.</w:t>
      </w:r>
      <w:r w:rsidR="00487DD6">
        <w:rPr>
          <w:szCs w:val="28"/>
        </w:rPr>
        <w:t>58</w:t>
      </w:r>
      <w:r>
        <w:rPr>
          <w:szCs w:val="28"/>
        </w:rPr>
        <w:t>.  Пункт 6.5 исключить.</w:t>
      </w:r>
    </w:p>
    <w:p w:rsidR="00E21F8E" w:rsidRDefault="00E21F8E" w:rsidP="0042206A">
      <w:pPr>
        <w:spacing w:line="264" w:lineRule="auto"/>
        <w:jc w:val="both"/>
        <w:rPr>
          <w:color w:val="111111"/>
          <w:kern w:val="1"/>
          <w:szCs w:val="28"/>
          <w:lang w:eastAsia="zh-CN"/>
        </w:rPr>
      </w:pPr>
      <w:r>
        <w:rPr>
          <w:szCs w:val="28"/>
        </w:rPr>
        <w:t>1.</w:t>
      </w:r>
      <w:r w:rsidR="00487DD6">
        <w:rPr>
          <w:szCs w:val="28"/>
        </w:rPr>
        <w:t>59</w:t>
      </w:r>
      <w:r>
        <w:rPr>
          <w:szCs w:val="28"/>
        </w:rPr>
        <w:t>.  П</w:t>
      </w:r>
      <w:r w:rsidRPr="00E21F8E">
        <w:rPr>
          <w:szCs w:val="28"/>
        </w:rPr>
        <w:t xml:space="preserve">риложение 1 </w:t>
      </w:r>
      <w:r w:rsidRPr="00E21F8E">
        <w:t>к Положению о муниципальном земельном контроле на территории муниципального образования «Город Новочеркасск»</w:t>
      </w:r>
      <w:r w:rsidRPr="00E21F8E">
        <w:rPr>
          <w:szCs w:val="28"/>
        </w:rPr>
        <w:t xml:space="preserve"> «Критерии отнесения объектов контроля к категории риска причинения ущерба </w:t>
      </w:r>
      <w:r w:rsidRPr="00E21F8E">
        <w:rPr>
          <w:szCs w:val="28"/>
        </w:rPr>
        <w:lastRenderedPageBreak/>
        <w:t>охраняемым законом ценностям и перечень индикаторов риска нарушения обязательных требований</w:t>
      </w:r>
      <w:r w:rsidRPr="00E21F8E">
        <w:rPr>
          <w:color w:val="111111"/>
          <w:kern w:val="1"/>
          <w:szCs w:val="28"/>
          <w:lang w:eastAsia="zh-CN"/>
        </w:rPr>
        <w:t xml:space="preserve">» </w:t>
      </w:r>
      <w:r>
        <w:rPr>
          <w:color w:val="111111"/>
          <w:kern w:val="1"/>
          <w:szCs w:val="28"/>
          <w:lang w:eastAsia="zh-CN"/>
        </w:rPr>
        <w:t>изложить в новой редакции согласно приложению № 1 к настоящему решению.</w:t>
      </w:r>
    </w:p>
    <w:p w:rsidR="00E21F8E" w:rsidRDefault="00E21F8E" w:rsidP="00451A9E">
      <w:pPr>
        <w:pStyle w:val="ConsPlusTitle"/>
        <w:ind w:firstLine="709"/>
        <w:jc w:val="both"/>
        <w:rPr>
          <w:b w:val="0"/>
          <w:bCs w:val="0"/>
          <w:sz w:val="28"/>
          <w:szCs w:val="28"/>
        </w:rPr>
      </w:pPr>
      <w:r w:rsidRPr="0042206A">
        <w:rPr>
          <w:b w:val="0"/>
          <w:bCs w:val="0"/>
          <w:color w:val="111111"/>
          <w:kern w:val="1"/>
          <w:sz w:val="28"/>
          <w:szCs w:val="28"/>
          <w:lang w:eastAsia="zh-CN"/>
        </w:rPr>
        <w:t>1.</w:t>
      </w:r>
      <w:r w:rsidR="00487DD6">
        <w:rPr>
          <w:b w:val="0"/>
          <w:bCs w:val="0"/>
          <w:color w:val="111111"/>
          <w:kern w:val="1"/>
          <w:sz w:val="28"/>
          <w:szCs w:val="28"/>
          <w:lang w:eastAsia="zh-CN"/>
        </w:rPr>
        <w:t>60</w:t>
      </w:r>
      <w:r w:rsidRPr="0042206A">
        <w:rPr>
          <w:b w:val="0"/>
          <w:bCs w:val="0"/>
          <w:color w:val="111111"/>
          <w:kern w:val="1"/>
          <w:sz w:val="28"/>
          <w:szCs w:val="28"/>
          <w:lang w:eastAsia="zh-CN"/>
        </w:rPr>
        <w:t xml:space="preserve">. </w:t>
      </w:r>
      <w:r w:rsidR="003D0939">
        <w:rPr>
          <w:b w:val="0"/>
          <w:bCs w:val="0"/>
          <w:color w:val="111111"/>
          <w:kern w:val="1"/>
          <w:sz w:val="28"/>
          <w:szCs w:val="28"/>
          <w:lang w:eastAsia="zh-CN"/>
        </w:rPr>
        <w:tab/>
      </w:r>
      <w:r w:rsidRPr="0042206A">
        <w:rPr>
          <w:b w:val="0"/>
          <w:bCs w:val="0"/>
          <w:sz w:val="28"/>
          <w:szCs w:val="28"/>
        </w:rPr>
        <w:t xml:space="preserve">В приложении </w:t>
      </w:r>
      <w:r w:rsidR="0042206A" w:rsidRPr="0042206A">
        <w:rPr>
          <w:b w:val="0"/>
          <w:bCs w:val="0"/>
          <w:sz w:val="28"/>
          <w:szCs w:val="28"/>
        </w:rPr>
        <w:t>3</w:t>
      </w:r>
      <w:r w:rsidRPr="0042206A">
        <w:rPr>
          <w:b w:val="0"/>
          <w:bCs w:val="0"/>
          <w:sz w:val="28"/>
          <w:szCs w:val="28"/>
        </w:rPr>
        <w:t xml:space="preserve"> к Положению о муниципальном земельном контроле на территории муниципального образования «Город Новочеркасск»</w:t>
      </w:r>
      <w:r w:rsidR="00451A9E">
        <w:rPr>
          <w:b w:val="0"/>
          <w:bCs w:val="0"/>
          <w:sz w:val="28"/>
          <w:szCs w:val="28"/>
        </w:rPr>
        <w:t xml:space="preserve"> «</w:t>
      </w:r>
      <w:r w:rsidR="0042206A" w:rsidRPr="0042206A">
        <w:rPr>
          <w:b w:val="0"/>
          <w:bCs w:val="0"/>
          <w:sz w:val="28"/>
          <w:szCs w:val="28"/>
        </w:rPr>
        <w:t>Индикативные показатели</w:t>
      </w:r>
      <w:r w:rsidR="0042206A">
        <w:rPr>
          <w:b w:val="0"/>
          <w:bCs w:val="0"/>
          <w:sz w:val="28"/>
          <w:szCs w:val="28"/>
        </w:rPr>
        <w:t xml:space="preserve"> </w:t>
      </w:r>
      <w:r w:rsidR="0042206A" w:rsidRPr="0042206A">
        <w:rPr>
          <w:b w:val="0"/>
          <w:bCs w:val="0"/>
          <w:sz w:val="28"/>
          <w:szCs w:val="28"/>
        </w:rPr>
        <w:t xml:space="preserve">муниципального земельного контроля </w:t>
      </w:r>
      <w:r w:rsidR="003D0939">
        <w:rPr>
          <w:b w:val="0"/>
          <w:bCs w:val="0"/>
          <w:sz w:val="28"/>
          <w:szCs w:val="28"/>
        </w:rPr>
        <w:br/>
      </w:r>
      <w:r w:rsidR="0042206A" w:rsidRPr="0042206A">
        <w:rPr>
          <w:b w:val="0"/>
          <w:bCs w:val="0"/>
          <w:sz w:val="28"/>
          <w:szCs w:val="28"/>
        </w:rPr>
        <w:t>на территории</w:t>
      </w:r>
      <w:r w:rsidR="0042206A">
        <w:rPr>
          <w:b w:val="0"/>
          <w:bCs w:val="0"/>
          <w:sz w:val="28"/>
          <w:szCs w:val="28"/>
        </w:rPr>
        <w:t xml:space="preserve"> </w:t>
      </w:r>
      <w:r w:rsidR="0042206A" w:rsidRPr="0042206A">
        <w:rPr>
          <w:b w:val="0"/>
          <w:bCs w:val="0"/>
          <w:sz w:val="28"/>
          <w:szCs w:val="28"/>
        </w:rPr>
        <w:t>города Новочеркасска»</w:t>
      </w:r>
      <w:r w:rsidR="0042206A">
        <w:rPr>
          <w:b w:val="0"/>
          <w:bCs w:val="0"/>
          <w:sz w:val="28"/>
          <w:szCs w:val="28"/>
        </w:rPr>
        <w:t xml:space="preserve"> пункт 17 исключить.</w:t>
      </w:r>
    </w:p>
    <w:p w:rsidR="0042206A" w:rsidRDefault="0042206A" w:rsidP="0042206A">
      <w:pPr>
        <w:spacing w:line="264" w:lineRule="auto"/>
        <w:jc w:val="both"/>
        <w:rPr>
          <w:color w:val="111111"/>
          <w:kern w:val="1"/>
          <w:szCs w:val="28"/>
          <w:lang w:eastAsia="zh-CN"/>
        </w:rPr>
      </w:pPr>
      <w:r w:rsidRPr="0042206A">
        <w:rPr>
          <w:szCs w:val="28"/>
        </w:rPr>
        <w:t>1.</w:t>
      </w:r>
      <w:r w:rsidR="00487DD6">
        <w:rPr>
          <w:szCs w:val="28"/>
        </w:rPr>
        <w:t>61</w:t>
      </w:r>
      <w:r w:rsidRPr="0042206A">
        <w:rPr>
          <w:szCs w:val="28"/>
        </w:rPr>
        <w:t xml:space="preserve">. Дополнить Положение о муниципальном земельном контроле </w:t>
      </w:r>
      <w:r w:rsidR="003D0939">
        <w:rPr>
          <w:szCs w:val="28"/>
        </w:rPr>
        <w:br/>
      </w:r>
      <w:r w:rsidRPr="0042206A">
        <w:rPr>
          <w:szCs w:val="28"/>
        </w:rPr>
        <w:t xml:space="preserve">на территории муниципального образования «Город Новочеркасск» приложением 4 «Перечень индикаторов риска нарушения обязательных требований» </w:t>
      </w:r>
      <w:r w:rsidRPr="0042206A">
        <w:rPr>
          <w:color w:val="111111"/>
          <w:kern w:val="1"/>
          <w:szCs w:val="28"/>
          <w:lang w:eastAsia="zh-CN"/>
        </w:rPr>
        <w:t xml:space="preserve">согласно приложению № </w:t>
      </w:r>
      <w:r>
        <w:rPr>
          <w:color w:val="111111"/>
          <w:kern w:val="1"/>
          <w:szCs w:val="28"/>
          <w:lang w:eastAsia="zh-CN"/>
        </w:rPr>
        <w:t>2</w:t>
      </w:r>
      <w:r w:rsidRPr="0042206A">
        <w:rPr>
          <w:color w:val="111111"/>
          <w:kern w:val="1"/>
          <w:szCs w:val="28"/>
          <w:lang w:eastAsia="zh-CN"/>
        </w:rPr>
        <w:t xml:space="preserve"> к настоящему решению</w:t>
      </w:r>
      <w:r>
        <w:rPr>
          <w:color w:val="111111"/>
          <w:kern w:val="1"/>
          <w:szCs w:val="28"/>
          <w:lang w:eastAsia="zh-CN"/>
        </w:rPr>
        <w:t>.</w:t>
      </w:r>
    </w:p>
    <w:bookmarkEnd w:id="16"/>
    <w:p w:rsidR="0011155D" w:rsidRPr="00B85F21" w:rsidRDefault="00B85F21" w:rsidP="00E21F8E">
      <w:pPr>
        <w:spacing w:line="264" w:lineRule="auto"/>
        <w:jc w:val="both"/>
        <w:rPr>
          <w:szCs w:val="28"/>
        </w:rPr>
      </w:pPr>
      <w:r w:rsidRPr="00B85F21">
        <w:rPr>
          <w:szCs w:val="28"/>
        </w:rPr>
        <w:t>2</w:t>
      </w:r>
      <w:r w:rsidR="003D0939">
        <w:rPr>
          <w:szCs w:val="28"/>
        </w:rPr>
        <w:t xml:space="preserve">. </w:t>
      </w:r>
      <w:r w:rsidR="00EF0758" w:rsidRPr="00EF0758">
        <w:rPr>
          <w:szCs w:val="28"/>
        </w:rPr>
        <w:t xml:space="preserve">Настоящее решение вступает в силу со дня его официального </w:t>
      </w:r>
      <w:r w:rsidR="00893492">
        <w:rPr>
          <w:szCs w:val="28"/>
        </w:rPr>
        <w:t>обнародования</w:t>
      </w:r>
      <w:r w:rsidR="00EF0758" w:rsidRPr="00EF0758">
        <w:rPr>
          <w:szCs w:val="28"/>
        </w:rPr>
        <w:t xml:space="preserve"> и подлежит размещению на официальном сайте Администрации города </w:t>
      </w:r>
      <w:r w:rsidR="00893492">
        <w:rPr>
          <w:szCs w:val="28"/>
        </w:rPr>
        <w:t xml:space="preserve">Новочеркасска Ростовской области </w:t>
      </w:r>
      <w:r w:rsidR="00EF0758" w:rsidRPr="00EF0758">
        <w:rPr>
          <w:szCs w:val="28"/>
        </w:rPr>
        <w:t>в информационно-телекоммуникационной сети «Интернет»</w:t>
      </w:r>
      <w:r w:rsidR="00893492">
        <w:rPr>
          <w:szCs w:val="28"/>
        </w:rPr>
        <w:t>, на федеральном информационном сервисе «Единый реестр видов контроля»</w:t>
      </w:r>
      <w:r w:rsidR="00451A9E">
        <w:rPr>
          <w:szCs w:val="28"/>
        </w:rPr>
        <w:t>.</w:t>
      </w:r>
    </w:p>
    <w:p w:rsidR="004E3534" w:rsidRPr="00CA7E61" w:rsidRDefault="00B85F21" w:rsidP="003D0939">
      <w:pPr>
        <w:tabs>
          <w:tab w:val="left" w:pos="1134"/>
        </w:tabs>
        <w:autoSpaceDE w:val="0"/>
        <w:autoSpaceDN w:val="0"/>
        <w:adjustRightInd w:val="0"/>
        <w:spacing w:line="264" w:lineRule="auto"/>
        <w:jc w:val="both"/>
        <w:rPr>
          <w:szCs w:val="28"/>
        </w:rPr>
      </w:pPr>
      <w:r w:rsidRPr="00CA7E61">
        <w:rPr>
          <w:szCs w:val="28"/>
        </w:rPr>
        <w:t>3</w:t>
      </w:r>
      <w:r w:rsidR="003D0939">
        <w:rPr>
          <w:szCs w:val="28"/>
        </w:rPr>
        <w:t>.</w:t>
      </w:r>
      <w:r w:rsidR="003D0939">
        <w:rPr>
          <w:szCs w:val="28"/>
        </w:rPr>
        <w:tab/>
      </w:r>
      <w:proofErr w:type="gramStart"/>
      <w:r w:rsidR="00893492" w:rsidRPr="00CA7E61">
        <w:rPr>
          <w:szCs w:val="28"/>
        </w:rPr>
        <w:t>Контроль за</w:t>
      </w:r>
      <w:proofErr w:type="gramEnd"/>
      <w:r w:rsidR="00893492" w:rsidRPr="00CA7E61">
        <w:rPr>
          <w:szCs w:val="28"/>
        </w:rPr>
        <w:t xml:space="preserve"> исполнением настоящего решения возложить </w:t>
      </w:r>
      <w:r w:rsidR="00893492" w:rsidRPr="00CA7E61">
        <w:rPr>
          <w:szCs w:val="28"/>
        </w:rPr>
        <w:br/>
      </w:r>
      <w:r w:rsidR="00CA7E61" w:rsidRPr="00CA7E61">
        <w:rPr>
          <w:szCs w:val="28"/>
        </w:rPr>
        <w:t xml:space="preserve">на заместителя главы Администрации города </w:t>
      </w:r>
      <w:proofErr w:type="spellStart"/>
      <w:r w:rsidR="00CA7E61" w:rsidRPr="00CA7E61">
        <w:rPr>
          <w:szCs w:val="28"/>
        </w:rPr>
        <w:t>Тишкунова</w:t>
      </w:r>
      <w:proofErr w:type="spellEnd"/>
      <w:r w:rsidR="00CA7E61" w:rsidRPr="00CA7E61">
        <w:rPr>
          <w:szCs w:val="28"/>
        </w:rPr>
        <w:t xml:space="preserve"> И.А., </w:t>
      </w:r>
      <w:r w:rsidR="00893492" w:rsidRPr="00CA7E61">
        <w:rPr>
          <w:szCs w:val="28"/>
        </w:rPr>
        <w:t xml:space="preserve"> постоянную комиссию Городской Думы «По местному самоуправлению </w:t>
      </w:r>
      <w:r w:rsidR="00893492" w:rsidRPr="00CA7E61">
        <w:rPr>
          <w:szCs w:val="28"/>
        </w:rPr>
        <w:br/>
        <w:t xml:space="preserve">и организационным вопросам» (председатель </w:t>
      </w:r>
      <w:r w:rsidR="00637B89">
        <w:rPr>
          <w:szCs w:val="28"/>
        </w:rPr>
        <w:t xml:space="preserve">В.Н. </w:t>
      </w:r>
      <w:r w:rsidR="00893492" w:rsidRPr="00CA7E61">
        <w:rPr>
          <w:szCs w:val="28"/>
        </w:rPr>
        <w:t>Озерский)</w:t>
      </w:r>
      <w:r w:rsidR="004E3534" w:rsidRPr="00CA7E61">
        <w:rPr>
          <w:szCs w:val="28"/>
        </w:rPr>
        <w:t>.</w:t>
      </w:r>
    </w:p>
    <w:p w:rsidR="00AC2975" w:rsidRDefault="00AC2975" w:rsidP="005940B5">
      <w:pPr>
        <w:spacing w:line="264" w:lineRule="auto"/>
        <w:ind w:firstLine="0"/>
        <w:rPr>
          <w:szCs w:val="28"/>
        </w:rPr>
      </w:pPr>
    </w:p>
    <w:p w:rsidR="003D0939" w:rsidRDefault="003D0939" w:rsidP="005940B5">
      <w:pPr>
        <w:spacing w:line="264" w:lineRule="auto"/>
        <w:ind w:firstLine="0"/>
        <w:rPr>
          <w:szCs w:val="28"/>
        </w:rPr>
      </w:pPr>
    </w:p>
    <w:p w:rsidR="003D0939" w:rsidRPr="0032664E" w:rsidRDefault="003D0939" w:rsidP="005940B5">
      <w:pPr>
        <w:spacing w:line="264" w:lineRule="auto"/>
        <w:ind w:firstLine="0"/>
        <w:rPr>
          <w:szCs w:val="28"/>
        </w:rPr>
      </w:pPr>
    </w:p>
    <w:p w:rsidR="00A67C00" w:rsidRPr="0032664E" w:rsidRDefault="00A67C00" w:rsidP="005940B5">
      <w:pPr>
        <w:spacing w:line="264" w:lineRule="auto"/>
        <w:ind w:firstLine="0"/>
        <w:rPr>
          <w:szCs w:val="28"/>
        </w:rPr>
      </w:pPr>
      <w:r w:rsidRPr="0032664E">
        <w:rPr>
          <w:szCs w:val="28"/>
        </w:rPr>
        <w:t>Председатель Городской Думы -</w:t>
      </w:r>
      <w:r w:rsidR="00637B89">
        <w:rPr>
          <w:szCs w:val="28"/>
        </w:rPr>
        <w:t xml:space="preserve"> глава</w:t>
      </w:r>
    </w:p>
    <w:p w:rsidR="00A67C00" w:rsidRPr="0032664E" w:rsidRDefault="00A67C00" w:rsidP="005940B5">
      <w:pPr>
        <w:spacing w:line="264" w:lineRule="auto"/>
        <w:ind w:firstLine="0"/>
        <w:rPr>
          <w:szCs w:val="28"/>
        </w:rPr>
      </w:pPr>
      <w:r w:rsidRPr="0032664E">
        <w:rPr>
          <w:szCs w:val="28"/>
        </w:rPr>
        <w:t>города Новочеркасска</w:t>
      </w:r>
    </w:p>
    <w:p w:rsidR="00A67C00" w:rsidRPr="0032664E" w:rsidRDefault="00637B89" w:rsidP="005940B5">
      <w:pPr>
        <w:spacing w:line="264" w:lineRule="auto"/>
        <w:ind w:firstLine="0"/>
        <w:rPr>
          <w:szCs w:val="28"/>
        </w:rPr>
      </w:pPr>
      <w:r>
        <w:rPr>
          <w:szCs w:val="28"/>
        </w:rPr>
        <w:t>_______________</w:t>
      </w:r>
      <w:r w:rsidR="007D3967" w:rsidRPr="0032664E">
        <w:rPr>
          <w:szCs w:val="28"/>
        </w:rPr>
        <w:t>Н</w:t>
      </w:r>
      <w:r w:rsidR="00A67C00" w:rsidRPr="0032664E">
        <w:rPr>
          <w:szCs w:val="28"/>
        </w:rPr>
        <w:t>.</w:t>
      </w:r>
      <w:r w:rsidR="007D3967" w:rsidRPr="0032664E">
        <w:rPr>
          <w:szCs w:val="28"/>
        </w:rPr>
        <w:t>Н</w:t>
      </w:r>
      <w:r w:rsidR="00A67C00" w:rsidRPr="0032664E">
        <w:rPr>
          <w:szCs w:val="28"/>
        </w:rPr>
        <w:t>.</w:t>
      </w:r>
      <w:r w:rsidR="001C1642" w:rsidRPr="0032664E">
        <w:rPr>
          <w:szCs w:val="28"/>
        </w:rPr>
        <w:t xml:space="preserve"> </w:t>
      </w:r>
      <w:r w:rsidR="007D3967" w:rsidRPr="0032664E">
        <w:rPr>
          <w:szCs w:val="28"/>
        </w:rPr>
        <w:t>Горкавченко</w:t>
      </w:r>
    </w:p>
    <w:p w:rsidR="00A67C00" w:rsidRPr="0032664E" w:rsidRDefault="00637B89" w:rsidP="005940B5">
      <w:pPr>
        <w:spacing w:line="264" w:lineRule="auto"/>
        <w:ind w:firstLine="0"/>
        <w:rPr>
          <w:sz w:val="26"/>
          <w:szCs w:val="26"/>
        </w:rPr>
      </w:pPr>
      <w:r>
        <w:rPr>
          <w:szCs w:val="28"/>
        </w:rPr>
        <w:t xml:space="preserve">«_____» __________ </w:t>
      </w:r>
      <w:r w:rsidR="00A67C00" w:rsidRPr="0032664E">
        <w:rPr>
          <w:szCs w:val="28"/>
        </w:rPr>
        <w:t>20</w:t>
      </w:r>
      <w:r w:rsidR="002A0BC5" w:rsidRPr="0032664E">
        <w:rPr>
          <w:szCs w:val="28"/>
        </w:rPr>
        <w:t>2</w:t>
      </w:r>
      <w:r w:rsidR="00B85F21">
        <w:rPr>
          <w:szCs w:val="28"/>
        </w:rPr>
        <w:t>4</w:t>
      </w:r>
      <w:r w:rsidR="00A67C00" w:rsidRPr="0032664E">
        <w:rPr>
          <w:szCs w:val="28"/>
        </w:rPr>
        <w:t xml:space="preserve"> г</w:t>
      </w:r>
      <w:r w:rsidR="00A67C00" w:rsidRPr="0032664E">
        <w:rPr>
          <w:sz w:val="26"/>
          <w:szCs w:val="26"/>
        </w:rPr>
        <w:t>.</w:t>
      </w:r>
    </w:p>
    <w:p w:rsidR="005940B5" w:rsidRDefault="005940B5" w:rsidP="005940B5">
      <w:pPr>
        <w:spacing w:line="264" w:lineRule="auto"/>
        <w:ind w:firstLine="0"/>
        <w:jc w:val="both"/>
        <w:rPr>
          <w:szCs w:val="28"/>
        </w:rPr>
      </w:pPr>
    </w:p>
    <w:p w:rsidR="0084587D" w:rsidRDefault="0084587D" w:rsidP="005940B5">
      <w:pPr>
        <w:spacing w:line="264" w:lineRule="auto"/>
        <w:ind w:firstLine="0"/>
        <w:jc w:val="both"/>
        <w:rPr>
          <w:szCs w:val="28"/>
        </w:rPr>
      </w:pPr>
    </w:p>
    <w:p w:rsidR="0084587D" w:rsidRDefault="0084587D" w:rsidP="005940B5">
      <w:pPr>
        <w:spacing w:line="264" w:lineRule="auto"/>
        <w:ind w:firstLine="0"/>
        <w:jc w:val="both"/>
        <w:rPr>
          <w:szCs w:val="28"/>
        </w:rPr>
      </w:pPr>
    </w:p>
    <w:p w:rsidR="0084587D" w:rsidRDefault="0084587D" w:rsidP="005940B5">
      <w:pPr>
        <w:spacing w:line="264" w:lineRule="auto"/>
        <w:ind w:firstLine="0"/>
        <w:jc w:val="both"/>
        <w:rPr>
          <w:szCs w:val="28"/>
        </w:rPr>
      </w:pPr>
    </w:p>
    <w:p w:rsidR="0084587D" w:rsidRDefault="0084587D" w:rsidP="005940B5">
      <w:pPr>
        <w:spacing w:line="264" w:lineRule="auto"/>
        <w:ind w:firstLine="0"/>
        <w:jc w:val="both"/>
        <w:rPr>
          <w:szCs w:val="28"/>
        </w:rPr>
      </w:pPr>
    </w:p>
    <w:p w:rsidR="0084587D" w:rsidRDefault="0084587D" w:rsidP="005940B5">
      <w:pPr>
        <w:spacing w:line="264" w:lineRule="auto"/>
        <w:ind w:firstLine="0"/>
        <w:jc w:val="both"/>
        <w:rPr>
          <w:szCs w:val="28"/>
        </w:rPr>
      </w:pPr>
    </w:p>
    <w:p w:rsidR="00CA7E61" w:rsidRDefault="00CA7E61" w:rsidP="005940B5">
      <w:pPr>
        <w:spacing w:line="264" w:lineRule="auto"/>
        <w:ind w:firstLine="0"/>
        <w:jc w:val="both"/>
        <w:rPr>
          <w:szCs w:val="28"/>
        </w:rPr>
      </w:pPr>
    </w:p>
    <w:p w:rsidR="00CA7E61" w:rsidRDefault="00CA7E61" w:rsidP="005940B5">
      <w:pPr>
        <w:spacing w:line="264" w:lineRule="auto"/>
        <w:ind w:firstLine="0"/>
        <w:jc w:val="both"/>
        <w:rPr>
          <w:szCs w:val="28"/>
        </w:rPr>
      </w:pPr>
    </w:p>
    <w:p w:rsidR="00CA7E61" w:rsidRDefault="00CA7E61" w:rsidP="005940B5">
      <w:pPr>
        <w:spacing w:line="264" w:lineRule="auto"/>
        <w:ind w:firstLine="0"/>
        <w:jc w:val="both"/>
        <w:rPr>
          <w:szCs w:val="28"/>
        </w:rPr>
      </w:pPr>
    </w:p>
    <w:p w:rsidR="00CA7E61" w:rsidRDefault="00CA7E61" w:rsidP="005940B5">
      <w:pPr>
        <w:spacing w:line="264" w:lineRule="auto"/>
        <w:ind w:firstLine="0"/>
        <w:jc w:val="both"/>
        <w:rPr>
          <w:szCs w:val="28"/>
        </w:rPr>
      </w:pPr>
    </w:p>
    <w:p w:rsidR="00CA7E61" w:rsidRDefault="00CA7E61" w:rsidP="005940B5">
      <w:pPr>
        <w:spacing w:line="264" w:lineRule="auto"/>
        <w:ind w:firstLine="0"/>
        <w:jc w:val="both"/>
        <w:rPr>
          <w:szCs w:val="28"/>
        </w:rPr>
      </w:pPr>
    </w:p>
    <w:p w:rsidR="00CA7E61" w:rsidRDefault="00CA7E61" w:rsidP="005940B5">
      <w:pPr>
        <w:spacing w:line="264" w:lineRule="auto"/>
        <w:ind w:firstLine="0"/>
        <w:jc w:val="both"/>
        <w:rPr>
          <w:szCs w:val="28"/>
        </w:rPr>
      </w:pPr>
    </w:p>
    <w:p w:rsidR="00CA7E61" w:rsidRDefault="00CA7E61" w:rsidP="005940B5">
      <w:pPr>
        <w:spacing w:line="264" w:lineRule="auto"/>
        <w:ind w:firstLine="0"/>
        <w:jc w:val="both"/>
        <w:rPr>
          <w:szCs w:val="28"/>
        </w:rPr>
      </w:pPr>
    </w:p>
    <w:p w:rsidR="007067B8" w:rsidRDefault="007067B8" w:rsidP="004670E9">
      <w:pPr>
        <w:ind w:left="6804"/>
        <w:jc w:val="right"/>
        <w:rPr>
          <w:sz w:val="24"/>
        </w:rPr>
      </w:pPr>
    </w:p>
    <w:p w:rsidR="004670E9" w:rsidRPr="00B2275D" w:rsidRDefault="004670E9" w:rsidP="004670E9">
      <w:pPr>
        <w:ind w:left="6804"/>
        <w:jc w:val="right"/>
        <w:rPr>
          <w:sz w:val="24"/>
        </w:rPr>
      </w:pPr>
      <w:r w:rsidRPr="00B2275D">
        <w:rPr>
          <w:sz w:val="24"/>
        </w:rPr>
        <w:lastRenderedPageBreak/>
        <w:t xml:space="preserve">Приложение № </w:t>
      </w:r>
      <w:r>
        <w:rPr>
          <w:sz w:val="24"/>
        </w:rPr>
        <w:t>1</w:t>
      </w:r>
    </w:p>
    <w:p w:rsidR="004670E9" w:rsidRDefault="004670E9" w:rsidP="004670E9">
      <w:pPr>
        <w:ind w:left="1843"/>
        <w:jc w:val="right"/>
        <w:rPr>
          <w:sz w:val="24"/>
        </w:rPr>
      </w:pPr>
      <w:r w:rsidRPr="00B2275D">
        <w:rPr>
          <w:sz w:val="24"/>
        </w:rPr>
        <w:t xml:space="preserve">к решению Городской Думы </w:t>
      </w:r>
    </w:p>
    <w:p w:rsidR="0084587D" w:rsidRDefault="003D0939" w:rsidP="004670E9">
      <w:pPr>
        <w:spacing w:line="264" w:lineRule="auto"/>
        <w:ind w:firstLine="0"/>
        <w:jc w:val="right"/>
        <w:rPr>
          <w:sz w:val="24"/>
        </w:rPr>
      </w:pPr>
      <w:r>
        <w:rPr>
          <w:sz w:val="24"/>
        </w:rPr>
        <w:t>от 20</w:t>
      </w:r>
      <w:r w:rsidR="004670E9">
        <w:rPr>
          <w:sz w:val="24"/>
        </w:rPr>
        <w:t>.</w:t>
      </w:r>
      <w:r>
        <w:rPr>
          <w:sz w:val="24"/>
        </w:rPr>
        <w:t>12.2024 № 385</w:t>
      </w:r>
    </w:p>
    <w:p w:rsidR="003D0939" w:rsidRDefault="003D0939" w:rsidP="004670E9">
      <w:pPr>
        <w:pStyle w:val="ConsPlusTitle"/>
        <w:ind w:left="4820"/>
        <w:jc w:val="right"/>
        <w:rPr>
          <w:b w:val="0"/>
          <w:bCs w:val="0"/>
        </w:rPr>
      </w:pPr>
    </w:p>
    <w:p w:rsidR="004670E9" w:rsidRPr="004670E9" w:rsidRDefault="004670E9" w:rsidP="004670E9">
      <w:pPr>
        <w:pStyle w:val="ConsPlusTitle"/>
        <w:ind w:left="4820"/>
        <w:jc w:val="right"/>
        <w:rPr>
          <w:b w:val="0"/>
          <w:bCs w:val="0"/>
        </w:rPr>
      </w:pPr>
      <w:r>
        <w:rPr>
          <w:b w:val="0"/>
          <w:bCs w:val="0"/>
        </w:rPr>
        <w:t>«</w:t>
      </w:r>
      <w:r w:rsidRPr="004670E9">
        <w:rPr>
          <w:b w:val="0"/>
          <w:bCs w:val="0"/>
        </w:rPr>
        <w:t>Приложение 1</w:t>
      </w:r>
      <w:r w:rsidRPr="004670E9">
        <w:rPr>
          <w:b w:val="0"/>
          <w:bCs w:val="0"/>
        </w:rPr>
        <w:br/>
        <w:t>к Положению о муниципальном земельном контроле на территории муниципального образования «Город Новочеркасск»</w:t>
      </w:r>
    </w:p>
    <w:p w:rsidR="004670E9" w:rsidRPr="004670E9" w:rsidRDefault="004670E9" w:rsidP="004670E9">
      <w:pPr>
        <w:pStyle w:val="ConsPlusTitle"/>
        <w:ind w:left="4820"/>
        <w:jc w:val="center"/>
        <w:rPr>
          <w:b w:val="0"/>
          <w:bCs w:val="0"/>
        </w:rPr>
      </w:pPr>
    </w:p>
    <w:p w:rsidR="004670E9" w:rsidRPr="004670E9" w:rsidRDefault="004670E9" w:rsidP="004670E9">
      <w:pPr>
        <w:pStyle w:val="ConsPlusTitle"/>
        <w:ind w:left="4820"/>
        <w:jc w:val="center"/>
        <w:rPr>
          <w:b w:val="0"/>
          <w:bCs w:val="0"/>
        </w:rPr>
      </w:pPr>
    </w:p>
    <w:p w:rsidR="000467F7" w:rsidRDefault="000467F7" w:rsidP="000467F7">
      <w:pPr>
        <w:pStyle w:val="ConsPlusTitle"/>
        <w:jc w:val="center"/>
        <w:rPr>
          <w:b w:val="0"/>
        </w:rPr>
      </w:pPr>
      <w:r w:rsidRPr="000467F7">
        <w:rPr>
          <w:b w:val="0"/>
        </w:rPr>
        <w:t>Критерии отнесения объектов контроля к категории риска причинения ущерба охраняемым законом ценностям (критерий риска)</w:t>
      </w:r>
    </w:p>
    <w:p w:rsidR="000467F7" w:rsidRPr="000467F7" w:rsidRDefault="000467F7" w:rsidP="000467F7">
      <w:pPr>
        <w:pStyle w:val="ConsPlusTitle"/>
        <w:jc w:val="center"/>
        <w:rPr>
          <w:b w:val="0"/>
        </w:rPr>
      </w:pPr>
    </w:p>
    <w:p w:rsidR="000467F7" w:rsidRPr="000467F7" w:rsidRDefault="000467F7" w:rsidP="00637B89">
      <w:pPr>
        <w:numPr>
          <w:ilvl w:val="0"/>
          <w:numId w:val="3"/>
        </w:numPr>
        <w:tabs>
          <w:tab w:val="left" w:pos="993"/>
        </w:tabs>
        <w:ind w:left="0" w:firstLine="567"/>
        <w:rPr>
          <w:sz w:val="24"/>
        </w:rPr>
      </w:pPr>
      <w:r w:rsidRPr="000467F7">
        <w:rPr>
          <w:sz w:val="24"/>
        </w:rPr>
        <w:t>Объекты контроля значительного риска:</w:t>
      </w:r>
    </w:p>
    <w:p w:rsidR="000467F7" w:rsidRPr="000467F7" w:rsidRDefault="00637B89" w:rsidP="00637B89">
      <w:pPr>
        <w:pStyle w:val="ad"/>
        <w:numPr>
          <w:ilvl w:val="1"/>
          <w:numId w:val="7"/>
        </w:numPr>
        <w:ind w:left="993" w:hanging="426"/>
        <w:jc w:val="both"/>
        <w:rPr>
          <w:sz w:val="24"/>
        </w:rPr>
      </w:pPr>
      <w:r>
        <w:rPr>
          <w:sz w:val="24"/>
        </w:rPr>
        <w:t xml:space="preserve"> </w:t>
      </w:r>
      <w:r w:rsidR="000467F7" w:rsidRPr="000467F7">
        <w:rPr>
          <w:sz w:val="24"/>
        </w:rPr>
        <w:t>земельный участок, предназначенный для ведения сельскохозяйственного производства;</w:t>
      </w:r>
    </w:p>
    <w:p w:rsidR="000467F7" w:rsidRPr="000467F7" w:rsidRDefault="00637B89" w:rsidP="00637B89">
      <w:pPr>
        <w:pStyle w:val="ad"/>
        <w:numPr>
          <w:ilvl w:val="1"/>
          <w:numId w:val="7"/>
        </w:numPr>
        <w:tabs>
          <w:tab w:val="left" w:pos="709"/>
        </w:tabs>
        <w:ind w:left="993" w:hanging="425"/>
        <w:jc w:val="both"/>
        <w:rPr>
          <w:sz w:val="24"/>
        </w:rPr>
      </w:pPr>
      <w:r>
        <w:rPr>
          <w:sz w:val="24"/>
        </w:rPr>
        <w:t xml:space="preserve"> </w:t>
      </w:r>
      <w:r w:rsidR="000467F7" w:rsidRPr="000467F7">
        <w:rPr>
          <w:sz w:val="24"/>
        </w:rPr>
        <w:t>земельный участок, предоставленный для размещения, хранения, захоронения  твердых промышленных или бытовых отходов;</w:t>
      </w:r>
    </w:p>
    <w:p w:rsidR="000467F7" w:rsidRPr="000467F7" w:rsidRDefault="00637B89" w:rsidP="00637B89">
      <w:pPr>
        <w:numPr>
          <w:ilvl w:val="1"/>
          <w:numId w:val="7"/>
        </w:numPr>
        <w:autoSpaceDE w:val="0"/>
        <w:autoSpaceDN w:val="0"/>
        <w:adjustRightInd w:val="0"/>
        <w:ind w:left="993" w:hanging="426"/>
        <w:jc w:val="both"/>
        <w:rPr>
          <w:sz w:val="24"/>
        </w:rPr>
      </w:pPr>
      <w:r>
        <w:rPr>
          <w:sz w:val="24"/>
        </w:rPr>
        <w:t xml:space="preserve"> </w:t>
      </w:r>
      <w:r w:rsidR="000467F7" w:rsidRPr="000467F7">
        <w:rPr>
          <w:sz w:val="24"/>
        </w:rPr>
        <w:t xml:space="preserve">земельный участок, предоставленный для проведения работ, связанных </w:t>
      </w:r>
      <w:r>
        <w:rPr>
          <w:sz w:val="24"/>
        </w:rPr>
        <w:br/>
      </w:r>
      <w:r w:rsidR="000467F7" w:rsidRPr="000467F7">
        <w:rPr>
          <w:sz w:val="24"/>
        </w:rPr>
        <w:t>с пользованием недрами;</w:t>
      </w:r>
    </w:p>
    <w:p w:rsidR="000467F7" w:rsidRPr="000467F7" w:rsidRDefault="000467F7" w:rsidP="00637B89">
      <w:pPr>
        <w:numPr>
          <w:ilvl w:val="1"/>
          <w:numId w:val="7"/>
        </w:numPr>
        <w:ind w:left="993" w:hanging="426"/>
        <w:jc w:val="both"/>
        <w:rPr>
          <w:sz w:val="24"/>
        </w:rPr>
      </w:pPr>
      <w:r w:rsidRPr="000467F7">
        <w:rPr>
          <w:sz w:val="24"/>
        </w:rPr>
        <w:t xml:space="preserve"> земельный участок, граничащий либо частично расположенный в </w:t>
      </w:r>
      <w:proofErr w:type="spellStart"/>
      <w:r w:rsidRPr="000467F7">
        <w:rPr>
          <w:sz w:val="24"/>
        </w:rPr>
        <w:t>водоохранной</w:t>
      </w:r>
      <w:proofErr w:type="spellEnd"/>
      <w:r w:rsidRPr="000467F7">
        <w:rPr>
          <w:sz w:val="24"/>
        </w:rPr>
        <w:t xml:space="preserve"> зоне.</w:t>
      </w:r>
    </w:p>
    <w:p w:rsidR="000467F7" w:rsidRPr="000467F7" w:rsidRDefault="000467F7" w:rsidP="00637B89">
      <w:pPr>
        <w:numPr>
          <w:ilvl w:val="0"/>
          <w:numId w:val="7"/>
        </w:numPr>
        <w:tabs>
          <w:tab w:val="left" w:pos="993"/>
        </w:tabs>
        <w:ind w:left="0" w:firstLine="567"/>
        <w:jc w:val="both"/>
        <w:rPr>
          <w:sz w:val="24"/>
        </w:rPr>
      </w:pPr>
      <w:r w:rsidRPr="000467F7">
        <w:rPr>
          <w:sz w:val="24"/>
        </w:rPr>
        <w:t>Объекты контроля среднего риска:</w:t>
      </w:r>
    </w:p>
    <w:p w:rsidR="000467F7" w:rsidRPr="000467F7" w:rsidRDefault="00637B89" w:rsidP="00637B89">
      <w:pPr>
        <w:numPr>
          <w:ilvl w:val="1"/>
          <w:numId w:val="7"/>
        </w:numPr>
        <w:ind w:left="993" w:hanging="426"/>
        <w:jc w:val="both"/>
        <w:rPr>
          <w:sz w:val="24"/>
        </w:rPr>
      </w:pPr>
      <w:r>
        <w:rPr>
          <w:sz w:val="24"/>
        </w:rPr>
        <w:t xml:space="preserve"> </w:t>
      </w:r>
      <w:r w:rsidR="000467F7" w:rsidRPr="000467F7">
        <w:rPr>
          <w:sz w:val="24"/>
        </w:rPr>
        <w:t>земельный участок, приобретенный (предоставленный) для жилищного или иного строительства, в случае, если с момента предоставления земельного участка прошло более трех лет;</w:t>
      </w:r>
    </w:p>
    <w:p w:rsidR="000467F7" w:rsidRPr="000467F7" w:rsidRDefault="00637B89" w:rsidP="00637B89">
      <w:pPr>
        <w:numPr>
          <w:ilvl w:val="1"/>
          <w:numId w:val="7"/>
        </w:numPr>
        <w:ind w:left="993" w:hanging="426"/>
        <w:jc w:val="both"/>
        <w:rPr>
          <w:sz w:val="24"/>
        </w:rPr>
      </w:pPr>
      <w:r>
        <w:rPr>
          <w:sz w:val="24"/>
        </w:rPr>
        <w:t xml:space="preserve"> </w:t>
      </w:r>
      <w:r w:rsidR="000467F7" w:rsidRPr="000467F7">
        <w:rPr>
          <w:sz w:val="24"/>
        </w:rPr>
        <w:t>земельный участок, приобретенный (предоставленный) для садоводства, в случае, если с момента предоставления земельного участка прошло более трех лет;</w:t>
      </w:r>
    </w:p>
    <w:p w:rsidR="000467F7" w:rsidRPr="000467F7" w:rsidRDefault="00637B89" w:rsidP="00637B89">
      <w:pPr>
        <w:numPr>
          <w:ilvl w:val="1"/>
          <w:numId w:val="7"/>
        </w:numPr>
        <w:ind w:left="993" w:hanging="426"/>
        <w:jc w:val="both"/>
        <w:rPr>
          <w:sz w:val="24"/>
        </w:rPr>
      </w:pPr>
      <w:r>
        <w:rPr>
          <w:sz w:val="24"/>
        </w:rPr>
        <w:t xml:space="preserve"> </w:t>
      </w:r>
      <w:r w:rsidR="000467F7" w:rsidRPr="000467F7">
        <w:rPr>
          <w:sz w:val="24"/>
        </w:rPr>
        <w:t xml:space="preserve">земельный участок, в отношении которого в течение трех </w:t>
      </w:r>
      <w:proofErr w:type="spellStart"/>
      <w:r w:rsidR="000467F7" w:rsidRPr="000467F7">
        <w:rPr>
          <w:sz w:val="24"/>
        </w:rPr>
        <w:t>предшетвующих</w:t>
      </w:r>
      <w:proofErr w:type="spellEnd"/>
      <w:r w:rsidR="000467F7" w:rsidRPr="000467F7">
        <w:rPr>
          <w:sz w:val="24"/>
        </w:rPr>
        <w:t xml:space="preserve"> лет было установлено и подтверждено нарушение обязательных требований земельного законодательства действующим собственником (землепользователем, землевладельцем).</w:t>
      </w:r>
    </w:p>
    <w:p w:rsidR="000467F7" w:rsidRPr="000467F7" w:rsidRDefault="000467F7" w:rsidP="00637B89">
      <w:pPr>
        <w:numPr>
          <w:ilvl w:val="0"/>
          <w:numId w:val="6"/>
        </w:numPr>
        <w:tabs>
          <w:tab w:val="left" w:pos="993"/>
        </w:tabs>
        <w:ind w:left="0" w:firstLine="567"/>
        <w:jc w:val="both"/>
        <w:rPr>
          <w:sz w:val="24"/>
        </w:rPr>
      </w:pPr>
      <w:r w:rsidRPr="000467F7">
        <w:rPr>
          <w:sz w:val="24"/>
        </w:rPr>
        <w:t>Объекты контроля умеренного риска:</w:t>
      </w:r>
    </w:p>
    <w:p w:rsidR="000467F7" w:rsidRPr="000467F7" w:rsidRDefault="000467F7" w:rsidP="00637B89">
      <w:pPr>
        <w:ind w:left="993" w:hanging="425"/>
        <w:jc w:val="both"/>
        <w:rPr>
          <w:sz w:val="24"/>
        </w:rPr>
      </w:pPr>
      <w:r w:rsidRPr="000467F7">
        <w:rPr>
          <w:sz w:val="24"/>
        </w:rPr>
        <w:t>3.1. земли, земельный участок, находящиеся в государственной или муниципальной собственности, используемые для размещения не</w:t>
      </w:r>
      <w:r w:rsidR="00D230BA">
        <w:rPr>
          <w:sz w:val="24"/>
        </w:rPr>
        <w:t>стационарного торгового объекта</w:t>
      </w:r>
      <w:r w:rsidRPr="000467F7">
        <w:rPr>
          <w:sz w:val="24"/>
        </w:rPr>
        <w:t>;</w:t>
      </w:r>
    </w:p>
    <w:p w:rsidR="000467F7" w:rsidRPr="000467F7" w:rsidRDefault="000467F7" w:rsidP="00637B89">
      <w:pPr>
        <w:ind w:left="993" w:hanging="425"/>
        <w:jc w:val="both"/>
        <w:rPr>
          <w:sz w:val="24"/>
        </w:rPr>
      </w:pPr>
      <w:r w:rsidRPr="000467F7">
        <w:rPr>
          <w:sz w:val="24"/>
        </w:rPr>
        <w:t>3.2. земли, земельные участки, находящиеся в государственной или муниципальной собственности, используемые для размещения объекта (объектов), вид которых включен в перечень, утвержденный постановлением Правительства Российской Федерации от 03.12.2014 № 1300.</w:t>
      </w:r>
    </w:p>
    <w:p w:rsidR="004670E9" w:rsidRDefault="004670E9" w:rsidP="004670E9">
      <w:pPr>
        <w:spacing w:line="264" w:lineRule="auto"/>
        <w:ind w:firstLine="0"/>
        <w:jc w:val="both"/>
        <w:rPr>
          <w:sz w:val="24"/>
        </w:rPr>
      </w:pPr>
    </w:p>
    <w:p w:rsidR="003D0939" w:rsidRPr="004670E9" w:rsidRDefault="003D0939" w:rsidP="004670E9">
      <w:pPr>
        <w:spacing w:line="264" w:lineRule="auto"/>
        <w:ind w:firstLine="0"/>
        <w:jc w:val="both"/>
        <w:rPr>
          <w:sz w:val="24"/>
        </w:rPr>
      </w:pPr>
    </w:p>
    <w:p w:rsidR="004670E9" w:rsidRPr="004670E9" w:rsidRDefault="004670E9" w:rsidP="004670E9">
      <w:pPr>
        <w:spacing w:line="264" w:lineRule="auto"/>
        <w:ind w:firstLine="0"/>
        <w:jc w:val="both"/>
        <w:rPr>
          <w:sz w:val="24"/>
        </w:rPr>
      </w:pPr>
    </w:p>
    <w:p w:rsidR="004670E9" w:rsidRPr="004670E9" w:rsidRDefault="004670E9" w:rsidP="004670E9">
      <w:pPr>
        <w:tabs>
          <w:tab w:val="left" w:pos="-14"/>
        </w:tabs>
        <w:ind w:firstLine="0"/>
        <w:rPr>
          <w:sz w:val="24"/>
        </w:rPr>
      </w:pPr>
      <w:r w:rsidRPr="004670E9">
        <w:rPr>
          <w:sz w:val="24"/>
        </w:rPr>
        <w:t>Председатель Городской Думы – глава</w:t>
      </w:r>
    </w:p>
    <w:p w:rsidR="004670E9" w:rsidRPr="004670E9" w:rsidRDefault="004670E9" w:rsidP="004670E9">
      <w:pPr>
        <w:ind w:firstLine="0"/>
        <w:jc w:val="both"/>
        <w:rPr>
          <w:sz w:val="24"/>
        </w:rPr>
      </w:pPr>
      <w:r w:rsidRPr="004670E9">
        <w:rPr>
          <w:sz w:val="24"/>
        </w:rPr>
        <w:t>города Новочеркасска</w:t>
      </w:r>
      <w:r w:rsidRPr="004670E9">
        <w:rPr>
          <w:sz w:val="24"/>
        </w:rPr>
        <w:tab/>
      </w:r>
      <w:r w:rsidRPr="004670E9">
        <w:rPr>
          <w:sz w:val="24"/>
        </w:rPr>
        <w:tab/>
        <w:t xml:space="preserve">                                                          </w:t>
      </w:r>
      <w:r w:rsidR="003D0939">
        <w:rPr>
          <w:sz w:val="24"/>
        </w:rPr>
        <w:t xml:space="preserve">       </w:t>
      </w:r>
      <w:r>
        <w:rPr>
          <w:sz w:val="24"/>
        </w:rPr>
        <w:t xml:space="preserve">    </w:t>
      </w:r>
      <w:r w:rsidR="003D0939">
        <w:rPr>
          <w:sz w:val="24"/>
        </w:rPr>
        <w:t xml:space="preserve"> Н.Н. </w:t>
      </w:r>
      <w:r w:rsidRPr="004670E9">
        <w:rPr>
          <w:sz w:val="24"/>
        </w:rPr>
        <w:t>Горкавченко</w:t>
      </w:r>
    </w:p>
    <w:p w:rsidR="004670E9" w:rsidRDefault="004670E9" w:rsidP="004670E9">
      <w:pPr>
        <w:spacing w:line="264" w:lineRule="auto"/>
        <w:ind w:firstLine="0"/>
        <w:jc w:val="both"/>
        <w:rPr>
          <w:sz w:val="24"/>
        </w:rPr>
      </w:pPr>
    </w:p>
    <w:p w:rsidR="004670E9" w:rsidRDefault="004670E9" w:rsidP="004670E9">
      <w:pPr>
        <w:spacing w:line="264" w:lineRule="auto"/>
        <w:ind w:firstLine="0"/>
        <w:jc w:val="both"/>
        <w:rPr>
          <w:sz w:val="24"/>
        </w:rPr>
      </w:pPr>
    </w:p>
    <w:p w:rsidR="004670E9" w:rsidRDefault="004670E9" w:rsidP="004670E9">
      <w:pPr>
        <w:spacing w:line="264" w:lineRule="auto"/>
        <w:ind w:firstLine="0"/>
        <w:jc w:val="both"/>
        <w:rPr>
          <w:sz w:val="24"/>
        </w:rPr>
      </w:pPr>
    </w:p>
    <w:p w:rsidR="008C42C7" w:rsidRDefault="008C42C7" w:rsidP="004670E9">
      <w:pPr>
        <w:spacing w:line="264" w:lineRule="auto"/>
        <w:ind w:firstLine="0"/>
        <w:jc w:val="both"/>
        <w:rPr>
          <w:sz w:val="24"/>
        </w:rPr>
      </w:pPr>
    </w:p>
    <w:p w:rsidR="004670E9" w:rsidRDefault="004670E9" w:rsidP="004670E9">
      <w:pPr>
        <w:spacing w:line="264" w:lineRule="auto"/>
        <w:ind w:firstLine="0"/>
        <w:jc w:val="both"/>
        <w:rPr>
          <w:sz w:val="24"/>
        </w:rPr>
      </w:pPr>
    </w:p>
    <w:p w:rsidR="004670E9" w:rsidRDefault="004670E9" w:rsidP="004670E9">
      <w:pPr>
        <w:spacing w:line="264" w:lineRule="auto"/>
        <w:ind w:firstLine="0"/>
        <w:jc w:val="both"/>
        <w:rPr>
          <w:sz w:val="24"/>
        </w:rPr>
      </w:pPr>
    </w:p>
    <w:p w:rsidR="003D0939" w:rsidRDefault="003D0939" w:rsidP="004670E9">
      <w:pPr>
        <w:spacing w:line="264" w:lineRule="auto"/>
        <w:ind w:firstLine="0"/>
        <w:jc w:val="both"/>
        <w:rPr>
          <w:sz w:val="24"/>
        </w:rPr>
      </w:pPr>
    </w:p>
    <w:p w:rsidR="004670E9" w:rsidRPr="00B2275D" w:rsidRDefault="004670E9" w:rsidP="00520B11">
      <w:pPr>
        <w:spacing w:line="264" w:lineRule="auto"/>
        <w:ind w:left="6804"/>
        <w:jc w:val="right"/>
        <w:rPr>
          <w:sz w:val="24"/>
        </w:rPr>
      </w:pPr>
      <w:r w:rsidRPr="00B2275D">
        <w:rPr>
          <w:sz w:val="24"/>
        </w:rPr>
        <w:lastRenderedPageBreak/>
        <w:t xml:space="preserve">Приложение № </w:t>
      </w:r>
      <w:r>
        <w:rPr>
          <w:sz w:val="24"/>
        </w:rPr>
        <w:t>2</w:t>
      </w:r>
    </w:p>
    <w:p w:rsidR="004670E9" w:rsidRDefault="004670E9" w:rsidP="00520B11">
      <w:pPr>
        <w:spacing w:line="264" w:lineRule="auto"/>
        <w:ind w:left="1843"/>
        <w:jc w:val="right"/>
        <w:rPr>
          <w:sz w:val="24"/>
        </w:rPr>
      </w:pPr>
      <w:r w:rsidRPr="00B2275D">
        <w:rPr>
          <w:sz w:val="24"/>
        </w:rPr>
        <w:t xml:space="preserve">к решению Городской Думы </w:t>
      </w:r>
    </w:p>
    <w:p w:rsidR="004670E9" w:rsidRDefault="003D0939" w:rsidP="00520B11">
      <w:pPr>
        <w:spacing w:line="264" w:lineRule="auto"/>
        <w:ind w:firstLine="0"/>
        <w:jc w:val="right"/>
        <w:rPr>
          <w:sz w:val="24"/>
        </w:rPr>
      </w:pPr>
      <w:r>
        <w:rPr>
          <w:sz w:val="24"/>
        </w:rPr>
        <w:t>от 20.12</w:t>
      </w:r>
      <w:r w:rsidR="004670E9">
        <w:rPr>
          <w:sz w:val="24"/>
        </w:rPr>
        <w:t xml:space="preserve">.2024 </w:t>
      </w:r>
      <w:r>
        <w:rPr>
          <w:sz w:val="24"/>
        </w:rPr>
        <w:t>№ 385</w:t>
      </w:r>
    </w:p>
    <w:p w:rsidR="003D0939" w:rsidRDefault="003D0939" w:rsidP="00520B11">
      <w:pPr>
        <w:pStyle w:val="ConsPlusTitle"/>
        <w:spacing w:line="264" w:lineRule="auto"/>
        <w:ind w:left="4820"/>
        <w:jc w:val="right"/>
        <w:rPr>
          <w:b w:val="0"/>
          <w:bCs w:val="0"/>
        </w:rPr>
      </w:pPr>
    </w:p>
    <w:p w:rsidR="004670E9" w:rsidRPr="004670E9" w:rsidRDefault="004670E9" w:rsidP="00520B11">
      <w:pPr>
        <w:pStyle w:val="ConsPlusTitle"/>
        <w:spacing w:line="264" w:lineRule="auto"/>
        <w:ind w:left="4820"/>
        <w:jc w:val="right"/>
        <w:rPr>
          <w:b w:val="0"/>
          <w:bCs w:val="0"/>
        </w:rPr>
      </w:pPr>
      <w:r>
        <w:rPr>
          <w:b w:val="0"/>
          <w:bCs w:val="0"/>
        </w:rPr>
        <w:t>«</w:t>
      </w:r>
      <w:r w:rsidRPr="004670E9">
        <w:rPr>
          <w:b w:val="0"/>
          <w:bCs w:val="0"/>
        </w:rPr>
        <w:t xml:space="preserve">Приложение </w:t>
      </w:r>
      <w:r>
        <w:rPr>
          <w:b w:val="0"/>
          <w:bCs w:val="0"/>
        </w:rPr>
        <w:t>4</w:t>
      </w:r>
      <w:r w:rsidRPr="004670E9">
        <w:rPr>
          <w:b w:val="0"/>
          <w:bCs w:val="0"/>
        </w:rPr>
        <w:br/>
        <w:t>к Положению о муниципальном земельном контроле на территории муниципального образования «Город Новочеркасск»</w:t>
      </w:r>
    </w:p>
    <w:p w:rsidR="004670E9" w:rsidRDefault="004670E9" w:rsidP="00520B11">
      <w:pPr>
        <w:spacing w:line="264" w:lineRule="auto"/>
        <w:ind w:firstLine="0"/>
        <w:jc w:val="both"/>
        <w:rPr>
          <w:sz w:val="24"/>
        </w:rPr>
      </w:pPr>
    </w:p>
    <w:p w:rsidR="006D4EBC" w:rsidRPr="006D4EBC" w:rsidRDefault="006D4EBC" w:rsidP="00637B89">
      <w:pPr>
        <w:spacing w:line="264" w:lineRule="auto"/>
        <w:ind w:firstLine="0"/>
        <w:jc w:val="center"/>
        <w:rPr>
          <w:bCs/>
          <w:iCs/>
          <w:sz w:val="24"/>
        </w:rPr>
      </w:pPr>
      <w:r w:rsidRPr="006D4EBC">
        <w:rPr>
          <w:bCs/>
          <w:iCs/>
          <w:sz w:val="24"/>
        </w:rPr>
        <w:t>Перечень индикаторов риска нарушения обязательных требований</w:t>
      </w:r>
    </w:p>
    <w:p w:rsidR="006D4EBC" w:rsidRPr="006D4EBC" w:rsidRDefault="006D4EBC" w:rsidP="00520B11">
      <w:pPr>
        <w:spacing w:line="264" w:lineRule="auto"/>
        <w:jc w:val="both"/>
        <w:rPr>
          <w:bCs/>
          <w:iCs/>
          <w:sz w:val="24"/>
        </w:rPr>
      </w:pPr>
    </w:p>
    <w:p w:rsidR="006D4EBC" w:rsidRPr="006D4EBC" w:rsidRDefault="006D4EBC" w:rsidP="00520B11">
      <w:pPr>
        <w:pStyle w:val="ConsPlusNormal"/>
        <w:spacing w:line="264" w:lineRule="auto"/>
        <w:ind w:firstLine="539"/>
        <w:jc w:val="both"/>
        <w:rPr>
          <w:rFonts w:ascii="Times New Roman" w:hAnsi="Times New Roman"/>
          <w:bCs/>
          <w:iCs/>
          <w:sz w:val="24"/>
          <w:szCs w:val="24"/>
        </w:rPr>
      </w:pPr>
      <w:bookmarkStart w:id="17" w:name="_Hlk182681502"/>
      <w:r w:rsidRPr="006D4EBC">
        <w:rPr>
          <w:rFonts w:ascii="Times New Roman" w:hAnsi="Times New Roman"/>
          <w:bCs/>
          <w:iCs/>
          <w:sz w:val="24"/>
          <w:szCs w:val="24"/>
        </w:rPr>
        <w:t>1. Несоответствие площади используемого юридическим лицом, индивидуальным предпринимателем, гражданином земельного участка площади земельного участка, сведения о которой содержатся в Едином государственном реестре недвижимости (ЕГРН).</w:t>
      </w:r>
    </w:p>
    <w:p w:rsidR="006D4EBC" w:rsidRPr="006D4EBC" w:rsidRDefault="006D4EBC" w:rsidP="00520B11">
      <w:pPr>
        <w:pStyle w:val="ConsPlusNormal"/>
        <w:spacing w:line="264" w:lineRule="auto"/>
        <w:ind w:firstLine="539"/>
        <w:jc w:val="both"/>
        <w:rPr>
          <w:rFonts w:ascii="Times New Roman" w:hAnsi="Times New Roman"/>
          <w:bCs/>
          <w:iCs/>
          <w:sz w:val="24"/>
          <w:szCs w:val="24"/>
        </w:rPr>
      </w:pPr>
      <w:r w:rsidRPr="006D4EBC">
        <w:rPr>
          <w:rFonts w:ascii="Times New Roman" w:hAnsi="Times New Roman"/>
          <w:bCs/>
          <w:iCs/>
          <w:sz w:val="24"/>
          <w:szCs w:val="24"/>
        </w:rPr>
        <w:t xml:space="preserve">2. Расхождение координат характерных точек границы (части границы) земельного участка, установленных в результате контрольного измерения без взаимодействия </w:t>
      </w:r>
      <w:r w:rsidR="00637B89">
        <w:rPr>
          <w:rFonts w:ascii="Times New Roman" w:hAnsi="Times New Roman"/>
          <w:bCs/>
          <w:iCs/>
          <w:sz w:val="24"/>
          <w:szCs w:val="24"/>
        </w:rPr>
        <w:br/>
      </w:r>
      <w:r w:rsidRPr="006D4EBC">
        <w:rPr>
          <w:rFonts w:ascii="Times New Roman" w:hAnsi="Times New Roman"/>
          <w:bCs/>
          <w:iCs/>
          <w:sz w:val="24"/>
          <w:szCs w:val="24"/>
        </w:rPr>
        <w:t>с контролируемым лицом, и координат характерных точек местоположения границы земельного участка, внесенных в ЕГРН.</w:t>
      </w:r>
    </w:p>
    <w:p w:rsidR="006D4EBC" w:rsidRPr="006D4EBC" w:rsidRDefault="006D4EBC" w:rsidP="00520B11">
      <w:pPr>
        <w:spacing w:line="264" w:lineRule="auto"/>
        <w:ind w:left="108" w:firstLine="425"/>
        <w:jc w:val="both"/>
        <w:rPr>
          <w:bCs/>
          <w:iCs/>
          <w:sz w:val="24"/>
        </w:rPr>
      </w:pPr>
      <w:r w:rsidRPr="006D4EBC">
        <w:rPr>
          <w:bCs/>
          <w:iCs/>
          <w:sz w:val="24"/>
        </w:rPr>
        <w:t xml:space="preserve">3.  Отсутствие в Едином государственном реестре недвижимости и в архивах органа местного самоуправления сведений о правах (правоустанавливающих документов) </w:t>
      </w:r>
      <w:r w:rsidR="00637B89">
        <w:rPr>
          <w:bCs/>
          <w:iCs/>
          <w:sz w:val="24"/>
        </w:rPr>
        <w:br/>
      </w:r>
      <w:r w:rsidRPr="006D4EBC">
        <w:rPr>
          <w:bCs/>
          <w:iCs/>
          <w:sz w:val="24"/>
        </w:rPr>
        <w:t>на используемый юридическим лицом, индивидуальным предпринимателем, гражданином земельный участок.</w:t>
      </w:r>
    </w:p>
    <w:p w:rsidR="006D4EBC" w:rsidRPr="006D4EBC" w:rsidRDefault="006D4EBC" w:rsidP="00520B11">
      <w:pPr>
        <w:pStyle w:val="ConsPlusNormal"/>
        <w:spacing w:line="264" w:lineRule="auto"/>
        <w:ind w:firstLine="539"/>
        <w:jc w:val="both"/>
        <w:rPr>
          <w:rFonts w:ascii="Times New Roman" w:hAnsi="Times New Roman"/>
          <w:bCs/>
          <w:iCs/>
          <w:sz w:val="24"/>
          <w:szCs w:val="24"/>
        </w:rPr>
      </w:pPr>
      <w:r w:rsidRPr="006D4EBC">
        <w:rPr>
          <w:rFonts w:ascii="Times New Roman" w:hAnsi="Times New Roman"/>
          <w:bCs/>
          <w:iCs/>
          <w:sz w:val="24"/>
          <w:szCs w:val="24"/>
        </w:rPr>
        <w:t xml:space="preserve">4.  Наличие сведений в информационной системе «Интернет», в иных общедоступных источниках информации, свидетельствующих об использовании земельного участка </w:t>
      </w:r>
      <w:r w:rsidR="00637B89">
        <w:rPr>
          <w:rFonts w:ascii="Times New Roman" w:hAnsi="Times New Roman"/>
          <w:bCs/>
          <w:iCs/>
          <w:sz w:val="24"/>
          <w:szCs w:val="24"/>
        </w:rPr>
        <w:br/>
      </w:r>
      <w:r w:rsidRPr="006D4EBC">
        <w:rPr>
          <w:rFonts w:ascii="Times New Roman" w:hAnsi="Times New Roman"/>
          <w:bCs/>
          <w:iCs/>
          <w:sz w:val="24"/>
          <w:szCs w:val="24"/>
        </w:rPr>
        <w:t>не в соответствии с установленным для него в ЕГРН видом разрешенного использования.</w:t>
      </w:r>
    </w:p>
    <w:p w:rsidR="006D4EBC" w:rsidRPr="006D4EBC" w:rsidRDefault="00637B89" w:rsidP="00520B11">
      <w:pPr>
        <w:autoSpaceDE w:val="0"/>
        <w:autoSpaceDN w:val="0"/>
        <w:adjustRightInd w:val="0"/>
        <w:spacing w:line="264" w:lineRule="auto"/>
        <w:ind w:firstLine="567"/>
        <w:jc w:val="both"/>
        <w:rPr>
          <w:bCs/>
          <w:iCs/>
          <w:sz w:val="24"/>
        </w:rPr>
      </w:pPr>
      <w:r>
        <w:rPr>
          <w:bCs/>
          <w:iCs/>
          <w:sz w:val="24"/>
        </w:rPr>
        <w:t xml:space="preserve">5.  </w:t>
      </w:r>
      <w:proofErr w:type="gramStart"/>
      <w:r w:rsidR="006D4EBC" w:rsidRPr="006D4EBC">
        <w:rPr>
          <w:bCs/>
          <w:iCs/>
          <w:sz w:val="24"/>
        </w:rPr>
        <w:t xml:space="preserve">Поступление в контрольный орган в течение шести месяцев двух и более обращений (заявлений) граждан об использовании определённого земельного участка </w:t>
      </w:r>
      <w:r>
        <w:rPr>
          <w:bCs/>
          <w:iCs/>
          <w:sz w:val="24"/>
        </w:rPr>
        <w:br/>
      </w:r>
      <w:r w:rsidR="00E54E3A">
        <w:rPr>
          <w:bCs/>
          <w:iCs/>
          <w:sz w:val="24"/>
        </w:rPr>
        <w:t xml:space="preserve">не по </w:t>
      </w:r>
      <w:bookmarkStart w:id="18" w:name="_GoBack"/>
      <w:bookmarkEnd w:id="18"/>
      <w:r w:rsidR="006D4EBC" w:rsidRPr="006D4EBC">
        <w:rPr>
          <w:bCs/>
          <w:iCs/>
          <w:sz w:val="24"/>
        </w:rPr>
        <w:t xml:space="preserve">целевому назначению, отсутствие внешних признаков ведения в пределах данного земельного участка деятельности, не соответствующей правовому режиму </w:t>
      </w:r>
      <w:r>
        <w:rPr>
          <w:bCs/>
          <w:iCs/>
          <w:sz w:val="24"/>
        </w:rPr>
        <w:br/>
      </w:r>
      <w:r w:rsidR="006D4EBC" w:rsidRPr="006D4EBC">
        <w:rPr>
          <w:bCs/>
          <w:iCs/>
          <w:sz w:val="24"/>
        </w:rPr>
        <w:t xml:space="preserve">его использования, определенному сведениями ЕГРН и градостроительным регламентом, </w:t>
      </w:r>
      <w:r>
        <w:rPr>
          <w:bCs/>
          <w:iCs/>
          <w:sz w:val="24"/>
        </w:rPr>
        <w:br/>
      </w:r>
      <w:r w:rsidR="006D4EBC" w:rsidRPr="006D4EBC">
        <w:rPr>
          <w:bCs/>
          <w:iCs/>
          <w:sz w:val="24"/>
        </w:rPr>
        <w:t>за исключением случаев поступления в контрольный орган повторных обращений (заявлений) в порядке, установленном частями 3</w:t>
      </w:r>
      <w:proofErr w:type="gramEnd"/>
      <w:r w:rsidR="006D4EBC" w:rsidRPr="006D4EBC">
        <w:rPr>
          <w:bCs/>
          <w:iCs/>
          <w:sz w:val="24"/>
        </w:rPr>
        <w:t xml:space="preserve">, 4 статьи 8 Федерального закона </w:t>
      </w:r>
      <w:r>
        <w:rPr>
          <w:bCs/>
          <w:iCs/>
          <w:sz w:val="24"/>
        </w:rPr>
        <w:br/>
      </w:r>
      <w:r w:rsidR="006D4EBC" w:rsidRPr="006D4EBC">
        <w:rPr>
          <w:bCs/>
          <w:iCs/>
          <w:sz w:val="24"/>
        </w:rPr>
        <w:t>от 02.05.2006 № 59-ФЗ «О порядке рассмотрения обращений граждан Российской Федерации».</w:t>
      </w:r>
    </w:p>
    <w:p w:rsidR="006D4EBC" w:rsidRPr="006D4EBC" w:rsidRDefault="00637B89" w:rsidP="00637B89">
      <w:pPr>
        <w:tabs>
          <w:tab w:val="left" w:pos="851"/>
        </w:tabs>
        <w:spacing w:line="264" w:lineRule="auto"/>
        <w:ind w:left="109" w:firstLine="426"/>
        <w:jc w:val="both"/>
        <w:rPr>
          <w:bCs/>
          <w:iCs/>
          <w:sz w:val="24"/>
        </w:rPr>
      </w:pPr>
      <w:r>
        <w:rPr>
          <w:bCs/>
          <w:iCs/>
          <w:sz w:val="24"/>
        </w:rPr>
        <w:t>6.</w:t>
      </w:r>
      <w:r>
        <w:rPr>
          <w:bCs/>
          <w:iCs/>
          <w:sz w:val="24"/>
        </w:rPr>
        <w:tab/>
      </w:r>
      <w:r w:rsidR="006D4EBC" w:rsidRPr="006D4EBC">
        <w:rPr>
          <w:bCs/>
          <w:iCs/>
          <w:sz w:val="24"/>
        </w:rPr>
        <w:t xml:space="preserve">Наличие в ЕГРН сведений о правах гражданина (контролируемого лица) </w:t>
      </w:r>
      <w:r>
        <w:rPr>
          <w:bCs/>
          <w:iCs/>
          <w:sz w:val="24"/>
        </w:rPr>
        <w:br/>
      </w:r>
      <w:r w:rsidR="006D4EBC" w:rsidRPr="006D4EBC">
        <w:rPr>
          <w:bCs/>
          <w:iCs/>
          <w:sz w:val="24"/>
        </w:rPr>
        <w:t>на земельный участок с видом разрешенного использования, равнозначным виду разрешенного «Сельскохозяйственное использование», возникших более</w:t>
      </w:r>
      <w:proofErr w:type="gramStart"/>
      <w:r w:rsidR="006D4EBC" w:rsidRPr="006D4EBC">
        <w:rPr>
          <w:bCs/>
          <w:iCs/>
          <w:sz w:val="24"/>
        </w:rPr>
        <w:t>,</w:t>
      </w:r>
      <w:proofErr w:type="gramEnd"/>
      <w:r w:rsidR="006D4EBC" w:rsidRPr="006D4EBC">
        <w:rPr>
          <w:bCs/>
          <w:iCs/>
          <w:sz w:val="24"/>
        </w:rPr>
        <w:t xml:space="preserve"> чем за шесть месяцев до проведения контрольным органом оценки риска причинения вреда (ущерба) или об угрозе причинения вреда (ущерба) охраняемым законом ценностям</w:t>
      </w:r>
      <w:r w:rsidR="00094187">
        <w:rPr>
          <w:bCs/>
          <w:iCs/>
          <w:sz w:val="24"/>
        </w:rPr>
        <w:t>,</w:t>
      </w:r>
      <w:r w:rsidR="006D4EBC" w:rsidRPr="006D4EBC">
        <w:rPr>
          <w:bCs/>
          <w:iCs/>
          <w:sz w:val="24"/>
        </w:rPr>
        <w:t xml:space="preserve"> </w:t>
      </w:r>
      <w:r w:rsidR="00094187">
        <w:rPr>
          <w:bCs/>
          <w:iCs/>
          <w:sz w:val="24"/>
        </w:rPr>
        <w:t>и о</w:t>
      </w:r>
      <w:r w:rsidR="006D4EBC" w:rsidRPr="006D4EBC">
        <w:rPr>
          <w:bCs/>
          <w:iCs/>
          <w:sz w:val="24"/>
        </w:rPr>
        <w:t xml:space="preserve">тсутствие </w:t>
      </w:r>
      <w:r>
        <w:rPr>
          <w:bCs/>
          <w:iCs/>
          <w:sz w:val="24"/>
        </w:rPr>
        <w:br/>
      </w:r>
      <w:r w:rsidR="006D4EBC" w:rsidRPr="006D4EBC">
        <w:rPr>
          <w:bCs/>
          <w:iCs/>
          <w:sz w:val="24"/>
        </w:rPr>
        <w:t xml:space="preserve">у гражданина (контролируемого лица) действующего статуса индивидуального предпринимателя либо заявленного в Едином государственном </w:t>
      </w:r>
      <w:proofErr w:type="gramStart"/>
      <w:r w:rsidR="006D4EBC" w:rsidRPr="006D4EBC">
        <w:rPr>
          <w:bCs/>
          <w:iCs/>
          <w:sz w:val="24"/>
        </w:rPr>
        <w:t>реестре</w:t>
      </w:r>
      <w:proofErr w:type="gramEnd"/>
      <w:r w:rsidR="006D4EBC" w:rsidRPr="006D4EBC">
        <w:rPr>
          <w:bCs/>
          <w:iCs/>
          <w:sz w:val="24"/>
        </w:rPr>
        <w:t xml:space="preserve"> индивидуальных предпринимателей вида экономической деятельности, предполагающей    ведение сельского хозяйства.</w:t>
      </w:r>
    </w:p>
    <w:p w:rsidR="006D4EBC" w:rsidRPr="006D4EBC" w:rsidRDefault="006D4EBC" w:rsidP="00637B89">
      <w:pPr>
        <w:tabs>
          <w:tab w:val="left" w:pos="851"/>
        </w:tabs>
        <w:spacing w:line="264" w:lineRule="auto"/>
        <w:ind w:left="109" w:firstLine="426"/>
        <w:jc w:val="both"/>
        <w:rPr>
          <w:bCs/>
          <w:iCs/>
          <w:sz w:val="24"/>
        </w:rPr>
      </w:pPr>
      <w:r w:rsidRPr="006D4EBC">
        <w:rPr>
          <w:bCs/>
          <w:iCs/>
          <w:sz w:val="24"/>
        </w:rPr>
        <w:t>7.</w:t>
      </w:r>
      <w:r w:rsidR="00637B89">
        <w:rPr>
          <w:bCs/>
          <w:iCs/>
          <w:sz w:val="24"/>
        </w:rPr>
        <w:tab/>
      </w:r>
      <w:r w:rsidRPr="006D4EBC">
        <w:rPr>
          <w:bCs/>
          <w:iCs/>
          <w:sz w:val="24"/>
        </w:rPr>
        <w:t xml:space="preserve">Отсутствие признаков проведения правообладателем земельного участка установленных Правительством Российской Федерации мероприятий </w:t>
      </w:r>
      <w:proofErr w:type="gramStart"/>
      <w:r w:rsidRPr="006D4EBC">
        <w:rPr>
          <w:bCs/>
          <w:iCs/>
          <w:sz w:val="24"/>
        </w:rPr>
        <w:t>по освоению земельного участка из состава земель населенных пунктов по истечению трех лет с момента возникновения у него прав</w:t>
      </w:r>
      <w:proofErr w:type="gramEnd"/>
      <w:r w:rsidRPr="006D4EBC">
        <w:rPr>
          <w:bCs/>
          <w:iCs/>
          <w:sz w:val="24"/>
        </w:rPr>
        <w:t xml:space="preserve"> на соответствующий земельный участок.</w:t>
      </w:r>
      <w:r>
        <w:rPr>
          <w:bCs/>
          <w:iCs/>
          <w:sz w:val="24"/>
        </w:rPr>
        <w:t>»</w:t>
      </w:r>
      <w:r w:rsidR="00520B11">
        <w:rPr>
          <w:bCs/>
          <w:iCs/>
          <w:sz w:val="24"/>
        </w:rPr>
        <w:t xml:space="preserve">. </w:t>
      </w:r>
    </w:p>
    <w:bookmarkEnd w:id="17"/>
    <w:p w:rsidR="004670E9" w:rsidRDefault="00520B11" w:rsidP="00637B89">
      <w:pPr>
        <w:spacing w:line="264" w:lineRule="auto"/>
        <w:ind w:firstLine="567"/>
        <w:jc w:val="both"/>
        <w:rPr>
          <w:sz w:val="24"/>
        </w:rPr>
      </w:pPr>
      <w:r>
        <w:rPr>
          <w:sz w:val="24"/>
        </w:rPr>
        <w:lastRenderedPageBreak/>
        <w:t xml:space="preserve">Индикатор риска, указанный в настоящем пункте,  применяется с момента утверждения Правительством Российской Федерации перечня мероприятий по приведению земельного участка в состояние, пригодное для его использования в соответствие </w:t>
      </w:r>
      <w:r w:rsidR="001D5EF8">
        <w:rPr>
          <w:sz w:val="24"/>
        </w:rPr>
        <w:t>с его целевым назначением и разрешенным использованием, но не ранее 1 марта 2025 года.</w:t>
      </w:r>
    </w:p>
    <w:p w:rsidR="00520B11" w:rsidRDefault="00520B11" w:rsidP="00520B11">
      <w:pPr>
        <w:spacing w:line="264" w:lineRule="auto"/>
        <w:ind w:firstLine="851"/>
        <w:jc w:val="both"/>
        <w:rPr>
          <w:sz w:val="24"/>
        </w:rPr>
      </w:pPr>
    </w:p>
    <w:p w:rsidR="00637B89" w:rsidRDefault="00637B89" w:rsidP="00520B11">
      <w:pPr>
        <w:spacing w:line="264" w:lineRule="auto"/>
        <w:ind w:firstLine="851"/>
        <w:jc w:val="both"/>
        <w:rPr>
          <w:sz w:val="24"/>
        </w:rPr>
      </w:pPr>
    </w:p>
    <w:p w:rsidR="00637B89" w:rsidRDefault="00637B89" w:rsidP="00520B11">
      <w:pPr>
        <w:spacing w:line="264" w:lineRule="auto"/>
        <w:ind w:firstLine="851"/>
        <w:jc w:val="both"/>
        <w:rPr>
          <w:sz w:val="24"/>
        </w:rPr>
      </w:pPr>
    </w:p>
    <w:p w:rsidR="004670E9" w:rsidRPr="004670E9" w:rsidRDefault="004670E9" w:rsidP="004670E9">
      <w:pPr>
        <w:tabs>
          <w:tab w:val="left" w:pos="-14"/>
        </w:tabs>
        <w:ind w:firstLine="0"/>
        <w:rPr>
          <w:sz w:val="24"/>
        </w:rPr>
      </w:pPr>
      <w:r w:rsidRPr="004670E9">
        <w:rPr>
          <w:sz w:val="24"/>
        </w:rPr>
        <w:t>Председатель Городской Думы – глава</w:t>
      </w:r>
    </w:p>
    <w:p w:rsidR="004670E9" w:rsidRDefault="004670E9" w:rsidP="00CF0B6D">
      <w:pPr>
        <w:ind w:firstLine="0"/>
        <w:jc w:val="both"/>
        <w:rPr>
          <w:sz w:val="24"/>
        </w:rPr>
      </w:pPr>
      <w:r w:rsidRPr="004670E9">
        <w:rPr>
          <w:sz w:val="24"/>
        </w:rPr>
        <w:t>города Новочеркасска</w:t>
      </w:r>
      <w:r w:rsidRPr="004670E9">
        <w:rPr>
          <w:sz w:val="24"/>
        </w:rPr>
        <w:tab/>
      </w:r>
      <w:r w:rsidRPr="004670E9">
        <w:rPr>
          <w:sz w:val="24"/>
        </w:rPr>
        <w:tab/>
        <w:t xml:space="preserve">                                                          </w:t>
      </w:r>
      <w:r w:rsidR="00637B89">
        <w:rPr>
          <w:sz w:val="24"/>
        </w:rPr>
        <w:t xml:space="preserve">           </w:t>
      </w:r>
      <w:r w:rsidRPr="004670E9">
        <w:rPr>
          <w:sz w:val="24"/>
        </w:rPr>
        <w:t xml:space="preserve"> Н.Н. Горкавченко</w:t>
      </w:r>
    </w:p>
    <w:sectPr w:rsidR="004670E9" w:rsidSect="007946B7">
      <w:headerReference w:type="default" r:id="rId17"/>
      <w:pgSz w:w="11906" w:h="16838" w:code="9"/>
      <w:pgMar w:top="1134" w:right="567" w:bottom="907" w:left="1701" w:header="720" w:footer="72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B89" w:rsidRDefault="00637B89">
      <w:r>
        <w:separator/>
      </w:r>
    </w:p>
  </w:endnote>
  <w:endnote w:type="continuationSeparator" w:id="0">
    <w:p w:rsidR="00637B89" w:rsidRDefault="00637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B89" w:rsidRDefault="00637B89">
      <w:r>
        <w:separator/>
      </w:r>
    </w:p>
  </w:footnote>
  <w:footnote w:type="continuationSeparator" w:id="0">
    <w:p w:rsidR="00637B89" w:rsidRDefault="00637B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B89" w:rsidRPr="007946B7" w:rsidRDefault="00637B89" w:rsidP="007946B7">
    <w:pPr>
      <w:pStyle w:val="a5"/>
      <w:ind w:firstLine="0"/>
      <w:jc w:val="center"/>
      <w:rPr>
        <w:color w:val="000000" w:themeColor="text1"/>
      </w:rPr>
    </w:pPr>
    <w:r w:rsidRPr="007946B7">
      <w:rPr>
        <w:color w:val="000000" w:themeColor="text1"/>
      </w:rPr>
      <w:fldChar w:fldCharType="begin"/>
    </w:r>
    <w:r w:rsidRPr="007946B7">
      <w:rPr>
        <w:color w:val="000000" w:themeColor="text1"/>
      </w:rPr>
      <w:instrText>PAGE   \* MERGEFORMAT</w:instrText>
    </w:r>
    <w:r w:rsidRPr="007946B7">
      <w:rPr>
        <w:color w:val="000000" w:themeColor="text1"/>
      </w:rPr>
      <w:fldChar w:fldCharType="separate"/>
    </w:r>
    <w:r w:rsidR="00E54E3A">
      <w:rPr>
        <w:noProof/>
        <w:color w:val="000000" w:themeColor="text1"/>
      </w:rPr>
      <w:t>19</w:t>
    </w:r>
    <w:r w:rsidRPr="007946B7">
      <w:rPr>
        <w:noProof/>
        <w:color w:val="000000" w:themeColor="text1"/>
      </w:rPr>
      <w:fldChar w:fldCharType="end"/>
    </w:r>
  </w:p>
  <w:p w:rsidR="00637B89" w:rsidRDefault="00637B8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62133"/>
    <w:multiLevelType w:val="hybridMultilevel"/>
    <w:tmpl w:val="DA08DC98"/>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8E11EE7"/>
    <w:multiLevelType w:val="multilevel"/>
    <w:tmpl w:val="6052BB22"/>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nsid w:val="29DB67B0"/>
    <w:multiLevelType w:val="multilevel"/>
    <w:tmpl w:val="175441DE"/>
    <w:lvl w:ilvl="0">
      <w:start w:val="1"/>
      <w:numFmt w:val="decimal"/>
      <w:lvlText w:val="%1."/>
      <w:lvlJc w:val="left"/>
      <w:pPr>
        <w:ind w:left="675" w:hanging="675"/>
      </w:pPr>
      <w:rPr>
        <w:rFonts w:hint="default"/>
      </w:rPr>
    </w:lvl>
    <w:lvl w:ilvl="1">
      <w:start w:val="2"/>
      <w:numFmt w:val="decimal"/>
      <w:lvlText w:val="%1.%2."/>
      <w:lvlJc w:val="left"/>
      <w:pPr>
        <w:ind w:left="1434" w:hanging="720"/>
      </w:pPr>
      <w:rPr>
        <w:rFonts w:hint="default"/>
      </w:rPr>
    </w:lvl>
    <w:lvl w:ilvl="2">
      <w:start w:val="3"/>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
    <w:nsid w:val="2C5A3248"/>
    <w:multiLevelType w:val="hybridMultilevel"/>
    <w:tmpl w:val="83CA4DE4"/>
    <w:lvl w:ilvl="0" w:tplc="C5F6091A">
      <w:start w:val="1"/>
      <w:numFmt w:val="decimal"/>
      <w:lvlText w:val="%1."/>
      <w:lvlJc w:val="left"/>
      <w:pPr>
        <w:ind w:left="618" w:hanging="360"/>
      </w:pPr>
      <w:rPr>
        <w:rFonts w:hint="default"/>
      </w:rPr>
    </w:lvl>
    <w:lvl w:ilvl="1" w:tplc="04190019" w:tentative="1">
      <w:start w:val="1"/>
      <w:numFmt w:val="lowerLetter"/>
      <w:lvlText w:val="%2."/>
      <w:lvlJc w:val="left"/>
      <w:pPr>
        <w:ind w:left="1338" w:hanging="360"/>
      </w:pPr>
    </w:lvl>
    <w:lvl w:ilvl="2" w:tplc="0419001B" w:tentative="1">
      <w:start w:val="1"/>
      <w:numFmt w:val="lowerRoman"/>
      <w:lvlText w:val="%3."/>
      <w:lvlJc w:val="right"/>
      <w:pPr>
        <w:ind w:left="2058" w:hanging="180"/>
      </w:pPr>
    </w:lvl>
    <w:lvl w:ilvl="3" w:tplc="0419000F" w:tentative="1">
      <w:start w:val="1"/>
      <w:numFmt w:val="decimal"/>
      <w:lvlText w:val="%4."/>
      <w:lvlJc w:val="left"/>
      <w:pPr>
        <w:ind w:left="2778" w:hanging="360"/>
      </w:pPr>
    </w:lvl>
    <w:lvl w:ilvl="4" w:tplc="04190019" w:tentative="1">
      <w:start w:val="1"/>
      <w:numFmt w:val="lowerLetter"/>
      <w:lvlText w:val="%5."/>
      <w:lvlJc w:val="left"/>
      <w:pPr>
        <w:ind w:left="3498" w:hanging="360"/>
      </w:pPr>
    </w:lvl>
    <w:lvl w:ilvl="5" w:tplc="0419001B" w:tentative="1">
      <w:start w:val="1"/>
      <w:numFmt w:val="lowerRoman"/>
      <w:lvlText w:val="%6."/>
      <w:lvlJc w:val="right"/>
      <w:pPr>
        <w:ind w:left="4218" w:hanging="180"/>
      </w:pPr>
    </w:lvl>
    <w:lvl w:ilvl="6" w:tplc="0419000F" w:tentative="1">
      <w:start w:val="1"/>
      <w:numFmt w:val="decimal"/>
      <w:lvlText w:val="%7."/>
      <w:lvlJc w:val="left"/>
      <w:pPr>
        <w:ind w:left="4938" w:hanging="360"/>
      </w:pPr>
    </w:lvl>
    <w:lvl w:ilvl="7" w:tplc="04190019" w:tentative="1">
      <w:start w:val="1"/>
      <w:numFmt w:val="lowerLetter"/>
      <w:lvlText w:val="%8."/>
      <w:lvlJc w:val="left"/>
      <w:pPr>
        <w:ind w:left="5658" w:hanging="360"/>
      </w:pPr>
    </w:lvl>
    <w:lvl w:ilvl="8" w:tplc="0419001B" w:tentative="1">
      <w:start w:val="1"/>
      <w:numFmt w:val="lowerRoman"/>
      <w:lvlText w:val="%9."/>
      <w:lvlJc w:val="right"/>
      <w:pPr>
        <w:ind w:left="6378" w:hanging="180"/>
      </w:pPr>
    </w:lvl>
  </w:abstractNum>
  <w:abstractNum w:abstractNumId="4">
    <w:nsid w:val="3B630B55"/>
    <w:multiLevelType w:val="hybridMultilevel"/>
    <w:tmpl w:val="923EE008"/>
    <w:lvl w:ilvl="0" w:tplc="9F4EED84">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DC318E7"/>
    <w:multiLevelType w:val="hybridMultilevel"/>
    <w:tmpl w:val="A2645A8A"/>
    <w:lvl w:ilvl="0" w:tplc="A77A90C6">
      <w:start w:val="2"/>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7A364502"/>
    <w:multiLevelType w:val="hybridMultilevel"/>
    <w:tmpl w:val="D79E7E1A"/>
    <w:lvl w:ilvl="0" w:tplc="F7DA22D6">
      <w:start w:val="1"/>
      <w:numFmt w:val="decimal"/>
      <w:lvlText w:val="%1."/>
      <w:lvlJc w:val="left"/>
      <w:pPr>
        <w:ind w:left="618" w:hanging="360"/>
      </w:pPr>
      <w:rPr>
        <w:rFonts w:hint="default"/>
      </w:rPr>
    </w:lvl>
    <w:lvl w:ilvl="1" w:tplc="04190019" w:tentative="1">
      <w:start w:val="1"/>
      <w:numFmt w:val="lowerLetter"/>
      <w:lvlText w:val="%2."/>
      <w:lvlJc w:val="left"/>
      <w:pPr>
        <w:ind w:left="1338" w:hanging="360"/>
      </w:pPr>
    </w:lvl>
    <w:lvl w:ilvl="2" w:tplc="0419001B" w:tentative="1">
      <w:start w:val="1"/>
      <w:numFmt w:val="lowerRoman"/>
      <w:lvlText w:val="%3."/>
      <w:lvlJc w:val="right"/>
      <w:pPr>
        <w:ind w:left="2058" w:hanging="180"/>
      </w:pPr>
    </w:lvl>
    <w:lvl w:ilvl="3" w:tplc="0419000F" w:tentative="1">
      <w:start w:val="1"/>
      <w:numFmt w:val="decimal"/>
      <w:lvlText w:val="%4."/>
      <w:lvlJc w:val="left"/>
      <w:pPr>
        <w:ind w:left="2778" w:hanging="360"/>
      </w:pPr>
    </w:lvl>
    <w:lvl w:ilvl="4" w:tplc="04190019" w:tentative="1">
      <w:start w:val="1"/>
      <w:numFmt w:val="lowerLetter"/>
      <w:lvlText w:val="%5."/>
      <w:lvlJc w:val="left"/>
      <w:pPr>
        <w:ind w:left="3498" w:hanging="360"/>
      </w:pPr>
    </w:lvl>
    <w:lvl w:ilvl="5" w:tplc="0419001B" w:tentative="1">
      <w:start w:val="1"/>
      <w:numFmt w:val="lowerRoman"/>
      <w:lvlText w:val="%6."/>
      <w:lvlJc w:val="right"/>
      <w:pPr>
        <w:ind w:left="4218" w:hanging="180"/>
      </w:pPr>
    </w:lvl>
    <w:lvl w:ilvl="6" w:tplc="0419000F" w:tentative="1">
      <w:start w:val="1"/>
      <w:numFmt w:val="decimal"/>
      <w:lvlText w:val="%7."/>
      <w:lvlJc w:val="left"/>
      <w:pPr>
        <w:ind w:left="4938" w:hanging="360"/>
      </w:pPr>
    </w:lvl>
    <w:lvl w:ilvl="7" w:tplc="04190019" w:tentative="1">
      <w:start w:val="1"/>
      <w:numFmt w:val="lowerLetter"/>
      <w:lvlText w:val="%8."/>
      <w:lvlJc w:val="left"/>
      <w:pPr>
        <w:ind w:left="5658" w:hanging="360"/>
      </w:pPr>
    </w:lvl>
    <w:lvl w:ilvl="8" w:tplc="0419001B" w:tentative="1">
      <w:start w:val="1"/>
      <w:numFmt w:val="lowerRoman"/>
      <w:lvlText w:val="%9."/>
      <w:lvlJc w:val="right"/>
      <w:pPr>
        <w:ind w:left="6378" w:hanging="180"/>
      </w:pPr>
    </w:lvl>
  </w:abstractNum>
  <w:num w:numId="1">
    <w:abstractNumId w:val="2"/>
  </w:num>
  <w:num w:numId="2">
    <w:abstractNumId w:val="5"/>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0D3A4A"/>
    <w:rsid w:val="000005B3"/>
    <w:rsid w:val="000134A6"/>
    <w:rsid w:val="000137BC"/>
    <w:rsid w:val="00016788"/>
    <w:rsid w:val="0002260B"/>
    <w:rsid w:val="0002333C"/>
    <w:rsid w:val="00023BAA"/>
    <w:rsid w:val="00026D60"/>
    <w:rsid w:val="00027673"/>
    <w:rsid w:val="00034822"/>
    <w:rsid w:val="00034B4F"/>
    <w:rsid w:val="00042B6E"/>
    <w:rsid w:val="00043D44"/>
    <w:rsid w:val="00044AD0"/>
    <w:rsid w:val="000467F7"/>
    <w:rsid w:val="00051FE9"/>
    <w:rsid w:val="000540D7"/>
    <w:rsid w:val="00055C62"/>
    <w:rsid w:val="00056D95"/>
    <w:rsid w:val="000577B8"/>
    <w:rsid w:val="00057E30"/>
    <w:rsid w:val="000619AA"/>
    <w:rsid w:val="0006236A"/>
    <w:rsid w:val="000625DE"/>
    <w:rsid w:val="00063590"/>
    <w:rsid w:val="00065FAB"/>
    <w:rsid w:val="000738A6"/>
    <w:rsid w:val="0007406F"/>
    <w:rsid w:val="00081657"/>
    <w:rsid w:val="000816FA"/>
    <w:rsid w:val="00083DF8"/>
    <w:rsid w:val="00087F07"/>
    <w:rsid w:val="00091BC5"/>
    <w:rsid w:val="00094187"/>
    <w:rsid w:val="00094AB6"/>
    <w:rsid w:val="00095B54"/>
    <w:rsid w:val="00095C3D"/>
    <w:rsid w:val="000A3089"/>
    <w:rsid w:val="000A3FE6"/>
    <w:rsid w:val="000A4627"/>
    <w:rsid w:val="000A4B17"/>
    <w:rsid w:val="000A60CA"/>
    <w:rsid w:val="000A7A70"/>
    <w:rsid w:val="000B029A"/>
    <w:rsid w:val="000B0466"/>
    <w:rsid w:val="000B3F01"/>
    <w:rsid w:val="000B452E"/>
    <w:rsid w:val="000B5756"/>
    <w:rsid w:val="000C0B17"/>
    <w:rsid w:val="000C3E4C"/>
    <w:rsid w:val="000D3A4A"/>
    <w:rsid w:val="000D527C"/>
    <w:rsid w:val="000E304B"/>
    <w:rsid w:val="000E58BC"/>
    <w:rsid w:val="000F0622"/>
    <w:rsid w:val="000F0830"/>
    <w:rsid w:val="000F0A87"/>
    <w:rsid w:val="000F1D2D"/>
    <w:rsid w:val="000F30A6"/>
    <w:rsid w:val="000F6E32"/>
    <w:rsid w:val="00101D1C"/>
    <w:rsid w:val="00101E43"/>
    <w:rsid w:val="001031A2"/>
    <w:rsid w:val="00106A03"/>
    <w:rsid w:val="00111272"/>
    <w:rsid w:val="0011155D"/>
    <w:rsid w:val="001131E6"/>
    <w:rsid w:val="0011458E"/>
    <w:rsid w:val="001166A7"/>
    <w:rsid w:val="0011699A"/>
    <w:rsid w:val="001238A8"/>
    <w:rsid w:val="00124200"/>
    <w:rsid w:val="00126BA9"/>
    <w:rsid w:val="00130BB3"/>
    <w:rsid w:val="001346F5"/>
    <w:rsid w:val="00134F9F"/>
    <w:rsid w:val="001374BB"/>
    <w:rsid w:val="00137598"/>
    <w:rsid w:val="0014434C"/>
    <w:rsid w:val="00154DB3"/>
    <w:rsid w:val="00156F5F"/>
    <w:rsid w:val="001618D7"/>
    <w:rsid w:val="001618DB"/>
    <w:rsid w:val="00164208"/>
    <w:rsid w:val="00165071"/>
    <w:rsid w:val="0017027D"/>
    <w:rsid w:val="0017095E"/>
    <w:rsid w:val="00173E6A"/>
    <w:rsid w:val="00176B7B"/>
    <w:rsid w:val="00176B7C"/>
    <w:rsid w:val="00177186"/>
    <w:rsid w:val="00180014"/>
    <w:rsid w:val="00180652"/>
    <w:rsid w:val="00180A98"/>
    <w:rsid w:val="0018337D"/>
    <w:rsid w:val="00185281"/>
    <w:rsid w:val="00186411"/>
    <w:rsid w:val="00192F27"/>
    <w:rsid w:val="00193585"/>
    <w:rsid w:val="001A187F"/>
    <w:rsid w:val="001A2060"/>
    <w:rsid w:val="001A55F7"/>
    <w:rsid w:val="001B52F5"/>
    <w:rsid w:val="001B57CE"/>
    <w:rsid w:val="001B6F77"/>
    <w:rsid w:val="001C1642"/>
    <w:rsid w:val="001C71F5"/>
    <w:rsid w:val="001D1196"/>
    <w:rsid w:val="001D21E1"/>
    <w:rsid w:val="001D5EF8"/>
    <w:rsid w:val="001D7543"/>
    <w:rsid w:val="001E66C2"/>
    <w:rsid w:val="001E7ABB"/>
    <w:rsid w:val="001E7E7A"/>
    <w:rsid w:val="001F22CB"/>
    <w:rsid w:val="001F465B"/>
    <w:rsid w:val="001F6BD2"/>
    <w:rsid w:val="001F6FF1"/>
    <w:rsid w:val="001F71B0"/>
    <w:rsid w:val="00201BFA"/>
    <w:rsid w:val="00212120"/>
    <w:rsid w:val="00220BB9"/>
    <w:rsid w:val="00222972"/>
    <w:rsid w:val="00222D8B"/>
    <w:rsid w:val="0022394E"/>
    <w:rsid w:val="00231A8D"/>
    <w:rsid w:val="00232BA3"/>
    <w:rsid w:val="00233D33"/>
    <w:rsid w:val="00235F95"/>
    <w:rsid w:val="0023795A"/>
    <w:rsid w:val="00237FF6"/>
    <w:rsid w:val="002411FC"/>
    <w:rsid w:val="00252414"/>
    <w:rsid w:val="00254244"/>
    <w:rsid w:val="00257F5E"/>
    <w:rsid w:val="00260978"/>
    <w:rsid w:val="00260AD7"/>
    <w:rsid w:val="00260B13"/>
    <w:rsid w:val="00260BDB"/>
    <w:rsid w:val="00264D06"/>
    <w:rsid w:val="002703B9"/>
    <w:rsid w:val="002723E4"/>
    <w:rsid w:val="00272980"/>
    <w:rsid w:val="00273D34"/>
    <w:rsid w:val="00275743"/>
    <w:rsid w:val="00275B03"/>
    <w:rsid w:val="00276100"/>
    <w:rsid w:val="00276FE3"/>
    <w:rsid w:val="00277765"/>
    <w:rsid w:val="00277780"/>
    <w:rsid w:val="002807F8"/>
    <w:rsid w:val="00280AE8"/>
    <w:rsid w:val="00281AC9"/>
    <w:rsid w:val="00287084"/>
    <w:rsid w:val="00290A2F"/>
    <w:rsid w:val="00291373"/>
    <w:rsid w:val="00291632"/>
    <w:rsid w:val="0029211A"/>
    <w:rsid w:val="00292868"/>
    <w:rsid w:val="00293E9E"/>
    <w:rsid w:val="002970EA"/>
    <w:rsid w:val="0029742B"/>
    <w:rsid w:val="00297AE9"/>
    <w:rsid w:val="002A0BC5"/>
    <w:rsid w:val="002A2910"/>
    <w:rsid w:val="002A44BA"/>
    <w:rsid w:val="002A4501"/>
    <w:rsid w:val="002A6D7F"/>
    <w:rsid w:val="002B6CD2"/>
    <w:rsid w:val="002B7886"/>
    <w:rsid w:val="002C12FB"/>
    <w:rsid w:val="002C199A"/>
    <w:rsid w:val="002C5BC4"/>
    <w:rsid w:val="002D2CD9"/>
    <w:rsid w:val="002D4D80"/>
    <w:rsid w:val="002D513F"/>
    <w:rsid w:val="002D53FA"/>
    <w:rsid w:val="002D616B"/>
    <w:rsid w:val="002D6291"/>
    <w:rsid w:val="002E1DBF"/>
    <w:rsid w:val="002E2C83"/>
    <w:rsid w:val="002E3999"/>
    <w:rsid w:val="002E70F3"/>
    <w:rsid w:val="002E7A7F"/>
    <w:rsid w:val="002F11F6"/>
    <w:rsid w:val="002F53BF"/>
    <w:rsid w:val="002F67CB"/>
    <w:rsid w:val="002F6C15"/>
    <w:rsid w:val="002F7B11"/>
    <w:rsid w:val="00300E61"/>
    <w:rsid w:val="0030236C"/>
    <w:rsid w:val="00303789"/>
    <w:rsid w:val="00314FD9"/>
    <w:rsid w:val="003153D6"/>
    <w:rsid w:val="00315F31"/>
    <w:rsid w:val="003162AB"/>
    <w:rsid w:val="003222F9"/>
    <w:rsid w:val="0032246C"/>
    <w:rsid w:val="00323433"/>
    <w:rsid w:val="003236F8"/>
    <w:rsid w:val="0032664E"/>
    <w:rsid w:val="003272F9"/>
    <w:rsid w:val="00334972"/>
    <w:rsid w:val="003408C0"/>
    <w:rsid w:val="00340B1D"/>
    <w:rsid w:val="003410A8"/>
    <w:rsid w:val="00343089"/>
    <w:rsid w:val="00343B6E"/>
    <w:rsid w:val="0034797B"/>
    <w:rsid w:val="00351798"/>
    <w:rsid w:val="003531F6"/>
    <w:rsid w:val="00353717"/>
    <w:rsid w:val="003540A7"/>
    <w:rsid w:val="00357AF0"/>
    <w:rsid w:val="003612B0"/>
    <w:rsid w:val="00362EAD"/>
    <w:rsid w:val="00367ABB"/>
    <w:rsid w:val="003705DB"/>
    <w:rsid w:val="00374120"/>
    <w:rsid w:val="00380E0B"/>
    <w:rsid w:val="00380E6B"/>
    <w:rsid w:val="003819B6"/>
    <w:rsid w:val="00385A4D"/>
    <w:rsid w:val="00385E5A"/>
    <w:rsid w:val="003922B5"/>
    <w:rsid w:val="00394201"/>
    <w:rsid w:val="00395C8E"/>
    <w:rsid w:val="003A3804"/>
    <w:rsid w:val="003A5A60"/>
    <w:rsid w:val="003A750A"/>
    <w:rsid w:val="003B1DA4"/>
    <w:rsid w:val="003B45C1"/>
    <w:rsid w:val="003B599E"/>
    <w:rsid w:val="003C154D"/>
    <w:rsid w:val="003C1F3D"/>
    <w:rsid w:val="003C6DA2"/>
    <w:rsid w:val="003C6DDA"/>
    <w:rsid w:val="003C75FD"/>
    <w:rsid w:val="003C7A1F"/>
    <w:rsid w:val="003D0939"/>
    <w:rsid w:val="003D19B8"/>
    <w:rsid w:val="003D1CD6"/>
    <w:rsid w:val="003D2761"/>
    <w:rsid w:val="003D2993"/>
    <w:rsid w:val="003D320E"/>
    <w:rsid w:val="003D3C4E"/>
    <w:rsid w:val="003D4273"/>
    <w:rsid w:val="003D5AB3"/>
    <w:rsid w:val="003D650A"/>
    <w:rsid w:val="003D6F01"/>
    <w:rsid w:val="003E13D0"/>
    <w:rsid w:val="003E17B6"/>
    <w:rsid w:val="003E4E1D"/>
    <w:rsid w:val="003F0DCC"/>
    <w:rsid w:val="003F2C8F"/>
    <w:rsid w:val="003F3539"/>
    <w:rsid w:val="003F3F85"/>
    <w:rsid w:val="00403442"/>
    <w:rsid w:val="0040415F"/>
    <w:rsid w:val="004049E2"/>
    <w:rsid w:val="00405841"/>
    <w:rsid w:val="00406E0F"/>
    <w:rsid w:val="0040717C"/>
    <w:rsid w:val="00413E83"/>
    <w:rsid w:val="00417464"/>
    <w:rsid w:val="00420A76"/>
    <w:rsid w:val="0042206A"/>
    <w:rsid w:val="004226B9"/>
    <w:rsid w:val="004259EA"/>
    <w:rsid w:val="00430C67"/>
    <w:rsid w:val="00434284"/>
    <w:rsid w:val="00435B15"/>
    <w:rsid w:val="00436392"/>
    <w:rsid w:val="00441747"/>
    <w:rsid w:val="00444CB1"/>
    <w:rsid w:val="00451A9E"/>
    <w:rsid w:val="004530F6"/>
    <w:rsid w:val="004572DC"/>
    <w:rsid w:val="0046020C"/>
    <w:rsid w:val="0046042C"/>
    <w:rsid w:val="00463A69"/>
    <w:rsid w:val="00464928"/>
    <w:rsid w:val="004670E9"/>
    <w:rsid w:val="00471708"/>
    <w:rsid w:val="00483559"/>
    <w:rsid w:val="004835D8"/>
    <w:rsid w:val="0048601F"/>
    <w:rsid w:val="00487DD6"/>
    <w:rsid w:val="00492324"/>
    <w:rsid w:val="00494076"/>
    <w:rsid w:val="00495510"/>
    <w:rsid w:val="0049772D"/>
    <w:rsid w:val="004A547A"/>
    <w:rsid w:val="004A6370"/>
    <w:rsid w:val="004B3CA0"/>
    <w:rsid w:val="004C272E"/>
    <w:rsid w:val="004C6D8E"/>
    <w:rsid w:val="004D2240"/>
    <w:rsid w:val="004D5839"/>
    <w:rsid w:val="004D722E"/>
    <w:rsid w:val="004D78D1"/>
    <w:rsid w:val="004E1677"/>
    <w:rsid w:val="004E26DE"/>
    <w:rsid w:val="004E30A0"/>
    <w:rsid w:val="004E3534"/>
    <w:rsid w:val="004E57F4"/>
    <w:rsid w:val="004E5A3B"/>
    <w:rsid w:val="004F2AD5"/>
    <w:rsid w:val="004F3C2B"/>
    <w:rsid w:val="004F46AD"/>
    <w:rsid w:val="004F4D25"/>
    <w:rsid w:val="004F62CB"/>
    <w:rsid w:val="004F6E3D"/>
    <w:rsid w:val="004F77E2"/>
    <w:rsid w:val="00503740"/>
    <w:rsid w:val="00512291"/>
    <w:rsid w:val="00520B11"/>
    <w:rsid w:val="00532667"/>
    <w:rsid w:val="00532F8B"/>
    <w:rsid w:val="005454E4"/>
    <w:rsid w:val="00545FB9"/>
    <w:rsid w:val="00546DAE"/>
    <w:rsid w:val="00550D2E"/>
    <w:rsid w:val="00550D30"/>
    <w:rsid w:val="005519A3"/>
    <w:rsid w:val="00552AA5"/>
    <w:rsid w:val="00556548"/>
    <w:rsid w:val="00560723"/>
    <w:rsid w:val="005619FE"/>
    <w:rsid w:val="00565971"/>
    <w:rsid w:val="0057734C"/>
    <w:rsid w:val="00583AF4"/>
    <w:rsid w:val="005872FB"/>
    <w:rsid w:val="00587F2B"/>
    <w:rsid w:val="005940B5"/>
    <w:rsid w:val="00596E74"/>
    <w:rsid w:val="005A1B47"/>
    <w:rsid w:val="005A559B"/>
    <w:rsid w:val="005A5E60"/>
    <w:rsid w:val="005A5EA6"/>
    <w:rsid w:val="005B0791"/>
    <w:rsid w:val="005B5255"/>
    <w:rsid w:val="005B7141"/>
    <w:rsid w:val="005C153A"/>
    <w:rsid w:val="005C3346"/>
    <w:rsid w:val="005C4FCF"/>
    <w:rsid w:val="005C691E"/>
    <w:rsid w:val="005D176F"/>
    <w:rsid w:val="005D24B9"/>
    <w:rsid w:val="005D3FE4"/>
    <w:rsid w:val="005D49D2"/>
    <w:rsid w:val="005D77B4"/>
    <w:rsid w:val="005E0524"/>
    <w:rsid w:val="005E46C3"/>
    <w:rsid w:val="005F0989"/>
    <w:rsid w:val="005F16C4"/>
    <w:rsid w:val="005F2768"/>
    <w:rsid w:val="006062C1"/>
    <w:rsid w:val="00613794"/>
    <w:rsid w:val="006142B7"/>
    <w:rsid w:val="00615681"/>
    <w:rsid w:val="00615F16"/>
    <w:rsid w:val="0061670E"/>
    <w:rsid w:val="0062012F"/>
    <w:rsid w:val="0062175B"/>
    <w:rsid w:val="00622110"/>
    <w:rsid w:val="00625711"/>
    <w:rsid w:val="00627E39"/>
    <w:rsid w:val="006302F3"/>
    <w:rsid w:val="00634C15"/>
    <w:rsid w:val="00637751"/>
    <w:rsid w:val="00637B89"/>
    <w:rsid w:val="006430D0"/>
    <w:rsid w:val="00643531"/>
    <w:rsid w:val="00643C9F"/>
    <w:rsid w:val="00643F14"/>
    <w:rsid w:val="00644FE9"/>
    <w:rsid w:val="0064607A"/>
    <w:rsid w:val="006521B7"/>
    <w:rsid w:val="006555FC"/>
    <w:rsid w:val="00661F0C"/>
    <w:rsid w:val="006624D8"/>
    <w:rsid w:val="006646A6"/>
    <w:rsid w:val="00664955"/>
    <w:rsid w:val="0066739B"/>
    <w:rsid w:val="00674E83"/>
    <w:rsid w:val="006773E7"/>
    <w:rsid w:val="006775B0"/>
    <w:rsid w:val="006824B8"/>
    <w:rsid w:val="006932A5"/>
    <w:rsid w:val="00694620"/>
    <w:rsid w:val="006A1CA5"/>
    <w:rsid w:val="006B326F"/>
    <w:rsid w:val="006B39F4"/>
    <w:rsid w:val="006C2F60"/>
    <w:rsid w:val="006C6188"/>
    <w:rsid w:val="006D1CEF"/>
    <w:rsid w:val="006D2AA9"/>
    <w:rsid w:val="006D3C70"/>
    <w:rsid w:val="006D4EBC"/>
    <w:rsid w:val="006D5E23"/>
    <w:rsid w:val="006D7B04"/>
    <w:rsid w:val="006D7D5D"/>
    <w:rsid w:val="006E1824"/>
    <w:rsid w:val="006E3D84"/>
    <w:rsid w:val="006E61D8"/>
    <w:rsid w:val="006E7C4A"/>
    <w:rsid w:val="006F28FF"/>
    <w:rsid w:val="006F34DF"/>
    <w:rsid w:val="006F419A"/>
    <w:rsid w:val="006F4422"/>
    <w:rsid w:val="007028F2"/>
    <w:rsid w:val="0070461F"/>
    <w:rsid w:val="00705C97"/>
    <w:rsid w:val="007066BF"/>
    <w:rsid w:val="007067B8"/>
    <w:rsid w:val="007073CB"/>
    <w:rsid w:val="00707A36"/>
    <w:rsid w:val="0071056B"/>
    <w:rsid w:val="00710FAD"/>
    <w:rsid w:val="0072045E"/>
    <w:rsid w:val="00721832"/>
    <w:rsid w:val="00722D7B"/>
    <w:rsid w:val="00725A79"/>
    <w:rsid w:val="00731D01"/>
    <w:rsid w:val="007347E9"/>
    <w:rsid w:val="00734938"/>
    <w:rsid w:val="00736AFA"/>
    <w:rsid w:val="00736C7F"/>
    <w:rsid w:val="007376BE"/>
    <w:rsid w:val="00737A9B"/>
    <w:rsid w:val="00740906"/>
    <w:rsid w:val="00742B72"/>
    <w:rsid w:val="007448F9"/>
    <w:rsid w:val="00744F70"/>
    <w:rsid w:val="00746117"/>
    <w:rsid w:val="00746808"/>
    <w:rsid w:val="007500F9"/>
    <w:rsid w:val="00750A6C"/>
    <w:rsid w:val="00752036"/>
    <w:rsid w:val="00755889"/>
    <w:rsid w:val="0075749F"/>
    <w:rsid w:val="00762249"/>
    <w:rsid w:val="00763484"/>
    <w:rsid w:val="00764F8A"/>
    <w:rsid w:val="00765211"/>
    <w:rsid w:val="007658AC"/>
    <w:rsid w:val="0076613E"/>
    <w:rsid w:val="00766D9D"/>
    <w:rsid w:val="00766F01"/>
    <w:rsid w:val="00767749"/>
    <w:rsid w:val="007722E8"/>
    <w:rsid w:val="00772DC6"/>
    <w:rsid w:val="007735EC"/>
    <w:rsid w:val="007744CE"/>
    <w:rsid w:val="00776EEB"/>
    <w:rsid w:val="007779C6"/>
    <w:rsid w:val="007809DD"/>
    <w:rsid w:val="00783AF6"/>
    <w:rsid w:val="00783DA4"/>
    <w:rsid w:val="00784433"/>
    <w:rsid w:val="00784D6D"/>
    <w:rsid w:val="00785896"/>
    <w:rsid w:val="00790CF0"/>
    <w:rsid w:val="007911F0"/>
    <w:rsid w:val="00791FD9"/>
    <w:rsid w:val="0079343A"/>
    <w:rsid w:val="007946B7"/>
    <w:rsid w:val="00795CA8"/>
    <w:rsid w:val="007A0930"/>
    <w:rsid w:val="007A55E7"/>
    <w:rsid w:val="007A56F2"/>
    <w:rsid w:val="007B1723"/>
    <w:rsid w:val="007B6417"/>
    <w:rsid w:val="007C0EFF"/>
    <w:rsid w:val="007C1389"/>
    <w:rsid w:val="007D1891"/>
    <w:rsid w:val="007D3967"/>
    <w:rsid w:val="007D577C"/>
    <w:rsid w:val="007E00D3"/>
    <w:rsid w:val="007E15F1"/>
    <w:rsid w:val="007E2FB6"/>
    <w:rsid w:val="007E3C31"/>
    <w:rsid w:val="007E7E83"/>
    <w:rsid w:val="007F1133"/>
    <w:rsid w:val="007F1A8F"/>
    <w:rsid w:val="007F47C6"/>
    <w:rsid w:val="007F596A"/>
    <w:rsid w:val="007F65C8"/>
    <w:rsid w:val="007F7361"/>
    <w:rsid w:val="00800857"/>
    <w:rsid w:val="00801986"/>
    <w:rsid w:val="008020A3"/>
    <w:rsid w:val="0080232C"/>
    <w:rsid w:val="00805375"/>
    <w:rsid w:val="0081070F"/>
    <w:rsid w:val="00816202"/>
    <w:rsid w:val="0081643B"/>
    <w:rsid w:val="00817E3B"/>
    <w:rsid w:val="00820B24"/>
    <w:rsid w:val="008251B8"/>
    <w:rsid w:val="008420AD"/>
    <w:rsid w:val="00845743"/>
    <w:rsid w:val="0084587D"/>
    <w:rsid w:val="00846151"/>
    <w:rsid w:val="00846E0D"/>
    <w:rsid w:val="00850C6F"/>
    <w:rsid w:val="00852A05"/>
    <w:rsid w:val="0085464F"/>
    <w:rsid w:val="00854CD4"/>
    <w:rsid w:val="00855ABF"/>
    <w:rsid w:val="008635A7"/>
    <w:rsid w:val="00870F50"/>
    <w:rsid w:val="00871CAC"/>
    <w:rsid w:val="00873A42"/>
    <w:rsid w:val="00876816"/>
    <w:rsid w:val="00877EA7"/>
    <w:rsid w:val="008837DA"/>
    <w:rsid w:val="00884D68"/>
    <w:rsid w:val="00885CBB"/>
    <w:rsid w:val="00885E30"/>
    <w:rsid w:val="00891DA4"/>
    <w:rsid w:val="0089304D"/>
    <w:rsid w:val="00893492"/>
    <w:rsid w:val="008949D9"/>
    <w:rsid w:val="008A1D79"/>
    <w:rsid w:val="008A2F96"/>
    <w:rsid w:val="008A4551"/>
    <w:rsid w:val="008B363C"/>
    <w:rsid w:val="008B6692"/>
    <w:rsid w:val="008C42C7"/>
    <w:rsid w:val="008C5295"/>
    <w:rsid w:val="008C65B9"/>
    <w:rsid w:val="008D42C3"/>
    <w:rsid w:val="008E421D"/>
    <w:rsid w:val="008E4818"/>
    <w:rsid w:val="008E4F6A"/>
    <w:rsid w:val="008E5B06"/>
    <w:rsid w:val="008E6995"/>
    <w:rsid w:val="008F3BC3"/>
    <w:rsid w:val="0090476E"/>
    <w:rsid w:val="009053CC"/>
    <w:rsid w:val="00906A5B"/>
    <w:rsid w:val="0090721B"/>
    <w:rsid w:val="00915626"/>
    <w:rsid w:val="00917060"/>
    <w:rsid w:val="0092160A"/>
    <w:rsid w:val="009224DE"/>
    <w:rsid w:val="00923065"/>
    <w:rsid w:val="009236BA"/>
    <w:rsid w:val="00927E6F"/>
    <w:rsid w:val="009329A3"/>
    <w:rsid w:val="00933D2F"/>
    <w:rsid w:val="00937999"/>
    <w:rsid w:val="00942EAE"/>
    <w:rsid w:val="0094566B"/>
    <w:rsid w:val="0094587D"/>
    <w:rsid w:val="00945905"/>
    <w:rsid w:val="009466A3"/>
    <w:rsid w:val="0095306C"/>
    <w:rsid w:val="00955336"/>
    <w:rsid w:val="00955B5D"/>
    <w:rsid w:val="00957F8E"/>
    <w:rsid w:val="009613FA"/>
    <w:rsid w:val="00961693"/>
    <w:rsid w:val="0096367D"/>
    <w:rsid w:val="00964F8C"/>
    <w:rsid w:val="00965052"/>
    <w:rsid w:val="00965232"/>
    <w:rsid w:val="009709B8"/>
    <w:rsid w:val="00970B2D"/>
    <w:rsid w:val="00973D28"/>
    <w:rsid w:val="0097569F"/>
    <w:rsid w:val="00977ED8"/>
    <w:rsid w:val="009876F9"/>
    <w:rsid w:val="00987862"/>
    <w:rsid w:val="00991B24"/>
    <w:rsid w:val="00991ECC"/>
    <w:rsid w:val="00994B0C"/>
    <w:rsid w:val="009A1EDB"/>
    <w:rsid w:val="009A2218"/>
    <w:rsid w:val="009A2E57"/>
    <w:rsid w:val="009A5E06"/>
    <w:rsid w:val="009A7129"/>
    <w:rsid w:val="009A75BD"/>
    <w:rsid w:val="009B09CB"/>
    <w:rsid w:val="009B0CD6"/>
    <w:rsid w:val="009B1610"/>
    <w:rsid w:val="009B4268"/>
    <w:rsid w:val="009B53B0"/>
    <w:rsid w:val="009B5A17"/>
    <w:rsid w:val="009B6E3D"/>
    <w:rsid w:val="009C1858"/>
    <w:rsid w:val="009C245B"/>
    <w:rsid w:val="009C4FB3"/>
    <w:rsid w:val="009D1AD3"/>
    <w:rsid w:val="009D2FB5"/>
    <w:rsid w:val="009D3E3B"/>
    <w:rsid w:val="009D3E7E"/>
    <w:rsid w:val="009D4361"/>
    <w:rsid w:val="009D55B0"/>
    <w:rsid w:val="009D75FE"/>
    <w:rsid w:val="009E0814"/>
    <w:rsid w:val="009E0D8E"/>
    <w:rsid w:val="009E4105"/>
    <w:rsid w:val="009E7448"/>
    <w:rsid w:val="00A020FB"/>
    <w:rsid w:val="00A04610"/>
    <w:rsid w:val="00A06E70"/>
    <w:rsid w:val="00A11C3B"/>
    <w:rsid w:val="00A11E87"/>
    <w:rsid w:val="00A13A98"/>
    <w:rsid w:val="00A14AFF"/>
    <w:rsid w:val="00A16E14"/>
    <w:rsid w:val="00A215BF"/>
    <w:rsid w:val="00A21F4D"/>
    <w:rsid w:val="00A32FB0"/>
    <w:rsid w:val="00A3392F"/>
    <w:rsid w:val="00A36481"/>
    <w:rsid w:val="00A36A86"/>
    <w:rsid w:val="00A42F22"/>
    <w:rsid w:val="00A44B01"/>
    <w:rsid w:val="00A51461"/>
    <w:rsid w:val="00A560C4"/>
    <w:rsid w:val="00A569B5"/>
    <w:rsid w:val="00A5735E"/>
    <w:rsid w:val="00A60304"/>
    <w:rsid w:val="00A631B9"/>
    <w:rsid w:val="00A638D7"/>
    <w:rsid w:val="00A64502"/>
    <w:rsid w:val="00A65671"/>
    <w:rsid w:val="00A67C00"/>
    <w:rsid w:val="00A721F7"/>
    <w:rsid w:val="00A72B68"/>
    <w:rsid w:val="00A74A43"/>
    <w:rsid w:val="00A75621"/>
    <w:rsid w:val="00A773BD"/>
    <w:rsid w:val="00A77E3F"/>
    <w:rsid w:val="00A80DAA"/>
    <w:rsid w:val="00A81739"/>
    <w:rsid w:val="00A83A70"/>
    <w:rsid w:val="00A83F53"/>
    <w:rsid w:val="00A87905"/>
    <w:rsid w:val="00A92E5E"/>
    <w:rsid w:val="00A9324E"/>
    <w:rsid w:val="00A9344F"/>
    <w:rsid w:val="00A93879"/>
    <w:rsid w:val="00A96485"/>
    <w:rsid w:val="00AA303B"/>
    <w:rsid w:val="00AB0D3F"/>
    <w:rsid w:val="00AB3F6C"/>
    <w:rsid w:val="00AB5BF7"/>
    <w:rsid w:val="00AB634B"/>
    <w:rsid w:val="00AC2975"/>
    <w:rsid w:val="00AC349F"/>
    <w:rsid w:val="00AC6895"/>
    <w:rsid w:val="00AD08C3"/>
    <w:rsid w:val="00AD0970"/>
    <w:rsid w:val="00AD0ECE"/>
    <w:rsid w:val="00AD1D52"/>
    <w:rsid w:val="00AD36E8"/>
    <w:rsid w:val="00AD4803"/>
    <w:rsid w:val="00AE11F9"/>
    <w:rsid w:val="00AE15F0"/>
    <w:rsid w:val="00AE222B"/>
    <w:rsid w:val="00AE37A3"/>
    <w:rsid w:val="00AF2D34"/>
    <w:rsid w:val="00B00702"/>
    <w:rsid w:val="00B052E3"/>
    <w:rsid w:val="00B10165"/>
    <w:rsid w:val="00B102BC"/>
    <w:rsid w:val="00B12716"/>
    <w:rsid w:val="00B144BC"/>
    <w:rsid w:val="00B15A19"/>
    <w:rsid w:val="00B16A6E"/>
    <w:rsid w:val="00B21817"/>
    <w:rsid w:val="00B318D3"/>
    <w:rsid w:val="00B3629C"/>
    <w:rsid w:val="00B407DA"/>
    <w:rsid w:val="00B42555"/>
    <w:rsid w:val="00B47B57"/>
    <w:rsid w:val="00B54F54"/>
    <w:rsid w:val="00B563CA"/>
    <w:rsid w:val="00B57C23"/>
    <w:rsid w:val="00B62C4B"/>
    <w:rsid w:val="00B643F3"/>
    <w:rsid w:val="00B6494B"/>
    <w:rsid w:val="00B77018"/>
    <w:rsid w:val="00B84D4A"/>
    <w:rsid w:val="00B85925"/>
    <w:rsid w:val="00B85F21"/>
    <w:rsid w:val="00B92884"/>
    <w:rsid w:val="00B94AE2"/>
    <w:rsid w:val="00B95D6A"/>
    <w:rsid w:val="00BA2514"/>
    <w:rsid w:val="00BA2697"/>
    <w:rsid w:val="00BA2705"/>
    <w:rsid w:val="00BA2953"/>
    <w:rsid w:val="00BB13F2"/>
    <w:rsid w:val="00BB1635"/>
    <w:rsid w:val="00BB20EE"/>
    <w:rsid w:val="00BB3EC1"/>
    <w:rsid w:val="00BB4793"/>
    <w:rsid w:val="00BB4FB7"/>
    <w:rsid w:val="00BB5660"/>
    <w:rsid w:val="00BC102E"/>
    <w:rsid w:val="00BC768C"/>
    <w:rsid w:val="00BD1661"/>
    <w:rsid w:val="00BD2388"/>
    <w:rsid w:val="00BD4781"/>
    <w:rsid w:val="00BE132B"/>
    <w:rsid w:val="00BE158C"/>
    <w:rsid w:val="00BE1E49"/>
    <w:rsid w:val="00BE7A61"/>
    <w:rsid w:val="00BF03CF"/>
    <w:rsid w:val="00BF081C"/>
    <w:rsid w:val="00BF4C04"/>
    <w:rsid w:val="00C027ED"/>
    <w:rsid w:val="00C03B82"/>
    <w:rsid w:val="00C06B1E"/>
    <w:rsid w:val="00C07317"/>
    <w:rsid w:val="00C139F7"/>
    <w:rsid w:val="00C14D74"/>
    <w:rsid w:val="00C25145"/>
    <w:rsid w:val="00C2543F"/>
    <w:rsid w:val="00C30616"/>
    <w:rsid w:val="00C30670"/>
    <w:rsid w:val="00C30AFB"/>
    <w:rsid w:val="00C40E48"/>
    <w:rsid w:val="00C435FF"/>
    <w:rsid w:val="00C43857"/>
    <w:rsid w:val="00C440A5"/>
    <w:rsid w:val="00C44B2E"/>
    <w:rsid w:val="00C4790A"/>
    <w:rsid w:val="00C530B5"/>
    <w:rsid w:val="00C57FA6"/>
    <w:rsid w:val="00C61922"/>
    <w:rsid w:val="00C703C1"/>
    <w:rsid w:val="00C714EB"/>
    <w:rsid w:val="00C71615"/>
    <w:rsid w:val="00C744A9"/>
    <w:rsid w:val="00C757BA"/>
    <w:rsid w:val="00C76AB6"/>
    <w:rsid w:val="00C803CA"/>
    <w:rsid w:val="00C8235A"/>
    <w:rsid w:val="00C866DE"/>
    <w:rsid w:val="00C872A3"/>
    <w:rsid w:val="00C87B5E"/>
    <w:rsid w:val="00C901A3"/>
    <w:rsid w:val="00C90549"/>
    <w:rsid w:val="00C93CFD"/>
    <w:rsid w:val="00C94106"/>
    <w:rsid w:val="00C94A67"/>
    <w:rsid w:val="00C94BA8"/>
    <w:rsid w:val="00CA08F5"/>
    <w:rsid w:val="00CA3FFF"/>
    <w:rsid w:val="00CA7E61"/>
    <w:rsid w:val="00CB08A0"/>
    <w:rsid w:val="00CB226A"/>
    <w:rsid w:val="00CB2513"/>
    <w:rsid w:val="00CB3B50"/>
    <w:rsid w:val="00CC34FF"/>
    <w:rsid w:val="00CC4E2F"/>
    <w:rsid w:val="00CC4E98"/>
    <w:rsid w:val="00CD20DC"/>
    <w:rsid w:val="00CD2E7A"/>
    <w:rsid w:val="00CD4CA6"/>
    <w:rsid w:val="00CD4E0F"/>
    <w:rsid w:val="00CE685F"/>
    <w:rsid w:val="00CE7015"/>
    <w:rsid w:val="00CF0B6D"/>
    <w:rsid w:val="00CF0E6A"/>
    <w:rsid w:val="00CF13A4"/>
    <w:rsid w:val="00CF1545"/>
    <w:rsid w:val="00CF19F4"/>
    <w:rsid w:val="00CF4F57"/>
    <w:rsid w:val="00D01434"/>
    <w:rsid w:val="00D017F3"/>
    <w:rsid w:val="00D116DA"/>
    <w:rsid w:val="00D11849"/>
    <w:rsid w:val="00D15A15"/>
    <w:rsid w:val="00D2036F"/>
    <w:rsid w:val="00D230BA"/>
    <w:rsid w:val="00D23335"/>
    <w:rsid w:val="00D2400B"/>
    <w:rsid w:val="00D24BC9"/>
    <w:rsid w:val="00D24EED"/>
    <w:rsid w:val="00D24FD4"/>
    <w:rsid w:val="00D254D6"/>
    <w:rsid w:val="00D32EB7"/>
    <w:rsid w:val="00D35351"/>
    <w:rsid w:val="00D40D8E"/>
    <w:rsid w:val="00D5464A"/>
    <w:rsid w:val="00D62008"/>
    <w:rsid w:val="00D65290"/>
    <w:rsid w:val="00D704E4"/>
    <w:rsid w:val="00D73E5F"/>
    <w:rsid w:val="00D74C2F"/>
    <w:rsid w:val="00D77F50"/>
    <w:rsid w:val="00D8750E"/>
    <w:rsid w:val="00D9292D"/>
    <w:rsid w:val="00D9375D"/>
    <w:rsid w:val="00D942BE"/>
    <w:rsid w:val="00D95A05"/>
    <w:rsid w:val="00DA0473"/>
    <w:rsid w:val="00DA1472"/>
    <w:rsid w:val="00DA52DC"/>
    <w:rsid w:val="00DA5FE1"/>
    <w:rsid w:val="00DB2236"/>
    <w:rsid w:val="00DB3D1A"/>
    <w:rsid w:val="00DB66E8"/>
    <w:rsid w:val="00DC4268"/>
    <w:rsid w:val="00DC51C4"/>
    <w:rsid w:val="00DC69ED"/>
    <w:rsid w:val="00DD27F5"/>
    <w:rsid w:val="00DD4DFD"/>
    <w:rsid w:val="00DD5932"/>
    <w:rsid w:val="00DD71D0"/>
    <w:rsid w:val="00DE01E2"/>
    <w:rsid w:val="00DE041C"/>
    <w:rsid w:val="00DE0F2B"/>
    <w:rsid w:val="00DE2F82"/>
    <w:rsid w:val="00DE56B4"/>
    <w:rsid w:val="00DE58DF"/>
    <w:rsid w:val="00DE6237"/>
    <w:rsid w:val="00DF17EF"/>
    <w:rsid w:val="00DF239E"/>
    <w:rsid w:val="00DF2B4B"/>
    <w:rsid w:val="00DF4220"/>
    <w:rsid w:val="00DF43EE"/>
    <w:rsid w:val="00DF5B3A"/>
    <w:rsid w:val="00E039F1"/>
    <w:rsid w:val="00E03DBA"/>
    <w:rsid w:val="00E117B2"/>
    <w:rsid w:val="00E14838"/>
    <w:rsid w:val="00E148C7"/>
    <w:rsid w:val="00E14C7E"/>
    <w:rsid w:val="00E14D6E"/>
    <w:rsid w:val="00E21F8E"/>
    <w:rsid w:val="00E243AB"/>
    <w:rsid w:val="00E26903"/>
    <w:rsid w:val="00E27ABB"/>
    <w:rsid w:val="00E30018"/>
    <w:rsid w:val="00E320F7"/>
    <w:rsid w:val="00E33471"/>
    <w:rsid w:val="00E33F5C"/>
    <w:rsid w:val="00E361B1"/>
    <w:rsid w:val="00E36BB1"/>
    <w:rsid w:val="00E372AB"/>
    <w:rsid w:val="00E41B91"/>
    <w:rsid w:val="00E43544"/>
    <w:rsid w:val="00E45227"/>
    <w:rsid w:val="00E46031"/>
    <w:rsid w:val="00E4605C"/>
    <w:rsid w:val="00E46324"/>
    <w:rsid w:val="00E469B5"/>
    <w:rsid w:val="00E50C58"/>
    <w:rsid w:val="00E50C9A"/>
    <w:rsid w:val="00E52B24"/>
    <w:rsid w:val="00E54E3A"/>
    <w:rsid w:val="00E54F07"/>
    <w:rsid w:val="00E606BA"/>
    <w:rsid w:val="00E63231"/>
    <w:rsid w:val="00E65DBE"/>
    <w:rsid w:val="00E66E02"/>
    <w:rsid w:val="00E66E21"/>
    <w:rsid w:val="00E672EC"/>
    <w:rsid w:val="00E678E2"/>
    <w:rsid w:val="00E70F80"/>
    <w:rsid w:val="00E7192D"/>
    <w:rsid w:val="00E72C90"/>
    <w:rsid w:val="00E733B6"/>
    <w:rsid w:val="00E74327"/>
    <w:rsid w:val="00E75122"/>
    <w:rsid w:val="00E8193D"/>
    <w:rsid w:val="00E819CD"/>
    <w:rsid w:val="00E8219B"/>
    <w:rsid w:val="00E82DE4"/>
    <w:rsid w:val="00E854C9"/>
    <w:rsid w:val="00E87459"/>
    <w:rsid w:val="00E87566"/>
    <w:rsid w:val="00E91130"/>
    <w:rsid w:val="00E92B3F"/>
    <w:rsid w:val="00E942FE"/>
    <w:rsid w:val="00E95F4F"/>
    <w:rsid w:val="00E9748A"/>
    <w:rsid w:val="00E97A79"/>
    <w:rsid w:val="00EA001F"/>
    <w:rsid w:val="00EA22D7"/>
    <w:rsid w:val="00EA4ADC"/>
    <w:rsid w:val="00EA73AA"/>
    <w:rsid w:val="00EB1DF0"/>
    <w:rsid w:val="00EB3752"/>
    <w:rsid w:val="00EB5079"/>
    <w:rsid w:val="00EB5FE5"/>
    <w:rsid w:val="00EB7651"/>
    <w:rsid w:val="00ED0EFD"/>
    <w:rsid w:val="00ED62EF"/>
    <w:rsid w:val="00ED6DE8"/>
    <w:rsid w:val="00EE188C"/>
    <w:rsid w:val="00EE5D36"/>
    <w:rsid w:val="00EF0758"/>
    <w:rsid w:val="00EF1A9D"/>
    <w:rsid w:val="00EF2264"/>
    <w:rsid w:val="00EF2DB9"/>
    <w:rsid w:val="00EF3DB4"/>
    <w:rsid w:val="00EF770C"/>
    <w:rsid w:val="00EF7BB8"/>
    <w:rsid w:val="00F015D8"/>
    <w:rsid w:val="00F03C66"/>
    <w:rsid w:val="00F059A0"/>
    <w:rsid w:val="00F068AB"/>
    <w:rsid w:val="00F07AF2"/>
    <w:rsid w:val="00F07F9A"/>
    <w:rsid w:val="00F140F1"/>
    <w:rsid w:val="00F14F76"/>
    <w:rsid w:val="00F159D9"/>
    <w:rsid w:val="00F2032C"/>
    <w:rsid w:val="00F20BC2"/>
    <w:rsid w:val="00F2108B"/>
    <w:rsid w:val="00F26A01"/>
    <w:rsid w:val="00F27BF3"/>
    <w:rsid w:val="00F32B4A"/>
    <w:rsid w:val="00F33AA2"/>
    <w:rsid w:val="00F40839"/>
    <w:rsid w:val="00F42EB2"/>
    <w:rsid w:val="00F44ED6"/>
    <w:rsid w:val="00F50030"/>
    <w:rsid w:val="00F50CE5"/>
    <w:rsid w:val="00F51013"/>
    <w:rsid w:val="00F51F8D"/>
    <w:rsid w:val="00F520B5"/>
    <w:rsid w:val="00F5304D"/>
    <w:rsid w:val="00F541B4"/>
    <w:rsid w:val="00F54B6B"/>
    <w:rsid w:val="00F552DB"/>
    <w:rsid w:val="00F56644"/>
    <w:rsid w:val="00F572A0"/>
    <w:rsid w:val="00F64B29"/>
    <w:rsid w:val="00F64F39"/>
    <w:rsid w:val="00F65F56"/>
    <w:rsid w:val="00F72493"/>
    <w:rsid w:val="00F811B2"/>
    <w:rsid w:val="00F81A3A"/>
    <w:rsid w:val="00F87664"/>
    <w:rsid w:val="00F91B42"/>
    <w:rsid w:val="00F94DCF"/>
    <w:rsid w:val="00F97B48"/>
    <w:rsid w:val="00FA0580"/>
    <w:rsid w:val="00FA15E7"/>
    <w:rsid w:val="00FA197E"/>
    <w:rsid w:val="00FA356E"/>
    <w:rsid w:val="00FA436F"/>
    <w:rsid w:val="00FA480F"/>
    <w:rsid w:val="00FA4EA2"/>
    <w:rsid w:val="00FB44D9"/>
    <w:rsid w:val="00FB54DA"/>
    <w:rsid w:val="00FC0D8E"/>
    <w:rsid w:val="00FC28AB"/>
    <w:rsid w:val="00FC37C6"/>
    <w:rsid w:val="00FC5386"/>
    <w:rsid w:val="00FC72F2"/>
    <w:rsid w:val="00FD0409"/>
    <w:rsid w:val="00FD28BD"/>
    <w:rsid w:val="00FD2CB0"/>
    <w:rsid w:val="00FD4A1B"/>
    <w:rsid w:val="00FD5E95"/>
    <w:rsid w:val="00FD5FD7"/>
    <w:rsid w:val="00FE0A36"/>
    <w:rsid w:val="00FE31AA"/>
    <w:rsid w:val="00FF32CF"/>
    <w:rsid w:val="00FF49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740"/>
    <w:pPr>
      <w:ind w:firstLine="709"/>
    </w:pPr>
    <w:rPr>
      <w:sz w:val="28"/>
      <w:szCs w:val="24"/>
    </w:rPr>
  </w:style>
  <w:style w:type="paragraph" w:styleId="1">
    <w:name w:val="heading 1"/>
    <w:basedOn w:val="a"/>
    <w:next w:val="a"/>
    <w:qFormat/>
    <w:rsid w:val="00BF4C04"/>
    <w:pPr>
      <w:keepNext/>
      <w:ind w:firstLine="0"/>
      <w:jc w:val="both"/>
      <w:outlineLvl w:val="0"/>
    </w:pPr>
    <w:rPr>
      <w:b/>
      <w:bCs/>
      <w:sz w:val="24"/>
    </w:rPr>
  </w:style>
  <w:style w:type="paragraph" w:styleId="2">
    <w:name w:val="heading 2"/>
    <w:basedOn w:val="a"/>
    <w:next w:val="a"/>
    <w:link w:val="20"/>
    <w:semiHidden/>
    <w:unhideWhenUsed/>
    <w:qFormat/>
    <w:rsid w:val="00A67C00"/>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03740"/>
    <w:pPr>
      <w:spacing w:line="360" w:lineRule="auto"/>
      <w:ind w:right="21" w:firstLine="708"/>
      <w:jc w:val="both"/>
    </w:pPr>
  </w:style>
  <w:style w:type="table" w:styleId="a4">
    <w:name w:val="Table Grid"/>
    <w:basedOn w:val="a1"/>
    <w:rsid w:val="00EF7B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F140F1"/>
    <w:pPr>
      <w:tabs>
        <w:tab w:val="center" w:pos="4677"/>
        <w:tab w:val="right" w:pos="9355"/>
      </w:tabs>
    </w:pPr>
  </w:style>
  <w:style w:type="paragraph" w:styleId="a7">
    <w:name w:val="footer"/>
    <w:basedOn w:val="a"/>
    <w:link w:val="a8"/>
    <w:uiPriority w:val="99"/>
    <w:rsid w:val="00F140F1"/>
    <w:pPr>
      <w:tabs>
        <w:tab w:val="center" w:pos="4677"/>
        <w:tab w:val="right" w:pos="9355"/>
      </w:tabs>
    </w:pPr>
  </w:style>
  <w:style w:type="paragraph" w:styleId="a9">
    <w:name w:val="Document Map"/>
    <w:basedOn w:val="a"/>
    <w:semiHidden/>
    <w:rsid w:val="00DB66E8"/>
    <w:pPr>
      <w:shd w:val="clear" w:color="auto" w:fill="000080"/>
    </w:pPr>
    <w:rPr>
      <w:rFonts w:ascii="Tahoma" w:hAnsi="Tahoma" w:cs="Tahoma"/>
      <w:sz w:val="20"/>
      <w:szCs w:val="20"/>
    </w:rPr>
  </w:style>
  <w:style w:type="paragraph" w:styleId="aa">
    <w:name w:val="Balloon Text"/>
    <w:basedOn w:val="a"/>
    <w:semiHidden/>
    <w:rsid w:val="007F1133"/>
    <w:rPr>
      <w:rFonts w:ascii="Tahoma" w:hAnsi="Tahoma" w:cs="Tahoma"/>
      <w:sz w:val="16"/>
      <w:szCs w:val="16"/>
    </w:rPr>
  </w:style>
  <w:style w:type="paragraph" w:styleId="21">
    <w:name w:val="Body Text 2"/>
    <w:basedOn w:val="a"/>
    <w:rsid w:val="00192F27"/>
    <w:pPr>
      <w:spacing w:after="120" w:line="480" w:lineRule="auto"/>
    </w:pPr>
  </w:style>
  <w:style w:type="paragraph" w:customStyle="1" w:styleId="ConsPlusNormal">
    <w:name w:val="ConsPlusNormal"/>
    <w:link w:val="ConsPlusNormal0"/>
    <w:rsid w:val="007D1891"/>
    <w:pPr>
      <w:widowControl w:val="0"/>
      <w:autoSpaceDE w:val="0"/>
      <w:autoSpaceDN w:val="0"/>
      <w:adjustRightInd w:val="0"/>
      <w:ind w:firstLine="720"/>
    </w:pPr>
    <w:rPr>
      <w:rFonts w:ascii="Arial" w:hAnsi="Arial" w:cs="Arial"/>
    </w:rPr>
  </w:style>
  <w:style w:type="character" w:customStyle="1" w:styleId="20">
    <w:name w:val="Заголовок 2 Знак"/>
    <w:link w:val="2"/>
    <w:semiHidden/>
    <w:rsid w:val="00A67C00"/>
    <w:rPr>
      <w:rFonts w:ascii="Cambria" w:eastAsia="Times New Roman" w:hAnsi="Cambria" w:cs="Times New Roman"/>
      <w:b/>
      <w:bCs/>
      <w:i/>
      <w:iCs/>
      <w:sz w:val="28"/>
      <w:szCs w:val="28"/>
    </w:rPr>
  </w:style>
  <w:style w:type="paragraph" w:styleId="ab">
    <w:name w:val="No Spacing"/>
    <w:uiPriority w:val="1"/>
    <w:qFormat/>
    <w:rsid w:val="00A67C00"/>
    <w:rPr>
      <w:rFonts w:ascii="Calibri" w:hAnsi="Calibri"/>
      <w:sz w:val="22"/>
      <w:szCs w:val="22"/>
    </w:rPr>
  </w:style>
  <w:style w:type="paragraph" w:styleId="ac">
    <w:name w:val="caption"/>
    <w:basedOn w:val="a"/>
    <w:next w:val="a"/>
    <w:qFormat/>
    <w:rsid w:val="0081643B"/>
    <w:pPr>
      <w:autoSpaceDE w:val="0"/>
      <w:autoSpaceDN w:val="0"/>
      <w:adjustRightInd w:val="0"/>
      <w:ind w:firstLine="0"/>
      <w:jc w:val="center"/>
    </w:pPr>
  </w:style>
  <w:style w:type="character" w:customStyle="1" w:styleId="a8">
    <w:name w:val="Нижний колонтитул Знак"/>
    <w:link w:val="a7"/>
    <w:uiPriority w:val="99"/>
    <w:rsid w:val="008A2F96"/>
    <w:rPr>
      <w:sz w:val="28"/>
      <w:szCs w:val="24"/>
    </w:rPr>
  </w:style>
  <w:style w:type="character" w:customStyle="1" w:styleId="ConsPlusNormal0">
    <w:name w:val="ConsPlusNormal Знак"/>
    <w:link w:val="ConsPlusNormal"/>
    <w:uiPriority w:val="99"/>
    <w:rsid w:val="00FE0A36"/>
    <w:rPr>
      <w:rFonts w:ascii="Arial" w:hAnsi="Arial" w:cs="Arial"/>
    </w:rPr>
  </w:style>
  <w:style w:type="paragraph" w:styleId="ad">
    <w:name w:val="List Paragraph"/>
    <w:basedOn w:val="a"/>
    <w:uiPriority w:val="34"/>
    <w:qFormat/>
    <w:rsid w:val="00EA22D7"/>
    <w:pPr>
      <w:ind w:left="720"/>
      <w:contextualSpacing/>
    </w:pPr>
  </w:style>
  <w:style w:type="character" w:customStyle="1" w:styleId="a6">
    <w:name w:val="Верхний колонтитул Знак"/>
    <w:link w:val="a5"/>
    <w:uiPriority w:val="99"/>
    <w:rsid w:val="00766F01"/>
    <w:rPr>
      <w:sz w:val="28"/>
      <w:szCs w:val="24"/>
    </w:rPr>
  </w:style>
  <w:style w:type="paragraph" w:customStyle="1" w:styleId="ae">
    <w:name w:val="Обычный (Интернет)"/>
    <w:basedOn w:val="a"/>
    <w:uiPriority w:val="99"/>
    <w:unhideWhenUsed/>
    <w:rsid w:val="00BE158C"/>
    <w:rPr>
      <w:sz w:val="24"/>
    </w:rPr>
  </w:style>
  <w:style w:type="character" w:customStyle="1" w:styleId="Bodytext2">
    <w:name w:val="Body text (2)_"/>
    <w:link w:val="Bodytext20"/>
    <w:rsid w:val="00DF5B3A"/>
    <w:rPr>
      <w:sz w:val="26"/>
      <w:szCs w:val="26"/>
      <w:shd w:val="clear" w:color="auto" w:fill="FFFFFF"/>
    </w:rPr>
  </w:style>
  <w:style w:type="paragraph" w:customStyle="1" w:styleId="Bodytext20">
    <w:name w:val="Body text (2)"/>
    <w:basedOn w:val="a"/>
    <w:link w:val="Bodytext2"/>
    <w:rsid w:val="00DF5B3A"/>
    <w:pPr>
      <w:widowControl w:val="0"/>
      <w:shd w:val="clear" w:color="auto" w:fill="FFFFFF"/>
      <w:spacing w:line="322" w:lineRule="exact"/>
      <w:ind w:firstLine="0"/>
      <w:jc w:val="both"/>
    </w:pPr>
    <w:rPr>
      <w:sz w:val="26"/>
      <w:szCs w:val="26"/>
    </w:rPr>
  </w:style>
  <w:style w:type="character" w:customStyle="1" w:styleId="10">
    <w:name w:val="Неразрешенное упоминание1"/>
    <w:uiPriority w:val="99"/>
    <w:semiHidden/>
    <w:unhideWhenUsed/>
    <w:rsid w:val="0096367D"/>
    <w:rPr>
      <w:color w:val="605E5C"/>
      <w:shd w:val="clear" w:color="auto" w:fill="E1DFDD"/>
    </w:rPr>
  </w:style>
  <w:style w:type="character" w:styleId="af">
    <w:name w:val="Hyperlink"/>
    <w:uiPriority w:val="99"/>
    <w:unhideWhenUsed/>
    <w:rsid w:val="00EF0758"/>
    <w:rPr>
      <w:color w:val="0000FF"/>
      <w:u w:val="single"/>
    </w:rPr>
  </w:style>
  <w:style w:type="paragraph" w:customStyle="1" w:styleId="ConsPlusTitle">
    <w:name w:val="ConsPlusTitle"/>
    <w:uiPriority w:val="99"/>
    <w:rsid w:val="004259EA"/>
    <w:pPr>
      <w:widowControl w:val="0"/>
      <w:autoSpaceDE w:val="0"/>
      <w:autoSpaceDN w:val="0"/>
      <w:adjustRightInd w:val="0"/>
    </w:pPr>
    <w:rPr>
      <w:b/>
      <w:bCs/>
      <w:sz w:val="24"/>
      <w:szCs w:val="24"/>
    </w:rPr>
  </w:style>
  <w:style w:type="paragraph" w:styleId="af0">
    <w:name w:val="Title"/>
    <w:basedOn w:val="a"/>
    <w:next w:val="a"/>
    <w:link w:val="af1"/>
    <w:qFormat/>
    <w:rsid w:val="007946B7"/>
    <w:pPr>
      <w:spacing w:before="240" w:after="60"/>
      <w:ind w:firstLine="0"/>
      <w:jc w:val="center"/>
      <w:outlineLvl w:val="0"/>
    </w:pPr>
    <w:rPr>
      <w:rFonts w:ascii="Cambria" w:hAnsi="Cambria"/>
      <w:b/>
      <w:bCs/>
      <w:kern w:val="28"/>
      <w:sz w:val="32"/>
      <w:szCs w:val="32"/>
    </w:rPr>
  </w:style>
  <w:style w:type="character" w:customStyle="1" w:styleId="af1">
    <w:name w:val="Название Знак"/>
    <w:basedOn w:val="a0"/>
    <w:link w:val="af0"/>
    <w:rsid w:val="007946B7"/>
    <w:rPr>
      <w:rFonts w:ascii="Cambria" w:hAnsi="Cambria"/>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064890">
      <w:bodyDiv w:val="1"/>
      <w:marLeft w:val="0"/>
      <w:marRight w:val="0"/>
      <w:marTop w:val="0"/>
      <w:marBottom w:val="0"/>
      <w:divBdr>
        <w:top w:val="none" w:sz="0" w:space="0" w:color="auto"/>
        <w:left w:val="none" w:sz="0" w:space="0" w:color="auto"/>
        <w:bottom w:val="none" w:sz="0" w:space="0" w:color="auto"/>
        <w:right w:val="none" w:sz="0" w:space="0" w:color="auto"/>
      </w:divBdr>
    </w:div>
    <w:div w:id="709495833">
      <w:bodyDiv w:val="1"/>
      <w:marLeft w:val="0"/>
      <w:marRight w:val="0"/>
      <w:marTop w:val="0"/>
      <w:marBottom w:val="0"/>
      <w:divBdr>
        <w:top w:val="none" w:sz="0" w:space="0" w:color="auto"/>
        <w:left w:val="none" w:sz="0" w:space="0" w:color="auto"/>
        <w:bottom w:val="none" w:sz="0" w:space="0" w:color="auto"/>
        <w:right w:val="none" w:sz="0" w:space="0" w:color="auto"/>
      </w:divBdr>
    </w:div>
    <w:div w:id="1098334745">
      <w:bodyDiv w:val="1"/>
      <w:marLeft w:val="0"/>
      <w:marRight w:val="0"/>
      <w:marTop w:val="0"/>
      <w:marBottom w:val="0"/>
      <w:divBdr>
        <w:top w:val="none" w:sz="0" w:space="0" w:color="auto"/>
        <w:left w:val="none" w:sz="0" w:space="0" w:color="auto"/>
        <w:bottom w:val="none" w:sz="0" w:space="0" w:color="auto"/>
        <w:right w:val="none" w:sz="0" w:space="0" w:color="auto"/>
      </w:divBdr>
    </w:div>
    <w:div w:id="1768424075">
      <w:bodyDiv w:val="1"/>
      <w:marLeft w:val="0"/>
      <w:marRight w:val="0"/>
      <w:marTop w:val="0"/>
      <w:marBottom w:val="0"/>
      <w:divBdr>
        <w:top w:val="none" w:sz="0" w:space="0" w:color="auto"/>
        <w:left w:val="none" w:sz="0" w:space="0" w:color="auto"/>
        <w:bottom w:val="none" w:sz="0" w:space="0" w:color="auto"/>
        <w:right w:val="none" w:sz="0" w:space="0" w:color="auto"/>
      </w:divBdr>
    </w:div>
    <w:div w:id="191319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demo=2&amp;base=LAW&amp;n=386954&amp;dst=101127&amp;field=134&amp;date=31.10.202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demo=2&amp;base=LAW&amp;n=386954&amp;dst=101127&amp;field=134&amp;date=31.10.202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RZB&amp;n=480240&amp;dst=10114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1187&amp;dst=100173&amp;field=134&amp;date=09.11.2024&amp;demo=2" TargetMode="External"/><Relationship Id="rId5" Type="http://schemas.openxmlformats.org/officeDocument/2006/relationships/settings" Target="settings.xml"/><Relationship Id="rId15" Type="http://schemas.openxmlformats.org/officeDocument/2006/relationships/hyperlink" Target="https://login.consultant.ru/link/?req=doc&amp;base=LAW&amp;n=480240&amp;dst=101128&amp;field=134&amp;date=09.11.2024&amp;demo=2" TargetMode="External"/><Relationship Id="rId10" Type="http://schemas.openxmlformats.org/officeDocument/2006/relationships/hyperlink" Target="https://login.consultant.ru/link/?req=doc&amp;base=LAW&amp;n=480240&amp;dst=100422&amp;field=134&amp;date=10.11.2024&amp;demo=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80240&amp;dst=101127&amp;field=134&amp;date=09.11.2024&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C13BD66-9A9E-409D-8F2B-068B5F60C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20</Pages>
  <Words>5207</Words>
  <Characters>40482</Characters>
  <Application>Microsoft Office Word</Application>
  <DocSecurity>0</DocSecurity>
  <Lines>337</Lines>
  <Paragraphs>91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КУИМ</Company>
  <LinksUpToDate>false</LinksUpToDate>
  <CharactersWithSpaces>45598</CharactersWithSpaces>
  <SharedDoc>false</SharedDoc>
  <HLinks>
    <vt:vector size="54" baseType="variant">
      <vt:variant>
        <vt:i4>4128870</vt:i4>
      </vt:variant>
      <vt:variant>
        <vt:i4>24</vt:i4>
      </vt:variant>
      <vt:variant>
        <vt:i4>0</vt:i4>
      </vt:variant>
      <vt:variant>
        <vt:i4>5</vt:i4>
      </vt:variant>
      <vt:variant>
        <vt:lpwstr>https://login.consultant.ru/link/?req=doc&amp;base=RZB&amp;n=480240&amp;dst=101141</vt:lpwstr>
      </vt:variant>
      <vt:variant>
        <vt:lpwstr/>
      </vt:variant>
      <vt:variant>
        <vt:i4>6553719</vt:i4>
      </vt:variant>
      <vt:variant>
        <vt:i4>21</vt:i4>
      </vt:variant>
      <vt:variant>
        <vt:i4>0</vt:i4>
      </vt:variant>
      <vt:variant>
        <vt:i4>5</vt:i4>
      </vt:variant>
      <vt:variant>
        <vt:lpwstr>https://login.consultant.ru/link/?req=doc&amp;base=LAW&amp;n=480240&amp;dst=101128&amp;field=134&amp;date=09.11.2024&amp;demo=2</vt:lpwstr>
      </vt:variant>
      <vt:variant>
        <vt:lpwstr/>
      </vt:variant>
      <vt:variant>
        <vt:i4>7012471</vt:i4>
      </vt:variant>
      <vt:variant>
        <vt:i4>18</vt:i4>
      </vt:variant>
      <vt:variant>
        <vt:i4>0</vt:i4>
      </vt:variant>
      <vt:variant>
        <vt:i4>5</vt:i4>
      </vt:variant>
      <vt:variant>
        <vt:lpwstr>https://login.consultant.ru/link/?req=doc&amp;base=LAW&amp;n=480240&amp;dst=101127&amp;field=134&amp;date=09.11.2024&amp;demo=2</vt:lpwstr>
      </vt:variant>
      <vt:variant>
        <vt:lpwstr/>
      </vt:variant>
      <vt:variant>
        <vt:i4>7733353</vt:i4>
      </vt:variant>
      <vt:variant>
        <vt:i4>15</vt:i4>
      </vt:variant>
      <vt:variant>
        <vt:i4>0</vt:i4>
      </vt:variant>
      <vt:variant>
        <vt:i4>5</vt:i4>
      </vt:variant>
      <vt:variant>
        <vt:lpwstr>https://login.consultant.ru/link/?req=doc&amp;demo=2&amp;base=LAW&amp;n=386954&amp;dst=101127&amp;field=134&amp;date=31.10.2021</vt:lpwstr>
      </vt:variant>
      <vt:variant>
        <vt:lpwstr/>
      </vt:variant>
      <vt:variant>
        <vt:i4>7733353</vt:i4>
      </vt:variant>
      <vt:variant>
        <vt:i4>12</vt:i4>
      </vt:variant>
      <vt:variant>
        <vt:i4>0</vt:i4>
      </vt:variant>
      <vt:variant>
        <vt:i4>5</vt:i4>
      </vt:variant>
      <vt:variant>
        <vt:lpwstr>https://login.consultant.ru/link/?req=doc&amp;demo=2&amp;base=LAW&amp;n=386954&amp;dst=101127&amp;field=134&amp;date=31.10.2021</vt:lpwstr>
      </vt:variant>
      <vt:variant>
        <vt:lpwstr/>
      </vt:variant>
      <vt:variant>
        <vt:i4>6422647</vt:i4>
      </vt:variant>
      <vt:variant>
        <vt:i4>9</vt:i4>
      </vt:variant>
      <vt:variant>
        <vt:i4>0</vt:i4>
      </vt:variant>
      <vt:variant>
        <vt:i4>5</vt:i4>
      </vt:variant>
      <vt:variant>
        <vt:lpwstr>https://login.consultant.ru/link/?req=doc&amp;base=LAW&amp;n=481187&amp;dst=100173&amp;field=134&amp;date=09.11.2024&amp;demo=2</vt:lpwstr>
      </vt:variant>
      <vt:variant>
        <vt:lpwstr/>
      </vt:variant>
      <vt:variant>
        <vt:i4>6422647</vt:i4>
      </vt:variant>
      <vt:variant>
        <vt:i4>6</vt:i4>
      </vt:variant>
      <vt:variant>
        <vt:i4>0</vt:i4>
      </vt:variant>
      <vt:variant>
        <vt:i4>5</vt:i4>
      </vt:variant>
      <vt:variant>
        <vt:lpwstr>https://login.consultant.ru/link/?req=doc&amp;base=LAW&amp;n=480240&amp;dst=100422&amp;field=134&amp;date=10.11.2024&amp;demo=2</vt:lpwstr>
      </vt:variant>
      <vt:variant>
        <vt:lpwstr/>
      </vt:variant>
      <vt:variant>
        <vt:i4>3997733</vt:i4>
      </vt:variant>
      <vt:variant>
        <vt:i4>3</vt:i4>
      </vt:variant>
      <vt:variant>
        <vt:i4>0</vt:i4>
      </vt:variant>
      <vt:variant>
        <vt:i4>5</vt:i4>
      </vt:variant>
      <vt:variant>
        <vt:lpwstr>https://novochgrad.donland.ru/</vt:lpwstr>
      </vt:variant>
      <vt:variant>
        <vt:lpwstr/>
      </vt:variant>
      <vt:variant>
        <vt:i4>3276902</vt:i4>
      </vt:variant>
      <vt:variant>
        <vt:i4>0</vt:i4>
      </vt:variant>
      <vt:variant>
        <vt:i4>0</vt:i4>
      </vt:variant>
      <vt:variant>
        <vt:i4>5</vt:i4>
      </vt:variant>
      <vt:variant>
        <vt:lpwstr>https://novochgrad.ru/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Ворончихина Н.П.</dc:creator>
  <cp:lastModifiedBy>Bikova</cp:lastModifiedBy>
  <cp:revision>15</cp:revision>
  <cp:lastPrinted>2024-12-23T08:01:00Z</cp:lastPrinted>
  <dcterms:created xsi:type="dcterms:W3CDTF">2024-11-18T04:34:00Z</dcterms:created>
  <dcterms:modified xsi:type="dcterms:W3CDTF">2024-12-23T08:03:00Z</dcterms:modified>
</cp:coreProperties>
</file>